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Why the Trade War with Canada Amounts to Self-Sabotage</w:t>
      </w:r>
    </w:p>
    <w:p w:rsidR="00000000" w:rsidDel="00000000" w:rsidP="00000000" w:rsidRDefault="00000000" w:rsidRPr="00000000" w14:paraId="00000002">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Teaser:</w:t>
      </w:r>
      <w:r w:rsidDel="00000000" w:rsidR="00000000" w:rsidRPr="00000000">
        <w:rPr>
          <w:rFonts w:ascii="Times New Roman" w:cs="Times New Roman" w:eastAsia="Times New Roman" w:hAnsi="Times New Roman"/>
          <w:sz w:val="28"/>
          <w:szCs w:val="28"/>
          <w:rtl w:val="0"/>
        </w:rPr>
        <w:t xml:space="preserve"> The economies of both countries are so intertwined that everyone will suffer.</w:t>
      </w:r>
    </w:p>
    <w:p w:rsidR="00000000" w:rsidDel="00000000" w:rsidP="00000000" w:rsidRDefault="00000000" w:rsidRPr="00000000" w14:paraId="00000003">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Roxanne D. Brown</w:t>
      </w:r>
    </w:p>
    <w:p w:rsidR="00000000" w:rsidDel="00000000" w:rsidP="00000000" w:rsidRDefault="00000000" w:rsidRPr="00000000" w14:paraId="00000004">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Author Bio:</w:t>
      </w:r>
      <w:r w:rsidDel="00000000" w:rsidR="00000000" w:rsidRPr="00000000">
        <w:rPr>
          <w:rFonts w:ascii="Times New Roman" w:cs="Times New Roman" w:eastAsia="Times New Roman" w:hAnsi="Times New Roman"/>
          <w:sz w:val="28"/>
          <w:szCs w:val="28"/>
          <w:rtl w:val="0"/>
        </w:rPr>
        <w:t xml:space="preserve"> Roxanne D. Brown is the international president of the </w:t>
      </w:r>
      <w:hyperlink r:id="rId6">
        <w:r w:rsidDel="00000000" w:rsidR="00000000" w:rsidRPr="00000000">
          <w:rPr>
            <w:rFonts w:ascii="Times New Roman" w:cs="Times New Roman" w:eastAsia="Times New Roman" w:hAnsi="Times New Roman"/>
            <w:color w:val="1155cc"/>
            <w:sz w:val="28"/>
            <w:szCs w:val="28"/>
            <w:u w:val="single"/>
            <w:rtl w:val="0"/>
          </w:rPr>
          <w:t xml:space="preserve">United Steelworkers Union (USW)</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5">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Independent Media Institute</w:t>
      </w:r>
    </w:p>
    <w:p w:rsidR="00000000" w:rsidDel="00000000" w:rsidP="00000000" w:rsidRDefault="00000000" w:rsidRPr="00000000" w14:paraId="00000006">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Credit Line: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highlight w:val="white"/>
          <w:rtl w:val="0"/>
        </w:rPr>
        <w:t xml:space="preserve">This article was produced by the </w:t>
      </w:r>
      <w:hyperlink r:id="rId7">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Independent Media Institute</w:t>
        </w:r>
      </w:hyperlink>
      <w:r w:rsidDel="00000000" w:rsidR="00000000" w:rsidRPr="00000000">
        <w:rPr>
          <w:rFonts w:ascii="Times New Roman" w:cs="Times New Roman" w:eastAsia="Times New Roman" w:hAnsi="Times New Roman"/>
          <w:i w:val="1"/>
          <w:iCs w:val="1"/>
          <w:sz w:val="28"/>
          <w:szCs w:val="28"/>
          <w:highlight w:val="white"/>
          <w:rtl w:val="0"/>
        </w:rPr>
        <w:t xml:space="preserve">.</w:t>
      </w:r>
      <w:r w:rsidDel="00000000" w:rsidR="00000000" w:rsidRPr="00000000">
        <w:rPr>
          <w:rtl w:val="0"/>
        </w:rPr>
      </w:r>
    </w:p>
    <w:p w:rsidR="00000000" w:rsidDel="00000000" w:rsidP="00000000" w:rsidRDefault="00000000" w:rsidRPr="00000000" w14:paraId="00000007">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Trade, Labor, Economy, Politics, Opinion, North America/United States of America, North America/Canada, Trump, Time-Sensitive</w:t>
      </w:r>
    </w:p>
    <w:p w:rsidR="00000000" w:rsidDel="00000000" w:rsidP="00000000" w:rsidRDefault="00000000" w:rsidRPr="00000000" w14:paraId="00000008">
      <w:pPr>
        <w:widowControl w:val="0"/>
        <w:spacing w:after="200" w:before="200" w:lineRule="auto"/>
        <w:rPr>
          <w:rFonts w:ascii="Times New Roman" w:cs="Times New Roman" w:eastAsia="Times New Roman" w:hAnsi="Times New Roman"/>
          <w:b w:val="1"/>
          <w:bCs w:val="1"/>
          <w:sz w:val="28"/>
          <w:szCs w:val="28"/>
          <w:highlight w:val="white"/>
        </w:rPr>
      </w:pPr>
      <w:r w:rsidDel="00000000" w:rsidR="00000000" w:rsidRPr="00000000">
        <w:rPr>
          <w:rtl w:val="0"/>
        </w:rPr>
      </w:r>
    </w:p>
    <w:p w:rsidR="00000000" w:rsidDel="00000000" w:rsidP="00000000" w:rsidRDefault="00000000" w:rsidRPr="00000000" w14:paraId="00000009">
      <w:pPr>
        <w:widowControl w:val="0"/>
        <w:spacing w:after="200" w:before="20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[Article Body:]</w:t>
      </w:r>
    </w:p>
    <w:p w:rsidR="00000000" w:rsidDel="00000000" w:rsidP="00000000" w:rsidRDefault="00000000" w:rsidRPr="00000000" w14:paraId="0000000A">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Derrick Cleveland’s livelihood depends as much on thousands of workers in Canada as it does </w:t>
      </w:r>
      <w:r w:rsidDel="00000000" w:rsidR="00000000" w:rsidRPr="00000000">
        <w:rPr>
          <w:rFonts w:ascii="Times New Roman" w:cs="Times New Roman" w:eastAsia="Times New Roman" w:hAnsi="Times New Roman"/>
          <w:sz w:val="28"/>
          <w:szCs w:val="28"/>
          <w:rtl w:val="0"/>
        </w:rPr>
        <w:t xml:space="preserve">on </w:t>
      </w:r>
      <w:r w:rsidDel="00000000" w:rsidR="00000000" w:rsidRPr="00000000">
        <w:rPr>
          <w:rFonts w:ascii="Times New Roman" w:cs="Times New Roman" w:eastAsia="Times New Roman" w:hAnsi="Times New Roman"/>
          <w:sz w:val="28"/>
          <w:szCs w:val="28"/>
          <w:rtl w:val="0"/>
        </w:rPr>
        <w:t xml:space="preserve">the 100 colleagues he works shoulder to shoulder with at the Welded Tube mill in Lackawanna, New York.</w:t>
      </w:r>
    </w:p>
    <w:p w:rsidR="00000000" w:rsidDel="00000000" w:rsidP="00000000" w:rsidRDefault="00000000" w:rsidRPr="00000000" w14:paraId="0000000B">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Cleveland </w:t>
      </w:r>
      <w:r w:rsidDel="00000000" w:rsidR="00000000" w:rsidRPr="00000000">
        <w:rPr>
          <w:rFonts w:ascii="Times New Roman" w:cs="Times New Roman" w:eastAsia="Times New Roman" w:hAnsi="Times New Roman"/>
          <w:sz w:val="28"/>
          <w:szCs w:val="28"/>
          <w:rtl w:val="0"/>
        </w:rPr>
        <w:t xml:space="preserve">and the other Lackawanna workers, all members of United Steelworkers (USW) Local 00277, import steel from a Stelco plant in Nanticoke, Ontario, about 70 miles from their mill.</w:t>
      </w:r>
    </w:p>
    <w:p w:rsidR="00000000" w:rsidDel="00000000" w:rsidP="00000000" w:rsidRDefault="00000000" w:rsidRPr="00000000" w14:paraId="0000000C">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They use that steel to manufacture highly durable pipe, which they send back across the border—to a Welded Tube complex in Welland, Ontario, about 30 miles away—for further processing. The finished product crosses the border once more when it’s shipped to customers in the US.</w:t>
      </w:r>
    </w:p>
    <w:p w:rsidR="00000000" w:rsidDel="00000000" w:rsidP="00000000" w:rsidRDefault="00000000" w:rsidRPr="00000000" w14:paraId="0000000D">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kind of supply chain underscores the deeply ingrained economic ties between the US and Canada. It also shows the pure folly of picking a trade fight with our northern neighbor, one certain to harm US workers, industries, and communities as much as it does Canada’s.</w:t>
      </w:r>
    </w:p>
    <w:p w:rsidR="00000000" w:rsidDel="00000000" w:rsidP="00000000" w:rsidRDefault="00000000" w:rsidRPr="00000000" w14:paraId="0000000E">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Slapping sky-high tariffs on the Canadians, </w:t>
      </w:r>
      <w:hyperlink r:id="rId8">
        <w:r w:rsidDel="00000000" w:rsidR="00000000" w:rsidRPr="00000000">
          <w:rPr>
            <w:rFonts w:ascii="Times New Roman" w:cs="Times New Roman" w:eastAsia="Times New Roman" w:hAnsi="Times New Roman"/>
            <w:color w:val="1155cc"/>
            <w:sz w:val="28"/>
            <w:szCs w:val="28"/>
            <w:u w:val="single"/>
            <w:rtl w:val="0"/>
          </w:rPr>
          <w:t xml:space="preserve">trusted trade partners</w:t>
        </w:r>
      </w:hyperlink>
      <w:r w:rsidDel="00000000" w:rsidR="00000000" w:rsidRPr="00000000">
        <w:rPr>
          <w:rFonts w:ascii="Times New Roman" w:cs="Times New Roman" w:eastAsia="Times New Roman" w:hAnsi="Times New Roman"/>
          <w:sz w:val="28"/>
          <w:szCs w:val="28"/>
          <w:rtl w:val="0"/>
        </w:rPr>
        <w:t xml:space="preserve"> as invested in our prosperity as we’ve long been in theirs, makes no sense. It’s self-sabotage. We might as well be declaring war on Poughkeepsie.</w:t>
      </w:r>
    </w:p>
    <w:p w:rsidR="00000000" w:rsidDel="00000000" w:rsidP="00000000" w:rsidRDefault="00000000" w:rsidRPr="00000000" w14:paraId="0000000F">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 consider them good people,” </w:t>
      </w:r>
      <w:r w:rsidDel="00000000" w:rsidR="00000000" w:rsidRPr="00000000">
        <w:rPr>
          <w:rFonts w:ascii="Times New Roman" w:cs="Times New Roman" w:eastAsia="Times New Roman" w:hAnsi="Times New Roman"/>
          <w:sz w:val="28"/>
          <w:szCs w:val="28"/>
          <w:rtl w:val="0"/>
        </w:rPr>
        <w:t xml:space="preserve">Cleveland</w:t>
      </w:r>
      <w:r w:rsidDel="00000000" w:rsidR="00000000" w:rsidRPr="00000000">
        <w:rPr>
          <w:rFonts w:ascii="Times New Roman" w:cs="Times New Roman" w:eastAsia="Times New Roman" w:hAnsi="Times New Roman"/>
          <w:sz w:val="28"/>
          <w:szCs w:val="28"/>
          <w:rtl w:val="0"/>
        </w:rPr>
        <w:t xml:space="preserve">, Local 00277 vice president and a utility operator at the Lackawanna mill, said of the Canadians. “We share the same values. We want the same things.”</w:t>
      </w:r>
    </w:p>
    <w:p w:rsidR="00000000" w:rsidDel="00000000" w:rsidP="00000000" w:rsidRDefault="00000000" w:rsidRPr="00000000" w14:paraId="00000010">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“We’re two peas in a pod,” agreed John Manfre, president of USW Local 8328, which represents hundreds of workers at Welded Tube in Canada.</w:t>
      </w:r>
    </w:p>
    <w:p w:rsidR="00000000" w:rsidDel="00000000" w:rsidP="00000000" w:rsidRDefault="00000000" w:rsidRPr="00000000" w14:paraId="00000011">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“They’re our cousins. They’re our friends. They’re our neighbors,” </w:t>
      </w:r>
      <w:r w:rsidDel="00000000" w:rsidR="00000000" w:rsidRPr="00000000">
        <w:rPr>
          <w:rFonts w:ascii="Times New Roman" w:cs="Times New Roman" w:eastAsia="Times New Roman" w:hAnsi="Times New Roman"/>
          <w:sz w:val="28"/>
          <w:szCs w:val="28"/>
          <w:rtl w:val="0"/>
        </w:rPr>
        <w:t xml:space="preserve">Manfre </w:t>
      </w:r>
      <w:r w:rsidDel="00000000" w:rsidR="00000000" w:rsidRPr="00000000">
        <w:rPr>
          <w:rFonts w:ascii="Times New Roman" w:cs="Times New Roman" w:eastAsia="Times New Roman" w:hAnsi="Times New Roman"/>
          <w:sz w:val="28"/>
          <w:szCs w:val="28"/>
          <w:rtl w:val="0"/>
        </w:rPr>
        <w:t xml:space="preserve">said of Americans. “They come to us in time of need, and we do likewise.”</w:t>
      </w:r>
    </w:p>
    <w:p w:rsidR="00000000" w:rsidDel="00000000" w:rsidP="00000000" w:rsidRDefault="00000000" w:rsidRPr="00000000" w14:paraId="00000012">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America is Canada’s </w:t>
      </w:r>
      <w:hyperlink r:id="rId9">
        <w:r w:rsidDel="00000000" w:rsidR="00000000" w:rsidRPr="00000000">
          <w:rPr>
            <w:rFonts w:ascii="Times New Roman" w:cs="Times New Roman" w:eastAsia="Times New Roman" w:hAnsi="Times New Roman"/>
            <w:color w:val="1155cc"/>
            <w:sz w:val="28"/>
            <w:szCs w:val="28"/>
            <w:u w:val="single"/>
            <w:rtl w:val="0"/>
          </w:rPr>
          <w:t xml:space="preserve">biggest trading partner</w:t>
        </w:r>
      </w:hyperlink>
      <w:r w:rsidDel="00000000" w:rsidR="00000000" w:rsidRPr="00000000">
        <w:rPr>
          <w:rFonts w:ascii="Times New Roman" w:cs="Times New Roman" w:eastAsia="Times New Roman" w:hAnsi="Times New Roman"/>
          <w:sz w:val="28"/>
          <w:szCs w:val="28"/>
          <w:rtl w:val="0"/>
        </w:rPr>
        <w:t xml:space="preserve">, and the US </w:t>
      </w:r>
      <w:hyperlink r:id="rId10">
        <w:r w:rsidDel="00000000" w:rsidR="00000000" w:rsidRPr="00000000">
          <w:rPr>
            <w:rFonts w:ascii="Times New Roman" w:cs="Times New Roman" w:eastAsia="Times New Roman" w:hAnsi="Times New Roman"/>
            <w:color w:val="1155cc"/>
            <w:sz w:val="28"/>
            <w:szCs w:val="28"/>
            <w:u w:val="single"/>
            <w:rtl w:val="0"/>
          </w:rPr>
          <w:t xml:space="preserve">exports more to Canada</w:t>
        </w:r>
      </w:hyperlink>
      <w:r w:rsidDel="00000000" w:rsidR="00000000" w:rsidRPr="00000000">
        <w:rPr>
          <w:rFonts w:ascii="Times New Roman" w:cs="Times New Roman" w:eastAsia="Times New Roman" w:hAnsi="Times New Roman"/>
          <w:sz w:val="28"/>
          <w:szCs w:val="28"/>
          <w:rtl w:val="0"/>
        </w:rPr>
        <w:t xml:space="preserve"> than to any other country—a mutual dependence that results in </w:t>
      </w:r>
      <w:hyperlink r:id="rId11">
        <w:r w:rsidDel="00000000" w:rsidR="00000000" w:rsidRPr="00000000">
          <w:rPr>
            <w:rFonts w:ascii="Times New Roman" w:cs="Times New Roman" w:eastAsia="Times New Roman" w:hAnsi="Times New Roman"/>
            <w:color w:val="1155cc"/>
            <w:sz w:val="28"/>
            <w:szCs w:val="28"/>
            <w:u w:val="single"/>
            <w:rtl w:val="0"/>
          </w:rPr>
          <w:t xml:space="preserve">billions in goods</w:t>
        </w:r>
      </w:hyperlink>
      <w:r w:rsidDel="00000000" w:rsidR="00000000" w:rsidRPr="00000000">
        <w:rPr>
          <w:rFonts w:ascii="Times New Roman" w:cs="Times New Roman" w:eastAsia="Times New Roman" w:hAnsi="Times New Roman"/>
          <w:sz w:val="28"/>
          <w:szCs w:val="28"/>
          <w:rtl w:val="0"/>
        </w:rPr>
        <w:t xml:space="preserve"> traversing the border each day.</w:t>
      </w:r>
    </w:p>
    <w:p w:rsidR="00000000" w:rsidDel="00000000" w:rsidP="00000000" w:rsidRDefault="00000000" w:rsidRPr="00000000" w14:paraId="00000013">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Workers make the hop as well, with Americans in border areas working in Canada and Canadians making similar commutes to jobs in cities like </w:t>
      </w:r>
      <w:hyperlink r:id="rId12">
        <w:r w:rsidDel="00000000" w:rsidR="00000000" w:rsidRPr="00000000">
          <w:rPr>
            <w:rFonts w:ascii="Times New Roman" w:cs="Times New Roman" w:eastAsia="Times New Roman" w:hAnsi="Times New Roman"/>
            <w:color w:val="1155cc"/>
            <w:sz w:val="28"/>
            <w:szCs w:val="28"/>
            <w:u w:val="single"/>
            <w:rtl w:val="0"/>
          </w:rPr>
          <w:t xml:space="preserve">Detroit</w:t>
        </w:r>
      </w:hyperlink>
      <w:r w:rsidDel="00000000" w:rsidR="00000000" w:rsidRPr="00000000">
        <w:rPr>
          <w:rFonts w:ascii="Times New Roman" w:cs="Times New Roman" w:eastAsia="Times New Roman" w:hAnsi="Times New Roman"/>
          <w:sz w:val="28"/>
          <w:szCs w:val="28"/>
          <w:rtl w:val="0"/>
        </w:rPr>
        <w:t xml:space="preserve"> and Buffalo. Unions help to unify workers in both countries, with the USW representing thousands just between Stelco and Welded Tube’s </w:t>
      </w:r>
      <w:hyperlink r:id="rId13">
        <w:r w:rsidDel="00000000" w:rsidR="00000000" w:rsidRPr="00000000">
          <w:rPr>
            <w:rFonts w:ascii="Times New Roman" w:cs="Times New Roman" w:eastAsia="Times New Roman" w:hAnsi="Times New Roman"/>
            <w:color w:val="1155cc"/>
            <w:sz w:val="28"/>
            <w:szCs w:val="28"/>
            <w:u w:val="single"/>
            <w:rtl w:val="0"/>
          </w:rPr>
          <w:t xml:space="preserve">Canadian</w:t>
        </w:r>
      </w:hyperlink>
      <w:r w:rsidDel="00000000" w:rsidR="00000000" w:rsidRPr="00000000">
        <w:rPr>
          <w:rFonts w:ascii="Times New Roman" w:cs="Times New Roman" w:eastAsia="Times New Roman" w:hAnsi="Times New Roman"/>
          <w:sz w:val="28"/>
          <w:szCs w:val="28"/>
          <w:rtl w:val="0"/>
        </w:rPr>
        <w:t xml:space="preserve"> operations.</w:t>
      </w:r>
    </w:p>
    <w:p w:rsidR="00000000" w:rsidDel="00000000" w:rsidP="00000000" w:rsidRDefault="00000000" w:rsidRPr="00000000" w14:paraId="00000014">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Americans and Canadians also collaborate on job creation, as the 13-year-old, 45-acre Lackawanna mill demonstrates. Welded Tube built it on a former Bethlehem Steel site after New York economic development agencies and local officials, </w:t>
      </w:r>
      <w:hyperlink r:id="rId14">
        <w:r w:rsidDel="00000000" w:rsidR="00000000" w:rsidRPr="00000000">
          <w:rPr>
            <w:rFonts w:ascii="Times New Roman" w:cs="Times New Roman" w:eastAsia="Times New Roman" w:hAnsi="Times New Roman"/>
            <w:color w:val="1155cc"/>
            <w:sz w:val="28"/>
            <w:szCs w:val="28"/>
            <w:u w:val="single"/>
            <w:rtl w:val="0"/>
          </w:rPr>
          <w:t xml:space="preserve">seeing the benefits to communities on both sides of the border</w:t>
        </w:r>
      </w:hyperlink>
      <w:r w:rsidDel="00000000" w:rsidR="00000000" w:rsidRPr="00000000">
        <w:rPr>
          <w:rFonts w:ascii="Times New Roman" w:cs="Times New Roman" w:eastAsia="Times New Roman" w:hAnsi="Times New Roman"/>
          <w:sz w:val="28"/>
          <w:szCs w:val="28"/>
          <w:rtl w:val="0"/>
        </w:rPr>
        <w:t xml:space="preserve">, came through with a package of incentives.</w:t>
      </w:r>
    </w:p>
    <w:p w:rsidR="00000000" w:rsidDel="00000000" w:rsidP="00000000" w:rsidRDefault="00000000" w:rsidRPr="00000000" w14:paraId="00000015">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Despite all the reasons the two countries have to continue cooperating, we’re engaged in internecine conflict that’s all but certain to hurt everyone.</w:t>
      </w:r>
    </w:p>
    <w:p w:rsidR="00000000" w:rsidDel="00000000" w:rsidP="00000000" w:rsidRDefault="00000000" w:rsidRPr="00000000" w14:paraId="00000016">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America imposed </w:t>
      </w:r>
      <w:hyperlink r:id="rId15">
        <w:r w:rsidDel="00000000" w:rsidR="00000000" w:rsidRPr="00000000">
          <w:rPr>
            <w:rFonts w:ascii="Times New Roman" w:cs="Times New Roman" w:eastAsia="Times New Roman" w:hAnsi="Times New Roman"/>
            <w:color w:val="1155cc"/>
            <w:sz w:val="28"/>
            <w:szCs w:val="28"/>
            <w:u w:val="single"/>
            <w:rtl w:val="0"/>
          </w:rPr>
          <w:t xml:space="preserve">50 percent tariffs</w:t>
        </w:r>
      </w:hyperlink>
      <w:r w:rsidDel="00000000" w:rsidR="00000000" w:rsidRPr="00000000">
        <w:rPr>
          <w:rFonts w:ascii="Times New Roman" w:cs="Times New Roman" w:eastAsia="Times New Roman" w:hAnsi="Times New Roman"/>
          <w:sz w:val="28"/>
          <w:szCs w:val="28"/>
          <w:rtl w:val="0"/>
        </w:rPr>
        <w:t xml:space="preserve"> in August on hundreds of Canadian goods, marking yet another escalation in the Trump administration’s targeting of Canada. Tariffs are taxes on imports, and many products stand to be hit multiple times as components travel back and forth across the border amid production and assembly, highlighting the financial shock in the making.</w:t>
      </w:r>
    </w:p>
    <w:p w:rsidR="00000000" w:rsidDel="00000000" w:rsidP="00000000" w:rsidRDefault="00000000" w:rsidRPr="00000000" w14:paraId="00000017">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Canada retaliated </w:t>
      </w:r>
      <w:hyperlink r:id="rId16">
        <w:r w:rsidDel="00000000" w:rsidR="00000000" w:rsidRPr="00000000">
          <w:rPr>
            <w:rFonts w:ascii="Times New Roman" w:cs="Times New Roman" w:eastAsia="Times New Roman" w:hAnsi="Times New Roman"/>
            <w:color w:val="1155cc"/>
            <w:sz w:val="28"/>
            <w:szCs w:val="28"/>
            <w:u w:val="single"/>
            <w:rtl w:val="0"/>
          </w:rPr>
          <w:t xml:space="preserve">dollar for dollar</w:t>
        </w:r>
      </w:hyperlink>
      <w:r w:rsidDel="00000000" w:rsidR="00000000" w:rsidRPr="00000000">
        <w:rPr>
          <w:rFonts w:ascii="Times New Roman" w:cs="Times New Roman" w:eastAsia="Times New Roman" w:hAnsi="Times New Roman"/>
          <w:sz w:val="28"/>
          <w:szCs w:val="28"/>
          <w:rtl w:val="0"/>
        </w:rPr>
        <w:t xml:space="preserve">, announcing its own set of tariffs on hundreds of US goods. They took effect September 8.</w:t>
      </w:r>
    </w:p>
    <w:p w:rsidR="00000000" w:rsidDel="00000000" w:rsidP="00000000" w:rsidRDefault="00000000" w:rsidRPr="00000000" w14:paraId="00000018">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Used judiciously, tariffs help to level the playing field against China and other countries that habitually </w:t>
      </w:r>
      <w:hyperlink r:id="rId17">
        <w:r w:rsidDel="00000000" w:rsidR="00000000" w:rsidRPr="00000000">
          <w:rPr>
            <w:rFonts w:ascii="Times New Roman" w:cs="Times New Roman" w:eastAsia="Times New Roman" w:hAnsi="Times New Roman"/>
            <w:color w:val="1155cc"/>
            <w:sz w:val="28"/>
            <w:szCs w:val="28"/>
            <w:u w:val="single"/>
            <w:rtl w:val="0"/>
          </w:rPr>
          <w:t xml:space="preserve">unload products</w:t>
        </w:r>
      </w:hyperlink>
      <w:r w:rsidDel="00000000" w:rsidR="00000000" w:rsidRPr="00000000">
        <w:rPr>
          <w:rFonts w:ascii="Times New Roman" w:cs="Times New Roman" w:eastAsia="Times New Roman" w:hAnsi="Times New Roman"/>
          <w:sz w:val="28"/>
          <w:szCs w:val="28"/>
          <w:rtl w:val="0"/>
        </w:rPr>
        <w:t xml:space="preserve"> at below-market rates or otherwise violate trade rules.</w:t>
      </w:r>
    </w:p>
    <w:p w:rsidR="00000000" w:rsidDel="00000000" w:rsidP="00000000" w:rsidRDefault="00000000" w:rsidRPr="00000000" w14:paraId="00000019">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 it’s harmful to turn tariffs against allies, especially one with an economy inextricably linked to our own. That’s because the supply chain disruptions and added costs inevitably </w:t>
      </w:r>
      <w:hyperlink r:id="rId18">
        <w:r w:rsidDel="00000000" w:rsidR="00000000" w:rsidRPr="00000000">
          <w:rPr>
            <w:rFonts w:ascii="Times New Roman" w:cs="Times New Roman" w:eastAsia="Times New Roman" w:hAnsi="Times New Roman"/>
            <w:color w:val="1155cc"/>
            <w:sz w:val="28"/>
            <w:szCs w:val="28"/>
            <w:u w:val="single"/>
            <w:rtl w:val="0"/>
          </w:rPr>
          <w:t xml:space="preserve">push some businesses to the brink</w:t>
        </w:r>
      </w:hyperlink>
      <w:r w:rsidDel="00000000" w:rsidR="00000000" w:rsidRPr="00000000">
        <w:rPr>
          <w:rFonts w:ascii="Times New Roman" w:cs="Times New Roman" w:eastAsia="Times New Roman" w:hAnsi="Times New Roman"/>
          <w:sz w:val="28"/>
          <w:szCs w:val="28"/>
          <w:rtl w:val="0"/>
        </w:rPr>
        <w:t xml:space="preserve">, triggering production slowdowns, layoffs, and job losses in both nations.</w:t>
      </w:r>
    </w:p>
    <w:p w:rsidR="00000000" w:rsidDel="00000000" w:rsidP="00000000" w:rsidRDefault="00000000" w:rsidRPr="00000000" w14:paraId="0000001A">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“What he’s doing to us, he’s doing to his own people,” </w:t>
      </w:r>
      <w:r w:rsidDel="00000000" w:rsidR="00000000" w:rsidRPr="00000000">
        <w:rPr>
          <w:rFonts w:ascii="Times New Roman" w:cs="Times New Roman" w:eastAsia="Times New Roman" w:hAnsi="Times New Roman"/>
          <w:sz w:val="28"/>
          <w:szCs w:val="28"/>
          <w:rtl w:val="0"/>
        </w:rPr>
        <w:t xml:space="preserve">Manfre</w:t>
      </w:r>
      <w:r w:rsidDel="00000000" w:rsidR="00000000" w:rsidRPr="00000000">
        <w:rPr>
          <w:rFonts w:ascii="Times New Roman" w:cs="Times New Roman" w:eastAsia="Times New Roman" w:hAnsi="Times New Roman"/>
          <w:sz w:val="28"/>
          <w:szCs w:val="28"/>
          <w:rtl w:val="0"/>
        </w:rPr>
        <w:t xml:space="preserve">, the Local 8328 president in Canada, observed of Trump. “It’s a shame.”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pbs.org/newshour/show/canada-retaliates-with-tariffs-against-u-s-as-relations-deteriorate" TargetMode="External"/><Relationship Id="rId10" Type="http://schemas.openxmlformats.org/officeDocument/2006/relationships/hyperlink" Target="https://economics.td.com/ca-canada-us-trade-balance" TargetMode="External"/><Relationship Id="rId13" Type="http://schemas.openxmlformats.org/officeDocument/2006/relationships/hyperlink" Target="https://usw.ca/generations-of-usw-8328/" TargetMode="External"/><Relationship Id="rId12" Type="http://schemas.openxmlformats.org/officeDocument/2006/relationships/hyperlink" Target="https://www.cbsnews.com/news/nurses-cross-us-canada-border-care-for-american-patient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nternational.gc.ca/country-pays/us-eu/relations.aspx?lang=eng" TargetMode="External"/><Relationship Id="rId15" Type="http://schemas.openxmlformats.org/officeDocument/2006/relationships/hyperlink" Target="https://www.pbs.org/newshour/economy/what-to-know-about-trumps-50-tariffs-on-canadian-goods-that-just-went-into-effect" TargetMode="External"/><Relationship Id="rId14" Type="http://schemas.openxmlformats.org/officeDocument/2006/relationships/hyperlink" Target="https://buffaloniagara.org/success-story/welded-tube-usa/" TargetMode="External"/><Relationship Id="rId17" Type="http://schemas.openxmlformats.org/officeDocument/2006/relationships/hyperlink" Target="https://www.pbs.org/newshour/economy/5-things-to-know-about-tariffs-and-how-they-work" TargetMode="External"/><Relationship Id="rId16" Type="http://schemas.openxmlformats.org/officeDocument/2006/relationships/hyperlink" Target="https://www.canada.ca/en/department-finance/news/2026/08/list-of-products-from-the-united-states-subject-to-counter-tariffs-effective-september-8-2026.html" TargetMode="External"/><Relationship Id="rId5" Type="http://schemas.openxmlformats.org/officeDocument/2006/relationships/styles" Target="styles.xml"/><Relationship Id="rId6" Type="http://schemas.openxmlformats.org/officeDocument/2006/relationships/hyperlink" Target="https://www.usw.org/" TargetMode="External"/><Relationship Id="rId18" Type="http://schemas.openxmlformats.org/officeDocument/2006/relationships/hyperlink" Target="https://www.theargumentmag.com/p/i-ran-the-numbers-trump-cost-us-274000" TargetMode="External"/><Relationship Id="rId7" Type="http://schemas.openxmlformats.org/officeDocument/2006/relationships/hyperlink" Target="https://independentmediainstitute.org/" TargetMode="External"/><Relationship Id="rId8" Type="http://schemas.openxmlformats.org/officeDocument/2006/relationships/hyperlink" Target="https://www.theglobeandmail.com/politics/article-carney-energy-bargaining-chip-us-trade-tal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