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Albania’s Flamingo Revolution Tests the New Western Order</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A major investment project has left Albania caught between diverging US and European interests. The increasingly autonomous protest networks that the West spent decades building in the Balkans are further complicating matters.</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P. Ruehl</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John P. Ruehl is an Australian-American journalist living in Washington, D.C., and a world affairs correspondent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He is a contributor to several foreign affairs publications, and his book,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Budget Superpower: How Russia Challenges the West With an Economy Smaller Than Texas’</w:t>
        </w:r>
      </w:hyperlink>
      <w:r w:rsidDel="00000000" w:rsidR="00000000" w:rsidRPr="00000000">
        <w:rPr>
          <w:rFonts w:ascii="Times New Roman" w:cs="Times New Roman" w:eastAsia="Times New Roman" w:hAnsi="Times New Roman"/>
          <w:sz w:val="28"/>
          <w:szCs w:val="28"/>
          <w:highlight w:val="white"/>
          <w:rtl w:val="0"/>
        </w:rPr>
        <w:t xml:space="preserve">, was published in December 2022. </w:t>
      </w:r>
      <w:r w:rsidDel="00000000" w:rsidR="00000000" w:rsidRPr="00000000">
        <w:rPr>
          <w:rFonts w:ascii="Times New Roman" w:cs="Times New Roman" w:eastAsia="Times New Roman" w:hAnsi="Times New Roman"/>
          <w:sz w:val="28"/>
          <w:szCs w:val="28"/>
          <w:highlight w:val="white"/>
          <w:rtl w:val="0"/>
        </w:rPr>
        <w:t xml:space="preserve">Follow him on X @john_ruehl. </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w:t>
      </w:r>
      <w:hyperlink r:id="rId8">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iCs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Politics, Europe/Albania, Economy, North America/United States of America, Trump, Middle East/Saudi Arabia, Middle East/Qatar, Middle East/United Arab Emirates, Middle East/Iran, Europe/Belgium, Europe, Europe/Serbia, Europe/Bosnia and Herzegovina, Oceania/Australia, Asia/China, Europe/Russia, Europe/Greece, News, Time-Sensitive, Opinion</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[Article Body:]</w:t>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After Miami-based firm Affinity Partners secured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their first building permit</w:t>
        </w:r>
      </w:hyperlink>
      <w:r w:rsidDel="00000000" w:rsidR="00000000" w:rsidRPr="00000000">
        <w:rPr>
          <w:rFonts w:ascii="Times New Roman" w:cs="Times New Roman" w:eastAsia="Times New Roman" w:hAnsi="Times New Roman"/>
          <w:sz w:val="28"/>
          <w:szCs w:val="28"/>
          <w:highlight w:val="white"/>
          <w:rtl w:val="0"/>
        </w:rPr>
        <w:t xml:space="preserve"> for major developments on Albania’s coast on April 29, outrage in the small Balkan country has steadily grown.</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Within weeks, a video of a protestor being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beaten and dragged away</w:t>
        </w:r>
      </w:hyperlink>
      <w:r w:rsidDel="00000000" w:rsidR="00000000" w:rsidRPr="00000000">
        <w:rPr>
          <w:rFonts w:ascii="Times New Roman" w:cs="Times New Roman" w:eastAsia="Times New Roman" w:hAnsi="Times New Roman"/>
          <w:sz w:val="28"/>
          <w:szCs w:val="28"/>
          <w:highlight w:val="white"/>
          <w:rtl w:val="0"/>
        </w:rPr>
        <w:t xml:space="preserve"> by private security guards went viral, helping ignite what has become known as Albania’s “Flamingo Revolution.” On July 4, tens of thousands of Albanians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marched in the capital</w:t>
        </w:r>
      </w:hyperlink>
      <w:r w:rsidDel="00000000" w:rsidR="00000000" w:rsidRPr="00000000">
        <w:rPr>
          <w:rFonts w:ascii="Times New Roman" w:cs="Times New Roman" w:eastAsia="Times New Roman" w:hAnsi="Times New Roman"/>
          <w:sz w:val="28"/>
          <w:szCs w:val="28"/>
          <w:highlight w:val="white"/>
          <w:rtl w:val="0"/>
        </w:rPr>
        <w:t xml:space="preserve">, Tirana, with other demonstrations taking place across the country.</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movement is driven by two planned projects: a $1.7 billion luxury resort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on Sazan Island</w:t>
        </w:r>
      </w:hyperlink>
      <w:r w:rsidDel="00000000" w:rsidR="00000000" w:rsidRPr="00000000">
        <w:rPr>
          <w:rFonts w:ascii="Times New Roman" w:cs="Times New Roman" w:eastAsia="Times New Roman" w:hAnsi="Times New Roman"/>
          <w:sz w:val="28"/>
          <w:szCs w:val="28"/>
          <w:highlight w:val="white"/>
          <w:rtl w:val="0"/>
        </w:rPr>
        <w:t xml:space="preserve"> and a $4.6 billion development around the Zvërnec Peninsula and Vjosë-Nartë wetlands. Similar developments have triggered protests elsewhere in the Balkans in recent years, often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tapping into</w:t>
        </w:r>
      </w:hyperlink>
      <w:r w:rsidDel="00000000" w:rsidR="00000000" w:rsidRPr="00000000">
        <w:rPr>
          <w:rFonts w:ascii="Times New Roman" w:cs="Times New Roman" w:eastAsia="Times New Roman" w:hAnsi="Times New Roman"/>
          <w:sz w:val="28"/>
          <w:szCs w:val="28"/>
          <w:highlight w:val="white"/>
          <w:rtl w:val="0"/>
        </w:rPr>
        <w:t xml:space="preserve"> wider economic and corruption concerns.</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Flamingo Revolution </w:t>
      </w:r>
      <w:r w:rsidDel="00000000" w:rsidR="00000000" w:rsidRPr="00000000">
        <w:rPr>
          <w:rFonts w:ascii="Times New Roman" w:cs="Times New Roman" w:eastAsia="Times New Roman" w:hAnsi="Times New Roman"/>
          <w:sz w:val="28"/>
          <w:szCs w:val="28"/>
          <w:highlight w:val="white"/>
          <w:rtl w:val="0"/>
        </w:rPr>
        <w:t xml:space="preserve">has no single organizer. It draws from a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loose network</w:t>
        </w:r>
      </w:hyperlink>
      <w:r w:rsidDel="00000000" w:rsidR="00000000" w:rsidRPr="00000000">
        <w:rPr>
          <w:rFonts w:ascii="Times New Roman" w:cs="Times New Roman" w:eastAsia="Times New Roman" w:hAnsi="Times New Roman"/>
          <w:sz w:val="28"/>
          <w:szCs w:val="28"/>
          <w:highlight w:val="white"/>
          <w:rtl w:val="0"/>
        </w:rPr>
        <w:t xml:space="preserve"> of environmental groups, anti-corruption activists, and ordinary citizens, many connected to civic organizations that Western governments helped build over three decades— but now operate independently of their original sponsors.</w:t>
      </w:r>
      <w:r w:rsidDel="00000000" w:rsidR="00000000" w:rsidRPr="00000000">
        <w:rPr>
          <w:rtl w:val="0"/>
        </w:rPr>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primary financiers of the two projects have especially made these demonstrations notable. Both are being led by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Affinity Partners</w:t>
        </w:r>
      </w:hyperlink>
      <w:r w:rsidDel="00000000" w:rsidR="00000000" w:rsidRPr="00000000">
        <w:rPr>
          <w:rFonts w:ascii="Times New Roman" w:cs="Times New Roman" w:eastAsia="Times New Roman" w:hAnsi="Times New Roman"/>
          <w:sz w:val="28"/>
          <w:szCs w:val="28"/>
          <w:highlight w:val="white"/>
          <w:rtl w:val="0"/>
        </w:rPr>
        <w:t xml:space="preserve">, headed by Jared Kushner, </w:t>
      </w:r>
      <w:r w:rsidDel="00000000" w:rsidR="00000000" w:rsidRPr="00000000">
        <w:rPr>
          <w:rFonts w:ascii="Times New Roman" w:cs="Times New Roman" w:eastAsia="Times New Roman" w:hAnsi="Times New Roman"/>
          <w:sz w:val="28"/>
          <w:szCs w:val="28"/>
          <w:highlight w:val="white"/>
          <w:rtl w:val="0"/>
        </w:rPr>
        <w:t xml:space="preserve">son-in-law of </w:t>
      </w:r>
      <w:r w:rsidDel="00000000" w:rsidR="00000000" w:rsidRPr="00000000">
        <w:rPr>
          <w:rFonts w:ascii="Times New Roman" w:cs="Times New Roman" w:eastAsia="Times New Roman" w:hAnsi="Times New Roman"/>
          <w:sz w:val="28"/>
          <w:szCs w:val="28"/>
          <w:highlight w:val="white"/>
          <w:rtl w:val="0"/>
        </w:rPr>
        <w:t xml:space="preserve">US President Donald Trump and his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informal adviser</w:t>
        </w:r>
      </w:hyperlink>
      <w:r w:rsidDel="00000000" w:rsidR="00000000" w:rsidRPr="00000000">
        <w:rPr>
          <w:rFonts w:ascii="Times New Roman" w:cs="Times New Roman" w:eastAsia="Times New Roman" w:hAnsi="Times New Roman"/>
          <w:sz w:val="28"/>
          <w:szCs w:val="28"/>
          <w:highlight w:val="white"/>
          <w:rtl w:val="0"/>
        </w:rPr>
        <w:t xml:space="preserve">. Since its founding in 2021, the firm has been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backed</w:t>
        </w:r>
      </w:hyperlink>
      <w:r w:rsidDel="00000000" w:rsidR="00000000" w:rsidRPr="00000000">
        <w:rPr>
          <w:rFonts w:ascii="Times New Roman" w:cs="Times New Roman" w:eastAsia="Times New Roman" w:hAnsi="Times New Roman"/>
          <w:sz w:val="28"/>
          <w:szCs w:val="28"/>
          <w:highlight w:val="white"/>
          <w:rtl w:val="0"/>
        </w:rPr>
        <w:t xml:space="preserve"> largely by sovereign wealth from Saudi Arabia, the United Arab Emirates (UAE), and Qatar.</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Gulf states have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increasingly </w:t>
        </w:r>
      </w:hyperlink>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been</w:t>
        </w:r>
      </w:hyperlink>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 investing</w:t>
        </w:r>
      </w:hyperlink>
      <w:r w:rsidDel="00000000" w:rsidR="00000000" w:rsidRPr="00000000">
        <w:rPr>
          <w:rFonts w:ascii="Times New Roman" w:cs="Times New Roman" w:eastAsia="Times New Roman" w:hAnsi="Times New Roman"/>
          <w:sz w:val="28"/>
          <w:szCs w:val="28"/>
          <w:highlight w:val="white"/>
          <w:rtl w:val="0"/>
        </w:rPr>
        <w:t xml:space="preserve"> in large tourism projects over the last several years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to diversify</w:t>
        </w:r>
      </w:hyperlink>
      <w:r w:rsidDel="00000000" w:rsidR="00000000" w:rsidRPr="00000000">
        <w:rPr>
          <w:rFonts w:ascii="Times New Roman" w:cs="Times New Roman" w:eastAsia="Times New Roman" w:hAnsi="Times New Roman"/>
          <w:sz w:val="28"/>
          <w:szCs w:val="28"/>
          <w:highlight w:val="white"/>
          <w:rtl w:val="0"/>
        </w:rPr>
        <w:t xml:space="preserve"> beyond hydrocarbons. </w:t>
      </w:r>
      <w:r w:rsidDel="00000000" w:rsidR="00000000" w:rsidRPr="00000000">
        <w:rPr>
          <w:rFonts w:ascii="Times New Roman" w:cs="Times New Roman" w:eastAsia="Times New Roman" w:hAnsi="Times New Roman"/>
          <w:sz w:val="28"/>
          <w:szCs w:val="28"/>
          <w:highlight w:val="white"/>
          <w:rtl w:val="0"/>
        </w:rPr>
        <w:t xml:space="preserve">But</w:t>
      </w:r>
      <w:r w:rsidDel="00000000" w:rsidR="00000000" w:rsidRPr="00000000">
        <w:rPr>
          <w:rFonts w:ascii="Times New Roman" w:cs="Times New Roman" w:eastAsia="Times New Roman" w:hAnsi="Times New Roman"/>
          <w:sz w:val="28"/>
          <w:szCs w:val="28"/>
          <w:highlight w:val="white"/>
          <w:rtl w:val="0"/>
        </w:rPr>
        <w:t xml:space="preserve"> sovereign wealth investments are “more frequently also used to extend political reach,”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states</w:t>
        </w:r>
      </w:hyperlink>
      <w:r w:rsidDel="00000000" w:rsidR="00000000" w:rsidRPr="00000000">
        <w:rPr>
          <w:rFonts w:ascii="Times New Roman" w:cs="Times New Roman" w:eastAsia="Times New Roman" w:hAnsi="Times New Roman"/>
          <w:sz w:val="28"/>
          <w:szCs w:val="28"/>
          <w:highlight w:val="white"/>
          <w:rtl w:val="0"/>
        </w:rPr>
        <w:t xml:space="preserve"> political economist Karen E. Young. Designed to cement relationships with foreign governments and business elites, Affinity Partners now acts as an informal bridge between </w:t>
      </w:r>
      <w:r w:rsidDel="00000000" w:rsidR="00000000" w:rsidRPr="00000000">
        <w:rPr>
          <w:rFonts w:ascii="Times New Roman" w:cs="Times New Roman" w:eastAsia="Times New Roman" w:hAnsi="Times New Roman"/>
          <w:sz w:val="28"/>
          <w:szCs w:val="28"/>
          <w:highlight w:val="white"/>
          <w:rtl w:val="0"/>
        </w:rPr>
        <w:t xml:space="preserve">Middle Eastern capitals </w:t>
      </w:r>
      <w:r w:rsidDel="00000000" w:rsidR="00000000" w:rsidRPr="00000000">
        <w:rPr>
          <w:rFonts w:ascii="Times New Roman" w:cs="Times New Roman" w:eastAsia="Times New Roman" w:hAnsi="Times New Roman"/>
          <w:sz w:val="28"/>
          <w:szCs w:val="28"/>
          <w:highlight w:val="white"/>
          <w:rtl w:val="0"/>
        </w:rPr>
        <w:t xml:space="preserve">and the White House.</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For investors, Albania’s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path toward EU membership</w:t>
        </w:r>
      </w:hyperlink>
      <w:r w:rsidDel="00000000" w:rsidR="00000000" w:rsidRPr="00000000">
        <w:rPr>
          <w:rFonts w:ascii="Times New Roman" w:cs="Times New Roman" w:eastAsia="Times New Roman" w:hAnsi="Times New Roman"/>
          <w:sz w:val="28"/>
          <w:szCs w:val="28"/>
          <w:highlight w:val="white"/>
          <w:rtl w:val="0"/>
        </w:rPr>
        <w:t xml:space="preserve"> would dramatically increase the value of planned tourism and other infrastructure developments. Sazan is, meanwhile, located in a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strategically important position</w:t>
        </w:r>
      </w:hyperlink>
      <w:r w:rsidDel="00000000" w:rsidR="00000000" w:rsidRPr="00000000">
        <w:rPr>
          <w:rFonts w:ascii="Times New Roman" w:cs="Times New Roman" w:eastAsia="Times New Roman" w:hAnsi="Times New Roman"/>
          <w:sz w:val="28"/>
          <w:szCs w:val="28"/>
          <w:highlight w:val="white"/>
          <w:rtl w:val="0"/>
        </w:rPr>
        <w:t xml:space="preserve"> at the entrance to the Adriatic Sea, and new ports, marinas, and other developments could have </w:t>
      </w:r>
      <w:r w:rsidDel="00000000" w:rsidR="00000000" w:rsidRPr="00000000">
        <w:rPr>
          <w:rFonts w:ascii="Times New Roman" w:cs="Times New Roman" w:eastAsia="Times New Roman" w:hAnsi="Times New Roman"/>
          <w:sz w:val="28"/>
          <w:szCs w:val="28"/>
          <w:highlight w:val="white"/>
          <w:rtl w:val="0"/>
        </w:rPr>
        <w:t xml:space="preserve">dual-use</w:t>
      </w:r>
      <w:r w:rsidDel="00000000" w:rsidR="00000000" w:rsidRPr="00000000">
        <w:rPr>
          <w:rFonts w:ascii="Times New Roman" w:cs="Times New Roman" w:eastAsia="Times New Roman" w:hAnsi="Times New Roman"/>
          <w:sz w:val="28"/>
          <w:szCs w:val="28"/>
          <w:highlight w:val="white"/>
          <w:rtl w:val="0"/>
        </w:rPr>
        <w:t xml:space="preserve"> applications for security purposes in a crucial area.</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But as relations between Brussels and Washington have deteriorated during Trump’s second term, Albania’s EU ambitions have made the projects increasingly sensitive. On June 17, the European Parliament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condemned</w:t>
        </w:r>
      </w:hyperlink>
      <w:r w:rsidDel="00000000" w:rsidR="00000000" w:rsidRPr="00000000">
        <w:rPr>
          <w:rFonts w:ascii="Times New Roman" w:cs="Times New Roman" w:eastAsia="Times New Roman" w:hAnsi="Times New Roman"/>
          <w:sz w:val="28"/>
          <w:szCs w:val="28"/>
          <w:highlight w:val="white"/>
          <w:rtl w:val="0"/>
        </w:rPr>
        <w:t xml:space="preserve"> the 2024 amendments to </w:t>
      </w:r>
      <w:r w:rsidDel="00000000" w:rsidR="00000000" w:rsidRPr="00000000">
        <w:rPr>
          <w:rFonts w:ascii="Times New Roman" w:cs="Times New Roman" w:eastAsia="Times New Roman" w:hAnsi="Times New Roman"/>
          <w:sz w:val="28"/>
          <w:szCs w:val="28"/>
          <w:highlight w:val="white"/>
          <w:rtl w:val="0"/>
        </w:rPr>
        <w:t xml:space="preserve">Albania’s </w:t>
      </w:r>
      <w:r w:rsidDel="00000000" w:rsidR="00000000" w:rsidRPr="00000000">
        <w:rPr>
          <w:rFonts w:ascii="Times New Roman" w:cs="Times New Roman" w:eastAsia="Times New Roman" w:hAnsi="Times New Roman"/>
          <w:sz w:val="28"/>
          <w:szCs w:val="28"/>
          <w:highlight w:val="white"/>
          <w:rtl w:val="0"/>
        </w:rPr>
        <w:t xml:space="preserve">Law on Protected Areas, which</w:t>
      </w:r>
      <w:r w:rsidDel="00000000" w:rsidR="00000000" w:rsidRPr="00000000">
        <w:rPr>
          <w:rFonts w:ascii="Times New Roman" w:cs="Times New Roman" w:eastAsia="Times New Roman" w:hAnsi="Times New Roman"/>
          <w:sz w:val="28"/>
          <w:szCs w:val="28"/>
          <w:highlight w:val="white"/>
          <w:rtl w:val="0"/>
        </w:rPr>
        <w:t xml:space="preserve"> cleared the way for the </w:t>
      </w:r>
      <w:r w:rsidDel="00000000" w:rsidR="00000000" w:rsidRPr="00000000">
        <w:rPr>
          <w:rFonts w:ascii="Times New Roman" w:cs="Times New Roman" w:eastAsia="Times New Roman" w:hAnsi="Times New Roman"/>
          <w:sz w:val="28"/>
          <w:szCs w:val="28"/>
          <w:highlight w:val="white"/>
          <w:rtl w:val="0"/>
        </w:rPr>
        <w:t xml:space="preserve">development</w:t>
      </w:r>
      <w:r w:rsidDel="00000000" w:rsidR="00000000" w:rsidRPr="00000000">
        <w:rPr>
          <w:rFonts w:ascii="Times New Roman" w:cs="Times New Roman" w:eastAsia="Times New Roman" w:hAnsi="Times New Roman"/>
          <w:sz w:val="28"/>
          <w:szCs w:val="28"/>
          <w:highlight w:val="white"/>
          <w:rtl w:val="0"/>
        </w:rPr>
        <w:t xml:space="preserve"> of these projects, and asked that they be withdrawn. It also called for construction to be suspended in protected areas and </w:t>
      </w:r>
      <w:r w:rsidDel="00000000" w:rsidR="00000000" w:rsidRPr="00000000">
        <w:rPr>
          <w:rFonts w:ascii="Times New Roman" w:cs="Times New Roman" w:eastAsia="Times New Roman" w:hAnsi="Times New Roman"/>
          <w:sz w:val="28"/>
          <w:szCs w:val="28"/>
          <w:highlight w:val="white"/>
          <w:rtl w:val="0"/>
        </w:rPr>
        <w:t xml:space="preserve">compliance</w:t>
      </w:r>
      <w:r w:rsidDel="00000000" w:rsidR="00000000" w:rsidRPr="00000000">
        <w:rPr>
          <w:rFonts w:ascii="Times New Roman" w:cs="Times New Roman" w:eastAsia="Times New Roman" w:hAnsi="Times New Roman"/>
          <w:sz w:val="28"/>
          <w:szCs w:val="28"/>
          <w:highlight w:val="white"/>
          <w:rtl w:val="0"/>
        </w:rPr>
        <w:t xml:space="preserve"> with EU nature protection standards. Several EU parliament members also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warned that Albania’s accession could be jeopardized</w:t>
        </w:r>
      </w:hyperlink>
      <w:r w:rsidDel="00000000" w:rsidR="00000000" w:rsidRPr="00000000">
        <w:rPr>
          <w:rFonts w:ascii="Times New Roman" w:cs="Times New Roman" w:eastAsia="Times New Roman" w:hAnsi="Times New Roman"/>
          <w:sz w:val="28"/>
          <w:szCs w:val="28"/>
          <w:highlight w:val="white"/>
          <w:rtl w:val="0"/>
        </w:rPr>
        <w:t xml:space="preserve"> if the projects proceed.</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EU has strong reasons to defend its standards in a candidate country. Failing to do so would weaken its credibility and encourage future projects by foreign powers approved through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questionable means</w:t>
        </w:r>
      </w:hyperlink>
      <w:r w:rsidDel="00000000" w:rsidR="00000000" w:rsidRPr="00000000">
        <w:rPr>
          <w:rFonts w:ascii="Times New Roman" w:cs="Times New Roman" w:eastAsia="Times New Roman" w:hAnsi="Times New Roman"/>
          <w:sz w:val="28"/>
          <w:szCs w:val="28"/>
          <w:highlight w:val="white"/>
          <w:rtl w:val="0"/>
        </w:rPr>
        <w:t xml:space="preserve">. Yet Brussels has stopped short of joining calls by many protestors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for Albanian Prime Minister Edi Rama to resign</w:t>
        </w:r>
      </w:hyperlink>
      <w:r w:rsidDel="00000000" w:rsidR="00000000" w:rsidRPr="00000000">
        <w:rPr>
          <w:rFonts w:ascii="Times New Roman" w:cs="Times New Roman" w:eastAsia="Times New Roman" w:hAnsi="Times New Roman"/>
          <w:sz w:val="28"/>
          <w:szCs w:val="28"/>
          <w:highlight w:val="white"/>
          <w:rtl w:val="0"/>
        </w:rPr>
        <w:t xml:space="preserve">. Many demonstrators also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reject the mainstream opposition</w:t>
        </w:r>
      </w:hyperlink>
      <w:r w:rsidDel="00000000" w:rsidR="00000000" w:rsidRPr="00000000">
        <w:rPr>
          <w:rFonts w:ascii="Times New Roman" w:cs="Times New Roman" w:eastAsia="Times New Roman" w:hAnsi="Times New Roman"/>
          <w:sz w:val="28"/>
          <w:szCs w:val="28"/>
          <w:highlight w:val="white"/>
          <w:rtl w:val="0"/>
        </w:rPr>
        <w:t xml:space="preserve">, suggesting political instability could remain regardless of who governs the country, complicating the EU’s wider expansion plans in the Balkans.</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Albania’s EU ambitions now conflict with expanding American commercial and security interests, as well as investment from Gulf states. As divisions have grown in the Western alliance, countries </w:t>
      </w:r>
      <w:r w:rsidDel="00000000" w:rsidR="00000000" w:rsidRPr="00000000">
        <w:rPr>
          <w:rFonts w:ascii="Times New Roman" w:cs="Times New Roman" w:eastAsia="Times New Roman" w:hAnsi="Times New Roman"/>
          <w:sz w:val="28"/>
          <w:szCs w:val="28"/>
          <w:highlight w:val="white"/>
          <w:rtl w:val="0"/>
        </w:rPr>
        <w:t xml:space="preserve">that</w:t>
      </w:r>
      <w:r w:rsidDel="00000000" w:rsidR="00000000" w:rsidRPr="00000000">
        <w:rPr>
          <w:rFonts w:ascii="Times New Roman" w:cs="Times New Roman" w:eastAsia="Times New Roman" w:hAnsi="Times New Roman"/>
          <w:sz w:val="28"/>
          <w:szCs w:val="28"/>
          <w:highlight w:val="white"/>
          <w:rtl w:val="0"/>
        </w:rPr>
        <w:t xml:space="preserve"> previously sat comfortably in its orbit have become areas of competition and instability.</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The Serbian Precedent</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Albania’s protests have also highlighted the growing autonomy of the transnational civil society network </w:t>
      </w:r>
      <w:r w:rsidDel="00000000" w:rsidR="00000000" w:rsidRPr="00000000">
        <w:rPr>
          <w:rFonts w:ascii="Times New Roman" w:cs="Times New Roman" w:eastAsia="Times New Roman" w:hAnsi="Times New Roman"/>
          <w:sz w:val="28"/>
          <w:szCs w:val="28"/>
          <w:highlight w:val="white"/>
          <w:rtl w:val="0"/>
        </w:rPr>
        <w:t xml:space="preserve">that </w:t>
      </w:r>
      <w:r w:rsidDel="00000000" w:rsidR="00000000" w:rsidRPr="00000000">
        <w:rPr>
          <w:rFonts w:ascii="Times New Roman" w:cs="Times New Roman" w:eastAsia="Times New Roman" w:hAnsi="Times New Roman"/>
          <w:sz w:val="28"/>
          <w:szCs w:val="28"/>
          <w:highlight w:val="white"/>
          <w:rtl w:val="0"/>
        </w:rPr>
        <w:t xml:space="preserve">the West </w:t>
      </w:r>
      <w:r w:rsidDel="00000000" w:rsidR="00000000" w:rsidRPr="00000000">
        <w:rPr>
          <w:rFonts w:ascii="Times New Roman" w:cs="Times New Roman" w:eastAsia="Times New Roman" w:hAnsi="Times New Roman"/>
          <w:sz w:val="28"/>
          <w:szCs w:val="28"/>
          <w:highlight w:val="white"/>
          <w:rtl w:val="0"/>
        </w:rPr>
        <w:t xml:space="preserve">spent</w:t>
      </w:r>
      <w:r w:rsidDel="00000000" w:rsidR="00000000" w:rsidRPr="00000000">
        <w:rPr>
          <w:rFonts w:ascii="Times New Roman" w:cs="Times New Roman" w:eastAsia="Times New Roman" w:hAnsi="Times New Roman"/>
          <w:sz w:val="28"/>
          <w:szCs w:val="28"/>
          <w:highlight w:val="white"/>
          <w:rtl w:val="0"/>
        </w:rPr>
        <w:t xml:space="preserve">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more than three decades</w:t>
        </w:r>
      </w:hyperlink>
      <w:r w:rsidDel="00000000" w:rsidR="00000000" w:rsidRPr="00000000">
        <w:rPr>
          <w:rFonts w:ascii="Times New Roman" w:cs="Times New Roman" w:eastAsia="Times New Roman" w:hAnsi="Times New Roman"/>
          <w:sz w:val="28"/>
          <w:szCs w:val="28"/>
          <w:highlight w:val="white"/>
          <w:rtl w:val="0"/>
        </w:rPr>
        <w:t xml:space="preserve"> building in the Balkans. NGOs, such as the European Endowment for Democracy, and agencies like USAID helped strengthen local institutions, watchdogs, and media networks to encourage integration with NATO and the EU. When institution-building failed, Western support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also extended to protest movements</w:t>
        </w:r>
      </w:hyperlink>
      <w:r w:rsidDel="00000000" w:rsidR="00000000" w:rsidRPr="00000000">
        <w:rPr>
          <w:rFonts w:ascii="Times New Roman" w:cs="Times New Roman" w:eastAsia="Times New Roman" w:hAnsi="Times New Roman"/>
          <w:sz w:val="28"/>
          <w:szCs w:val="28"/>
          <w:highlight w:val="white"/>
          <w:rtl w:val="0"/>
        </w:rPr>
        <w:t xml:space="preserve"> to promote leadership change.</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Serbia, another EU candidate, became the first proving ground for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the “color revolution” model</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highlight w:val="white"/>
          <w:rtl w:val="0"/>
        </w:rPr>
        <w:t xml:space="preserve">widespread public protests </w:t>
      </w:r>
      <w:hyperlink r:id="rId33">
        <w:r w:rsidDel="00000000" w:rsidR="00000000" w:rsidRPr="00000000">
          <w:rPr>
            <w:rFonts w:ascii="Times New Roman" w:cs="Times New Roman" w:eastAsia="Times New Roman" w:hAnsi="Times New Roman"/>
            <w:color w:val="1155cc"/>
            <w:sz w:val="28"/>
            <w:szCs w:val="28"/>
            <w:highlight w:val="white"/>
            <w:u w:val="single"/>
            <w:rtl w:val="0"/>
          </w:rPr>
          <w:t xml:space="preserve">seeking</w:t>
        </w:r>
      </w:hyperlink>
      <w:r w:rsidDel="00000000" w:rsidR="00000000" w:rsidRPr="00000000">
        <w:rPr>
          <w:rFonts w:ascii="Times New Roman" w:cs="Times New Roman" w:eastAsia="Times New Roman" w:hAnsi="Times New Roman"/>
          <w:sz w:val="28"/>
          <w:szCs w:val="28"/>
          <w:highlight w:val="white"/>
          <w:rtl w:val="0"/>
        </w:rPr>
        <w:t xml:space="preserve"> revolutionary political change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highlight w:val="white"/>
          <w:rtl w:val="0"/>
        </w:rPr>
        <w:t xml:space="preserve">despite the term becoming more closely associated with former Soviet states. During the 2000 overthrow of Yugoslav President Slobodan Milošević, USAID’s Office of Transition Initiatives </w:t>
      </w:r>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explained how it sought to</w:t>
        </w:r>
      </w:hyperlink>
      <w:r w:rsidDel="00000000" w:rsidR="00000000" w:rsidRPr="00000000">
        <w:rPr>
          <w:rFonts w:ascii="Times New Roman" w:cs="Times New Roman" w:eastAsia="Times New Roman" w:hAnsi="Times New Roman"/>
          <w:sz w:val="28"/>
          <w:szCs w:val="28"/>
          <w:highlight w:val="white"/>
          <w:rtl w:val="0"/>
        </w:rPr>
        <w:t xml:space="preserve"> “fund programs and media outlets that could disseminate messages pushing immediate political change.”</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After Milošević was toppled, the number of Western NGOs in Serbia </w:t>
      </w:r>
      <w:hyperlink r:id="rId35">
        <w:r w:rsidDel="00000000" w:rsidR="00000000" w:rsidRPr="00000000">
          <w:rPr>
            <w:rFonts w:ascii="Times New Roman" w:cs="Times New Roman" w:eastAsia="Times New Roman" w:hAnsi="Times New Roman"/>
            <w:color w:val="1155cc"/>
            <w:sz w:val="28"/>
            <w:szCs w:val="28"/>
            <w:highlight w:val="white"/>
            <w:u w:val="single"/>
            <w:rtl w:val="0"/>
          </w:rPr>
          <w:t xml:space="preserve">rose dramatically</w:t>
        </w:r>
      </w:hyperlink>
      <w:r w:rsidDel="00000000" w:rsidR="00000000" w:rsidRPr="00000000">
        <w:rPr>
          <w:rFonts w:ascii="Times New Roman" w:cs="Times New Roman" w:eastAsia="Times New Roman" w:hAnsi="Times New Roman"/>
          <w:sz w:val="28"/>
          <w:szCs w:val="28"/>
          <w:highlight w:val="white"/>
          <w:rtl w:val="0"/>
        </w:rPr>
        <w:t xml:space="preserve"> in the 2000s, building local civic capacity. A 2015 article in the Law Explorer, however, pointed out how contrary to the beliefs that these nonprofits were “a major progressive force countering the crude nationalism of the general public and leading Serbia on the road to eventual European Union membership. … much of the sector has in fact played a compromised, coopted, and at times destructive role in preparing the ground for and reinforcing neoliberal restructuring.”</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Although relations with many Western governments deteriorated after Kosovo’s independence was recognized in 2008, the nonprofit networks remained. They </w:t>
      </w:r>
      <w:hyperlink r:id="rId36">
        <w:r w:rsidDel="00000000" w:rsidR="00000000" w:rsidRPr="00000000">
          <w:rPr>
            <w:rFonts w:ascii="Times New Roman" w:cs="Times New Roman" w:eastAsia="Times New Roman" w:hAnsi="Times New Roman"/>
            <w:color w:val="1155cc"/>
            <w:sz w:val="28"/>
            <w:szCs w:val="28"/>
            <w:highlight w:val="white"/>
            <w:u w:val="single"/>
            <w:rtl w:val="0"/>
          </w:rPr>
          <w:t xml:space="preserve">resurfaced during anti-government protests in 2011</w:t>
        </w:r>
      </w:hyperlink>
      <w:r w:rsidDel="00000000" w:rsidR="00000000" w:rsidRPr="00000000">
        <w:rPr>
          <w:rFonts w:ascii="Times New Roman" w:cs="Times New Roman" w:eastAsia="Times New Roman" w:hAnsi="Times New Roman"/>
          <w:sz w:val="28"/>
          <w:szCs w:val="28"/>
          <w:highlight w:val="white"/>
          <w:rtl w:val="0"/>
        </w:rPr>
        <w:t xml:space="preserve"> in Belgrade</w:t>
      </w:r>
      <w:r w:rsidDel="00000000" w:rsidR="00000000" w:rsidRPr="00000000">
        <w:rPr>
          <w:rFonts w:ascii="Times New Roman" w:cs="Times New Roman" w:eastAsia="Times New Roman" w:hAnsi="Times New Roman"/>
          <w:sz w:val="28"/>
          <w:szCs w:val="28"/>
          <w:highlight w:val="white"/>
          <w:rtl w:val="0"/>
        </w:rPr>
        <w:t xml:space="preserve">, and again </w:t>
      </w:r>
      <w:hyperlink r:id="rId37">
        <w:r w:rsidDel="00000000" w:rsidR="00000000" w:rsidRPr="00000000">
          <w:rPr>
            <w:rFonts w:ascii="Times New Roman" w:cs="Times New Roman" w:eastAsia="Times New Roman" w:hAnsi="Times New Roman"/>
            <w:color w:val="1155cc"/>
            <w:sz w:val="28"/>
            <w:szCs w:val="28"/>
            <w:highlight w:val="white"/>
            <w:u w:val="single"/>
            <w:rtl w:val="0"/>
          </w:rPr>
          <w:t xml:space="preserve">in demonstrations</w:t>
        </w:r>
      </w:hyperlink>
      <w:r w:rsidDel="00000000" w:rsidR="00000000" w:rsidRPr="00000000">
        <w:rPr>
          <w:rFonts w:ascii="Times New Roman" w:cs="Times New Roman" w:eastAsia="Times New Roman" w:hAnsi="Times New Roman"/>
          <w:sz w:val="28"/>
          <w:szCs w:val="28"/>
          <w:highlight w:val="white"/>
          <w:rtl w:val="0"/>
        </w:rPr>
        <w:t xml:space="preserve"> against the UAE-backed Belgrade Waterfront redevelopment from 2015, foreshadowing Albania’s current movement. Protests against Serbian President </w:t>
      </w:r>
      <w:r w:rsidDel="00000000" w:rsidR="00000000" w:rsidRPr="00000000">
        <w:rPr>
          <w:rFonts w:ascii="Times New Roman" w:cs="Times New Roman" w:eastAsia="Times New Roman" w:hAnsi="Times New Roman"/>
          <w:sz w:val="28"/>
          <w:szCs w:val="28"/>
          <w:highlight w:val="white"/>
          <w:rtl w:val="0"/>
        </w:rPr>
        <w:t xml:space="preserve">Aleksandar </w:t>
      </w:r>
      <w:r w:rsidDel="00000000" w:rsidR="00000000" w:rsidRPr="00000000">
        <w:rPr>
          <w:rFonts w:ascii="Times New Roman" w:cs="Times New Roman" w:eastAsia="Times New Roman" w:hAnsi="Times New Roman"/>
          <w:sz w:val="28"/>
          <w:szCs w:val="28"/>
          <w:highlight w:val="white"/>
          <w:rtl w:val="0"/>
        </w:rPr>
        <w:t xml:space="preserve">Vučić have meanwhile erupted repeatedly </w:t>
      </w:r>
      <w:hyperlink r:id="rId38">
        <w:r w:rsidDel="00000000" w:rsidR="00000000" w:rsidRPr="00000000">
          <w:rPr>
            <w:rFonts w:ascii="Times New Roman" w:cs="Times New Roman" w:eastAsia="Times New Roman" w:hAnsi="Times New Roman"/>
            <w:color w:val="1155cc"/>
            <w:sz w:val="28"/>
            <w:szCs w:val="28"/>
            <w:highlight w:val="white"/>
            <w:u w:val="single"/>
            <w:rtl w:val="0"/>
          </w:rPr>
          <w:t xml:space="preserve">since 2017</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2021, these networks were no longer just challenging local governments. Major international resource projects had become targets, and demonstrations against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Anglo-Australian company Rio Tinto’s proposed lithium mine in Serbia forced the development to be suspended in </w:t>
      </w:r>
      <w:hyperlink r:id="rId39">
        <w:r w:rsidDel="00000000" w:rsidR="00000000" w:rsidRPr="00000000">
          <w:rPr>
            <w:rFonts w:ascii="Times New Roman" w:cs="Times New Roman" w:eastAsia="Times New Roman" w:hAnsi="Times New Roman"/>
            <w:color w:val="1155cc"/>
            <w:sz w:val="28"/>
            <w:szCs w:val="28"/>
            <w:highlight w:val="white"/>
            <w:u w:val="single"/>
            <w:rtl w:val="0"/>
          </w:rPr>
          <w:t xml:space="preserve">2022</w:t>
        </w:r>
      </w:hyperlink>
      <w:r w:rsidDel="00000000" w:rsidR="00000000" w:rsidRPr="00000000">
        <w:rPr>
          <w:rFonts w:ascii="Times New Roman" w:cs="Times New Roman" w:eastAsia="Times New Roman" w:hAnsi="Times New Roman"/>
          <w:sz w:val="28"/>
          <w:szCs w:val="28"/>
          <w:highlight w:val="white"/>
          <w:rtl w:val="0"/>
        </w:rPr>
        <w:t xml:space="preserve">. </w:t>
      </w:r>
      <w:hyperlink r:id="rId40">
        <w:r w:rsidDel="00000000" w:rsidR="00000000" w:rsidRPr="00000000">
          <w:rPr>
            <w:rFonts w:ascii="Times New Roman" w:cs="Times New Roman" w:eastAsia="Times New Roman" w:hAnsi="Times New Roman"/>
            <w:color w:val="1155cc"/>
            <w:sz w:val="28"/>
            <w:szCs w:val="28"/>
            <w:highlight w:val="white"/>
            <w:u w:val="single"/>
            <w:rtl w:val="0"/>
          </w:rPr>
          <w:t xml:space="preserve">Its revival in 2024</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kick-started</w:t>
      </w:r>
      <w:r w:rsidDel="00000000" w:rsidR="00000000" w:rsidRPr="00000000">
        <w:rPr>
          <w:rFonts w:ascii="Times New Roman" w:cs="Times New Roman" w:eastAsia="Times New Roman" w:hAnsi="Times New Roman"/>
          <w:sz w:val="28"/>
          <w:szCs w:val="28"/>
          <w:highlight w:val="white"/>
          <w:rtl w:val="0"/>
        </w:rPr>
        <w:t xml:space="preserve"> demonstrations again. Work on the mine eventually </w:t>
      </w:r>
      <w:hyperlink r:id="rId41">
        <w:r w:rsidDel="00000000" w:rsidR="00000000" w:rsidRPr="00000000">
          <w:rPr>
            <w:rFonts w:ascii="Times New Roman" w:cs="Times New Roman" w:eastAsia="Times New Roman" w:hAnsi="Times New Roman"/>
            <w:color w:val="1155cc"/>
            <w:sz w:val="28"/>
            <w:szCs w:val="28"/>
            <w:highlight w:val="white"/>
            <w:u w:val="single"/>
            <w:rtl w:val="0"/>
          </w:rPr>
          <w:t xml:space="preserve">stopped</w:t>
        </w:r>
      </w:hyperlink>
      <w:r w:rsidDel="00000000" w:rsidR="00000000" w:rsidRPr="00000000">
        <w:rPr>
          <w:rFonts w:ascii="Times New Roman" w:cs="Times New Roman" w:eastAsia="Times New Roman" w:hAnsi="Times New Roman"/>
          <w:sz w:val="28"/>
          <w:szCs w:val="28"/>
          <w:highlight w:val="white"/>
          <w:rtl w:val="0"/>
        </w:rPr>
        <w:t xml:space="preserve"> in 2025.</w:t>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civic networks the West had built showed they were now capable of organizing large protest movements without Western backing, and increasingly against Western interests. The EU viewed the lithium mine as </w:t>
      </w:r>
      <w:hyperlink r:id="rId42">
        <w:r w:rsidDel="00000000" w:rsidR="00000000" w:rsidRPr="00000000">
          <w:rPr>
            <w:rFonts w:ascii="Times New Roman" w:cs="Times New Roman" w:eastAsia="Times New Roman" w:hAnsi="Times New Roman"/>
            <w:color w:val="1155cc"/>
            <w:sz w:val="28"/>
            <w:szCs w:val="28"/>
            <w:highlight w:val="white"/>
            <w:u w:val="single"/>
            <w:rtl w:val="0"/>
          </w:rPr>
          <w:t xml:space="preserve">crucial to reducing dependence</w:t>
        </w:r>
      </w:hyperlink>
      <w:r w:rsidDel="00000000" w:rsidR="00000000" w:rsidRPr="00000000">
        <w:rPr>
          <w:rFonts w:ascii="Times New Roman" w:cs="Times New Roman" w:eastAsia="Times New Roman" w:hAnsi="Times New Roman"/>
          <w:sz w:val="28"/>
          <w:szCs w:val="28"/>
          <w:highlight w:val="white"/>
          <w:rtl w:val="0"/>
        </w:rPr>
        <w:t xml:space="preserve"> on Chinese critical minerals, turning a local environmental dispute into a geopolitical dilemma for the bloc.</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response to the protests against the mine in 2024, former US Ambassador to Serbia, Christopher R. Hill, </w:t>
      </w:r>
      <w:hyperlink r:id="rId43">
        <w:r w:rsidDel="00000000" w:rsidR="00000000" w:rsidRPr="00000000">
          <w:rPr>
            <w:rFonts w:ascii="Times New Roman" w:cs="Times New Roman" w:eastAsia="Times New Roman" w:hAnsi="Times New Roman"/>
            <w:color w:val="1155cc"/>
            <w:sz w:val="28"/>
            <w:szCs w:val="28"/>
            <w:highlight w:val="white"/>
            <w:u w:val="single"/>
            <w:rtl w:val="0"/>
          </w:rPr>
          <w:t xml:space="preserve">stated</w:t>
        </w:r>
      </w:hyperlink>
      <w:r w:rsidDel="00000000" w:rsidR="00000000" w:rsidRPr="00000000">
        <w:rPr>
          <w:rFonts w:ascii="Times New Roman" w:cs="Times New Roman" w:eastAsia="Times New Roman" w:hAnsi="Times New Roman"/>
          <w:sz w:val="28"/>
          <w:szCs w:val="28"/>
          <w:highlight w:val="white"/>
          <w:rtl w:val="0"/>
        </w:rPr>
        <w:t xml:space="preserve"> that “Russia seized an opportunity here to try to drive a wedge between Serbia and the West,” </w:t>
      </w:r>
      <w:r w:rsidDel="00000000" w:rsidR="00000000" w:rsidRPr="00000000">
        <w:rPr>
          <w:rFonts w:ascii="Times New Roman" w:cs="Times New Roman" w:eastAsia="Times New Roman" w:hAnsi="Times New Roman"/>
          <w:sz w:val="28"/>
          <w:szCs w:val="28"/>
          <w:highlight w:val="white"/>
          <w:rtl w:val="0"/>
        </w:rPr>
        <w:t xml:space="preserve">while Moscow and Belgrade </w:t>
      </w:r>
      <w:hyperlink r:id="rId44">
        <w:r w:rsidDel="00000000" w:rsidR="00000000" w:rsidRPr="00000000">
          <w:rPr>
            <w:rFonts w:ascii="Times New Roman" w:cs="Times New Roman" w:eastAsia="Times New Roman" w:hAnsi="Times New Roman"/>
            <w:color w:val="1155cc"/>
            <w:sz w:val="28"/>
            <w:szCs w:val="28"/>
            <w:highlight w:val="white"/>
            <w:u w:val="single"/>
            <w:rtl w:val="0"/>
          </w:rPr>
          <w:t xml:space="preserve">accused the West</w:t>
        </w:r>
      </w:hyperlink>
      <w:r w:rsidDel="00000000" w:rsidR="00000000" w:rsidRPr="00000000">
        <w:rPr>
          <w:rFonts w:ascii="Times New Roman" w:cs="Times New Roman" w:eastAsia="Times New Roman" w:hAnsi="Times New Roman"/>
          <w:sz w:val="28"/>
          <w:szCs w:val="28"/>
          <w:highlight w:val="white"/>
          <w:rtl w:val="0"/>
        </w:rPr>
        <w:t xml:space="preserve"> of “preparations for mass unrest and an attempted coup,” according to Radio Free Europe/Radio Liberty.</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competing accusations reflected growing uncertainty over</w:t>
      </w:r>
      <w:r w:rsidDel="00000000" w:rsidR="00000000" w:rsidRPr="00000000">
        <w:rPr>
          <w:rFonts w:ascii="Times New Roman" w:cs="Times New Roman" w:eastAsia="Times New Roman" w:hAnsi="Times New Roman"/>
          <w:sz w:val="28"/>
          <w:szCs w:val="28"/>
          <w:highlight w:val="white"/>
          <w:rtl w:val="0"/>
        </w:rPr>
        <w:t xml:space="preserve"> a civil society network </w:t>
      </w:r>
      <w:r w:rsidDel="00000000" w:rsidR="00000000" w:rsidRPr="00000000">
        <w:rPr>
          <w:rFonts w:ascii="Times New Roman" w:cs="Times New Roman" w:eastAsia="Times New Roman" w:hAnsi="Times New Roman"/>
          <w:sz w:val="28"/>
          <w:szCs w:val="28"/>
          <w:highlight w:val="white"/>
          <w:rtl w:val="0"/>
        </w:rPr>
        <w:t xml:space="preserve">that had become increasingly autonomous and capable of sustaining itself through international cooperation. The 2022 Jadar Declaration, which Balkan Green Energy News </w:t>
      </w:r>
      <w:hyperlink r:id="rId45">
        <w:r w:rsidDel="00000000" w:rsidR="00000000" w:rsidRPr="00000000">
          <w:rPr>
            <w:rFonts w:ascii="Times New Roman" w:cs="Times New Roman" w:eastAsia="Times New Roman" w:hAnsi="Times New Roman"/>
            <w:color w:val="1155cc"/>
            <w:sz w:val="28"/>
            <w:szCs w:val="28"/>
            <w:highlight w:val="white"/>
            <w:u w:val="single"/>
            <w:rtl w:val="0"/>
          </w:rPr>
          <w:t xml:space="preserve">stated</w:t>
        </w:r>
      </w:hyperlink>
      <w:r w:rsidDel="00000000" w:rsidR="00000000" w:rsidRPr="00000000">
        <w:rPr>
          <w:rFonts w:ascii="Times New Roman" w:cs="Times New Roman" w:eastAsia="Times New Roman" w:hAnsi="Times New Roman"/>
          <w:sz w:val="28"/>
          <w:szCs w:val="28"/>
          <w:highlight w:val="white"/>
          <w:rtl w:val="0"/>
        </w:rPr>
        <w:t xml:space="preserve"> was a show of</w:t>
      </w:r>
      <w:r w:rsidDel="00000000" w:rsidR="00000000" w:rsidRPr="00000000">
        <w:rPr>
          <w:rFonts w:ascii="Times New Roman" w:cs="Times New Roman" w:eastAsia="Times New Roman" w:hAnsi="Times New Roman"/>
          <w:sz w:val="28"/>
          <w:szCs w:val="28"/>
          <w:highlight w:val="white"/>
          <w:rtl w:val="0"/>
        </w:rPr>
        <w:t xml:space="preserve"> “international solidarity in the struggle against lithium exploitation and in environmental protection</w:t>
      </w:r>
      <w:r w:rsidDel="00000000" w:rsidR="00000000" w:rsidRPr="00000000">
        <w:rPr>
          <w:rFonts w:ascii="Times New Roman" w:cs="Times New Roman" w:eastAsia="Times New Roman" w:hAnsi="Times New Roman"/>
          <w:sz w:val="28"/>
          <w:szCs w:val="28"/>
          <w:highlight w:val="white"/>
          <w:rtl w:val="0"/>
        </w:rPr>
        <w:t xml:space="preserve">,” was signed by dozens of Serbian groups like Ne damo Jadar alongside international organizations like Extinction Rebellion, and demonstrated this evolution. Serbia also shares the lithium deposits with Bosnia, and activists have begun </w:t>
      </w:r>
      <w:hyperlink r:id="rId46">
        <w:r w:rsidDel="00000000" w:rsidR="00000000" w:rsidRPr="00000000">
          <w:rPr>
            <w:rFonts w:ascii="Times New Roman" w:cs="Times New Roman" w:eastAsia="Times New Roman" w:hAnsi="Times New Roman"/>
            <w:color w:val="1155cc"/>
            <w:sz w:val="28"/>
            <w:szCs w:val="28"/>
            <w:highlight w:val="white"/>
            <w:u w:val="single"/>
            <w:rtl w:val="0"/>
          </w:rPr>
          <w:t xml:space="preserve">limited instances of cross-border coordination</w:t>
        </w:r>
      </w:hyperlink>
      <w:r w:rsidDel="00000000" w:rsidR="00000000" w:rsidRPr="00000000">
        <w:rPr>
          <w:rFonts w:ascii="Times New Roman" w:cs="Times New Roman" w:eastAsia="Times New Roman" w:hAnsi="Times New Roman"/>
          <w:sz w:val="28"/>
          <w:szCs w:val="28"/>
          <w:highlight w:val="white"/>
          <w:rtl w:val="0"/>
        </w:rPr>
        <w:t xml:space="preserve"> despite longstanding ethnic divisions.</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Affinity Partners already encountered this loose activist network in Serbia in 2025. Its proposal with the UAE’s Eagle Hills to develop a Trump-branded hotel at Belgrade’s General Staff complex—bombed during NATO’s 1999 air campaign—became a focal point for </w:t>
      </w:r>
      <w:hyperlink r:id="rId47">
        <w:r w:rsidDel="00000000" w:rsidR="00000000" w:rsidRPr="00000000">
          <w:rPr>
            <w:rFonts w:ascii="Times New Roman" w:cs="Times New Roman" w:eastAsia="Times New Roman" w:hAnsi="Times New Roman"/>
            <w:color w:val="1155cc"/>
            <w:sz w:val="28"/>
            <w:szCs w:val="28"/>
            <w:highlight w:val="white"/>
            <w:u w:val="single"/>
            <w:rtl w:val="0"/>
          </w:rPr>
          <w:t xml:space="preserve">thousands of protestors</w:t>
        </w:r>
      </w:hyperlink>
      <w:r w:rsidDel="00000000" w:rsidR="00000000" w:rsidRPr="00000000">
        <w:rPr>
          <w:rFonts w:ascii="Times New Roman" w:cs="Times New Roman" w:eastAsia="Times New Roman" w:hAnsi="Times New Roman"/>
          <w:sz w:val="28"/>
          <w:szCs w:val="28"/>
          <w:highlight w:val="white"/>
          <w:rtl w:val="0"/>
        </w:rPr>
        <w:t xml:space="preserve">. As Brussels sought to navigate its widening differences with Washington, </w:t>
      </w:r>
      <w:hyperlink r:id="rId48">
        <w:r w:rsidDel="00000000" w:rsidR="00000000" w:rsidRPr="00000000">
          <w:rPr>
            <w:rFonts w:ascii="Times New Roman" w:cs="Times New Roman" w:eastAsia="Times New Roman" w:hAnsi="Times New Roman"/>
            <w:color w:val="1155cc"/>
            <w:sz w:val="28"/>
            <w:szCs w:val="28"/>
            <w:highlight w:val="white"/>
            <w:u w:val="single"/>
            <w:rtl w:val="0"/>
          </w:rPr>
          <w:t xml:space="preserve">the European Parliament criticized the project in a resolution</w:t>
        </w:r>
      </w:hyperlink>
      <w:r w:rsidDel="00000000" w:rsidR="00000000" w:rsidRPr="00000000">
        <w:rPr>
          <w:rFonts w:ascii="Times New Roman" w:cs="Times New Roman" w:eastAsia="Times New Roman" w:hAnsi="Times New Roman"/>
          <w:sz w:val="28"/>
          <w:szCs w:val="28"/>
          <w:highlight w:val="white"/>
          <w:rtl w:val="0"/>
        </w:rPr>
        <w:t xml:space="preserve">, and Affinity eventually </w:t>
      </w:r>
      <w:hyperlink r:id="rId49">
        <w:r w:rsidDel="00000000" w:rsidR="00000000" w:rsidRPr="00000000">
          <w:rPr>
            <w:rFonts w:ascii="Times New Roman" w:cs="Times New Roman" w:eastAsia="Times New Roman" w:hAnsi="Times New Roman"/>
            <w:color w:val="1155cc"/>
            <w:sz w:val="28"/>
            <w:szCs w:val="28"/>
            <w:highlight w:val="white"/>
            <w:u w:val="single"/>
            <w:rtl w:val="0"/>
          </w:rPr>
          <w:t xml:space="preserve">abandoned</w:t>
        </w:r>
      </w:hyperlink>
      <w:r w:rsidDel="00000000" w:rsidR="00000000" w:rsidRPr="00000000">
        <w:rPr>
          <w:rFonts w:ascii="Times New Roman" w:cs="Times New Roman" w:eastAsia="Times New Roman" w:hAnsi="Times New Roman"/>
          <w:sz w:val="28"/>
          <w:szCs w:val="28"/>
          <w:highlight w:val="white"/>
          <w:rtl w:val="0"/>
        </w:rPr>
        <w:t xml:space="preserve"> the deal in December 2025.</w:t>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 New Albanian Battleground</w:t>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Attention is now on Albania, where Affinity Partners faces an even larger backlash. Prime Minister Rama has argued that the current protests are not a reflection of political dissent but </w:t>
      </w:r>
      <w:r w:rsidDel="00000000" w:rsidR="00000000" w:rsidRPr="00000000">
        <w:rPr>
          <w:rFonts w:ascii="Times New Roman" w:cs="Times New Roman" w:eastAsia="Times New Roman" w:hAnsi="Times New Roman"/>
          <w:sz w:val="28"/>
          <w:szCs w:val="28"/>
          <w:highlight w:val="white"/>
          <w:rtl w:val="0"/>
        </w:rPr>
        <w:t xml:space="preserve">are</w:t>
      </w:r>
      <w:r w:rsidDel="00000000" w:rsidR="00000000" w:rsidRPr="00000000">
        <w:rPr>
          <w:rFonts w:ascii="Times New Roman" w:cs="Times New Roman" w:eastAsia="Times New Roman" w:hAnsi="Times New Roman"/>
          <w:sz w:val="28"/>
          <w:szCs w:val="28"/>
          <w:highlight w:val="white"/>
          <w:rtl w:val="0"/>
        </w:rPr>
        <w:t xml:space="preserve"> a result of a </w:t>
      </w:r>
      <w:hyperlink r:id="rId50">
        <w:r w:rsidDel="00000000" w:rsidR="00000000" w:rsidRPr="00000000">
          <w:rPr>
            <w:rFonts w:ascii="Times New Roman" w:cs="Times New Roman" w:eastAsia="Times New Roman" w:hAnsi="Times New Roman"/>
            <w:color w:val="1155cc"/>
            <w:sz w:val="28"/>
            <w:szCs w:val="28"/>
            <w:highlight w:val="white"/>
            <w:u w:val="single"/>
            <w:rtl w:val="0"/>
          </w:rPr>
          <w:t xml:space="preserve">“‘hybrid war’ driven by external influences and digital manipulation”</w:t>
        </w:r>
      </w:hyperlink>
      <w:r w:rsidDel="00000000" w:rsidR="00000000" w:rsidRPr="00000000">
        <w:rPr>
          <w:rFonts w:ascii="Times New Roman" w:cs="Times New Roman" w:eastAsia="Times New Roman" w:hAnsi="Times New Roman"/>
          <w:sz w:val="28"/>
          <w:szCs w:val="28"/>
          <w:highlight w:val="white"/>
          <w:rtl w:val="0"/>
        </w:rPr>
        <w:t xml:space="preserve"> involving </w:t>
      </w:r>
      <w:r w:rsidDel="00000000" w:rsidR="00000000" w:rsidRPr="00000000">
        <w:rPr>
          <w:rFonts w:ascii="Times New Roman" w:cs="Times New Roman" w:eastAsia="Times New Roman" w:hAnsi="Times New Roman"/>
          <w:sz w:val="28"/>
          <w:szCs w:val="28"/>
          <w:highlight w:val="white"/>
          <w:rtl w:val="0"/>
        </w:rPr>
        <w:t xml:space="preserve">state-sponsored</w:t>
      </w:r>
      <w:r w:rsidDel="00000000" w:rsidR="00000000" w:rsidRPr="00000000">
        <w:rPr>
          <w:rFonts w:ascii="Times New Roman" w:cs="Times New Roman" w:eastAsia="Times New Roman" w:hAnsi="Times New Roman"/>
          <w:sz w:val="28"/>
          <w:szCs w:val="28"/>
          <w:highlight w:val="white"/>
          <w:rtl w:val="0"/>
        </w:rPr>
        <w:t xml:space="preserve"> actors from countries such as Iran, according to </w:t>
      </w:r>
      <w:r w:rsidDel="00000000" w:rsidR="00000000" w:rsidRPr="00000000">
        <w:rPr>
          <w:rFonts w:ascii="Times New Roman" w:cs="Times New Roman" w:eastAsia="Times New Roman" w:hAnsi="Times New Roman"/>
          <w:i w:val="1"/>
          <w:iCs w:val="1"/>
          <w:sz w:val="28"/>
          <w:szCs w:val="28"/>
          <w:highlight w:val="white"/>
          <w:rtl w:val="0"/>
        </w:rPr>
        <w:t xml:space="preserve">Deutsche Welle</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Meanwhile, other Albanian officials have </w:t>
      </w:r>
      <w:hyperlink r:id="rId51">
        <w:r w:rsidDel="00000000" w:rsidR="00000000" w:rsidRPr="00000000">
          <w:rPr>
            <w:rFonts w:ascii="Times New Roman" w:cs="Times New Roman" w:eastAsia="Times New Roman" w:hAnsi="Times New Roman"/>
            <w:color w:val="1155cc"/>
            <w:sz w:val="28"/>
            <w:szCs w:val="28"/>
            <w:highlight w:val="white"/>
            <w:u w:val="single"/>
            <w:rtl w:val="0"/>
          </w:rPr>
          <w:t xml:space="preserve">pointed to Russia</w:t>
        </w:r>
      </w:hyperlink>
      <w:r w:rsidDel="00000000" w:rsidR="00000000" w:rsidRPr="00000000">
        <w:rPr>
          <w:rFonts w:ascii="Times New Roman" w:cs="Times New Roman" w:eastAsia="Times New Roman" w:hAnsi="Times New Roman"/>
          <w:sz w:val="28"/>
          <w:szCs w:val="28"/>
          <w:highlight w:val="white"/>
          <w:rtl w:val="0"/>
        </w:rPr>
        <w:t xml:space="preserve"> having links to the protests</w:t>
      </w:r>
      <w:r w:rsidDel="00000000" w:rsidR="00000000" w:rsidRPr="00000000">
        <w:rPr>
          <w:rFonts w:ascii="Times New Roman" w:cs="Times New Roman" w:eastAsia="Times New Roman" w:hAnsi="Times New Roman"/>
          <w:sz w:val="28"/>
          <w:szCs w:val="28"/>
          <w:highlight w:val="white"/>
          <w:rtl w:val="0"/>
        </w:rPr>
        <w:t xml:space="preserve">. Foreign influence cannot be ruled out entirely, with Albania’s </w:t>
      </w:r>
      <w:hyperlink r:id="rId52">
        <w:r w:rsidDel="00000000" w:rsidR="00000000" w:rsidRPr="00000000">
          <w:rPr>
            <w:rFonts w:ascii="Times New Roman" w:cs="Times New Roman" w:eastAsia="Times New Roman" w:hAnsi="Times New Roman"/>
            <w:color w:val="1155cc"/>
            <w:sz w:val="28"/>
            <w:szCs w:val="28"/>
            <w:highlight w:val="white"/>
            <w:u w:val="single"/>
            <w:rtl w:val="0"/>
          </w:rPr>
          <w:t xml:space="preserve">hosting of </w:t>
        </w:r>
      </w:hyperlink>
      <w:hyperlink r:id="rId53">
        <w:r w:rsidDel="00000000" w:rsidR="00000000" w:rsidRPr="00000000">
          <w:rPr>
            <w:rFonts w:ascii="Times New Roman" w:cs="Times New Roman" w:eastAsia="Times New Roman" w:hAnsi="Times New Roman"/>
            <w:color w:val="1155cc"/>
            <w:sz w:val="28"/>
            <w:szCs w:val="28"/>
            <w:highlight w:val="white"/>
            <w:u w:val="single"/>
            <w:rtl w:val="0"/>
          </w:rPr>
          <w:t xml:space="preserve">the </w:t>
        </w:r>
      </w:hyperlink>
      <w:hyperlink r:id="rId54">
        <w:r w:rsidDel="00000000" w:rsidR="00000000" w:rsidRPr="00000000">
          <w:rPr>
            <w:rFonts w:ascii="Times New Roman" w:cs="Times New Roman" w:eastAsia="Times New Roman" w:hAnsi="Times New Roman"/>
            <w:color w:val="1155cc"/>
            <w:sz w:val="28"/>
            <w:szCs w:val="28"/>
            <w:highlight w:val="white"/>
            <w:u w:val="single"/>
            <w:rtl w:val="0"/>
          </w:rPr>
          <w:t xml:space="preserve">Iranian opposition group MEK</w:t>
        </w:r>
      </w:hyperlink>
      <w:r w:rsidDel="00000000" w:rsidR="00000000" w:rsidRPr="00000000">
        <w:rPr>
          <w:rFonts w:ascii="Times New Roman" w:cs="Times New Roman" w:eastAsia="Times New Roman" w:hAnsi="Times New Roman"/>
          <w:sz w:val="28"/>
          <w:szCs w:val="28"/>
          <w:highlight w:val="white"/>
          <w:rtl w:val="0"/>
        </w:rPr>
        <w:t xml:space="preserve"> remaining a source of tension with Tehran.</w:t>
      </w:r>
    </w:p>
    <w:p w:rsidR="00000000" w:rsidDel="00000000" w:rsidP="00000000" w:rsidRDefault="00000000" w:rsidRPr="00000000" w14:paraId="0000001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But these countries have reason to fear similar movements at home or among partners. China has little interest in additional regional instability, after a Chinese consortium’s renovation project of Serbia’s Novi Sad railway station, which </w:t>
      </w:r>
      <w:hyperlink r:id="rId55">
        <w:r w:rsidDel="00000000" w:rsidR="00000000" w:rsidRPr="00000000">
          <w:rPr>
            <w:rFonts w:ascii="Times New Roman" w:cs="Times New Roman" w:eastAsia="Times New Roman" w:hAnsi="Times New Roman"/>
            <w:color w:val="1155cc"/>
            <w:sz w:val="28"/>
            <w:szCs w:val="28"/>
            <w:highlight w:val="white"/>
            <w:u w:val="single"/>
            <w:rtl w:val="0"/>
          </w:rPr>
          <w:t xml:space="preserve">collapsed</w:t>
        </w:r>
      </w:hyperlink>
      <w:r w:rsidDel="00000000" w:rsidR="00000000" w:rsidRPr="00000000">
        <w:rPr>
          <w:rFonts w:ascii="Times New Roman" w:cs="Times New Roman" w:eastAsia="Times New Roman" w:hAnsi="Times New Roman"/>
          <w:sz w:val="28"/>
          <w:szCs w:val="28"/>
          <w:highlight w:val="white"/>
          <w:rtl w:val="0"/>
        </w:rPr>
        <w:t xml:space="preserve"> in 2024, </w:t>
      </w:r>
      <w:hyperlink r:id="rId56">
        <w:r w:rsidDel="00000000" w:rsidR="00000000" w:rsidRPr="00000000">
          <w:rPr>
            <w:rFonts w:ascii="Times New Roman" w:cs="Times New Roman" w:eastAsia="Times New Roman" w:hAnsi="Times New Roman"/>
            <w:color w:val="1155cc"/>
            <w:sz w:val="28"/>
            <w:szCs w:val="28"/>
            <w:highlight w:val="white"/>
            <w:u w:val="single"/>
            <w:rtl w:val="0"/>
          </w:rPr>
          <w:t xml:space="preserve">helped trigger</w:t>
        </w:r>
      </w:hyperlink>
      <w:r w:rsidDel="00000000" w:rsidR="00000000" w:rsidRPr="00000000">
        <w:rPr>
          <w:rFonts w:ascii="Times New Roman" w:cs="Times New Roman" w:eastAsia="Times New Roman" w:hAnsi="Times New Roman"/>
          <w:sz w:val="28"/>
          <w:szCs w:val="28"/>
          <w:highlight w:val="white"/>
          <w:rtl w:val="0"/>
        </w:rPr>
        <w:t xml:space="preserve"> nationwide protests.</w:t>
      </w:r>
    </w:p>
    <w:p w:rsidR="00000000" w:rsidDel="00000000" w:rsidP="00000000" w:rsidRDefault="00000000" w:rsidRPr="00000000" w14:paraId="0000002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local protest networks built over decades with Western support have proven more influential than expected. Since 1995, USAID alone </w:t>
      </w:r>
      <w:hyperlink r:id="rId57">
        <w:r w:rsidDel="00000000" w:rsidR="00000000" w:rsidRPr="00000000">
          <w:rPr>
            <w:rFonts w:ascii="Times New Roman" w:cs="Times New Roman" w:eastAsia="Times New Roman" w:hAnsi="Times New Roman"/>
            <w:color w:val="1155cc"/>
            <w:sz w:val="28"/>
            <w:szCs w:val="28"/>
            <w:highlight w:val="white"/>
            <w:u w:val="single"/>
            <w:rtl w:val="0"/>
          </w:rPr>
          <w:t xml:space="preserve">has invested</w:t>
        </w:r>
      </w:hyperlink>
      <w:r w:rsidDel="00000000" w:rsidR="00000000" w:rsidRPr="00000000">
        <w:rPr>
          <w:rFonts w:ascii="Times New Roman" w:cs="Times New Roman" w:eastAsia="Times New Roman" w:hAnsi="Times New Roman"/>
          <w:sz w:val="28"/>
          <w:szCs w:val="28"/>
          <w:highlight w:val="white"/>
          <w:rtl w:val="0"/>
        </w:rPr>
        <w:t xml:space="preserve"> more than $500 million </w:t>
      </w:r>
      <w:hyperlink r:id="rId58">
        <w:r w:rsidDel="00000000" w:rsidR="00000000" w:rsidRPr="00000000">
          <w:rPr>
            <w:rFonts w:ascii="Times New Roman" w:cs="Times New Roman" w:eastAsia="Times New Roman" w:hAnsi="Times New Roman"/>
            <w:color w:val="1155cc"/>
            <w:sz w:val="28"/>
            <w:szCs w:val="28"/>
            <w:highlight w:val="white"/>
            <w:u w:val="single"/>
            <w:rtl w:val="0"/>
          </w:rPr>
          <w:t xml:space="preserve">in Albania</w:t>
        </w:r>
      </w:hyperlink>
      <w:r w:rsidDel="00000000" w:rsidR="00000000" w:rsidRPr="00000000">
        <w:rPr>
          <w:rFonts w:ascii="Times New Roman" w:cs="Times New Roman" w:eastAsia="Times New Roman" w:hAnsi="Times New Roman"/>
          <w:sz w:val="28"/>
          <w:szCs w:val="28"/>
          <w:highlight w:val="white"/>
          <w:rtl w:val="0"/>
        </w:rPr>
        <w:t xml:space="preserve">, according to a 2025 report by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China-CEE Institute, and</w:t>
      </w:r>
      <w:r w:rsidDel="00000000" w:rsidR="00000000" w:rsidRPr="00000000">
        <w:rPr>
          <w:rFonts w:ascii="Times New Roman" w:cs="Times New Roman" w:eastAsia="Times New Roman" w:hAnsi="Times New Roman"/>
          <w:sz w:val="28"/>
          <w:szCs w:val="28"/>
          <w:highlight w:val="white"/>
          <w:rtl w:val="0"/>
        </w:rPr>
        <w:t xml:space="preserve"> these civil society networks have </w:t>
      </w:r>
      <w:r w:rsidDel="00000000" w:rsidR="00000000" w:rsidRPr="00000000">
        <w:rPr>
          <w:rFonts w:ascii="Times New Roman" w:cs="Times New Roman" w:eastAsia="Times New Roman" w:hAnsi="Times New Roman"/>
          <w:sz w:val="28"/>
          <w:szCs w:val="28"/>
          <w:highlight w:val="white"/>
          <w:rtl w:val="0"/>
        </w:rPr>
        <w:t xml:space="preserve">proven resilient even after funding cuts. The Balkan Investigative Reporting Network Albania, for example, </w:t>
      </w:r>
      <w:hyperlink r:id="rId59">
        <w:r w:rsidDel="00000000" w:rsidR="00000000" w:rsidRPr="00000000">
          <w:rPr>
            <w:rFonts w:ascii="Times New Roman" w:cs="Times New Roman" w:eastAsia="Times New Roman" w:hAnsi="Times New Roman"/>
            <w:color w:val="1155cc"/>
            <w:sz w:val="28"/>
            <w:szCs w:val="28"/>
            <w:highlight w:val="white"/>
            <w:u w:val="single"/>
            <w:rtl w:val="0"/>
          </w:rPr>
          <w:t xml:space="preserve">evolved from</w:t>
        </w:r>
      </w:hyperlink>
      <w:r w:rsidDel="00000000" w:rsidR="00000000" w:rsidRPr="00000000">
        <w:rPr>
          <w:rFonts w:ascii="Times New Roman" w:cs="Times New Roman" w:eastAsia="Times New Roman" w:hAnsi="Times New Roman"/>
          <w:sz w:val="28"/>
          <w:szCs w:val="28"/>
          <w:highlight w:val="white"/>
          <w:rtl w:val="0"/>
        </w:rPr>
        <w:t xml:space="preserve"> USAID funding and has </w:t>
      </w:r>
      <w:hyperlink r:id="rId60">
        <w:r w:rsidDel="00000000" w:rsidR="00000000" w:rsidRPr="00000000">
          <w:rPr>
            <w:rFonts w:ascii="Times New Roman" w:cs="Times New Roman" w:eastAsia="Times New Roman" w:hAnsi="Times New Roman"/>
            <w:color w:val="1155cc"/>
            <w:sz w:val="28"/>
            <w:szCs w:val="28"/>
            <w:highlight w:val="white"/>
            <w:u w:val="single"/>
            <w:rtl w:val="0"/>
          </w:rPr>
          <w:t xml:space="preserve">played a prominent role</w:t>
        </w:r>
      </w:hyperlink>
      <w:r w:rsidDel="00000000" w:rsidR="00000000" w:rsidRPr="00000000">
        <w:rPr>
          <w:rFonts w:ascii="Times New Roman" w:cs="Times New Roman" w:eastAsia="Times New Roman" w:hAnsi="Times New Roman"/>
          <w:sz w:val="28"/>
          <w:szCs w:val="28"/>
          <w:highlight w:val="white"/>
          <w:rtl w:val="0"/>
        </w:rPr>
        <w:t xml:space="preserve"> in covering the recent protests in Albania, alongside other USAID-connected organizations involved in the demonstrations.</w:t>
      </w:r>
    </w:p>
    <w:p w:rsidR="00000000" w:rsidDel="00000000" w:rsidP="00000000" w:rsidRDefault="00000000" w:rsidRPr="00000000" w14:paraId="0000002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EU has supported Albania’s </w:t>
      </w:r>
      <w:r w:rsidDel="00000000" w:rsidR="00000000" w:rsidRPr="00000000">
        <w:rPr>
          <w:rFonts w:ascii="Times New Roman" w:cs="Times New Roman" w:eastAsia="Times New Roman" w:hAnsi="Times New Roman"/>
          <w:sz w:val="28"/>
          <w:szCs w:val="28"/>
          <w:highlight w:val="white"/>
          <w:rtl w:val="0"/>
        </w:rPr>
        <w:t xml:space="preserve">civil society infrastructure </w:t>
      </w:r>
      <w:r w:rsidDel="00000000" w:rsidR="00000000" w:rsidRPr="00000000">
        <w:rPr>
          <w:rFonts w:ascii="Times New Roman" w:cs="Times New Roman" w:eastAsia="Times New Roman" w:hAnsi="Times New Roman"/>
          <w:sz w:val="28"/>
          <w:szCs w:val="28"/>
          <w:highlight w:val="white"/>
          <w:rtl w:val="0"/>
        </w:rPr>
        <w:t xml:space="preserve">through funding programs such as </w:t>
      </w:r>
      <w:hyperlink r:id="rId61">
        <w:r w:rsidDel="00000000" w:rsidR="00000000" w:rsidRPr="00000000">
          <w:rPr>
            <w:rFonts w:ascii="Times New Roman" w:cs="Times New Roman" w:eastAsia="Times New Roman" w:hAnsi="Times New Roman"/>
            <w:color w:val="1155cc"/>
            <w:sz w:val="28"/>
            <w:szCs w:val="28"/>
            <w:highlight w:val="white"/>
            <w:u w:val="single"/>
            <w:rtl w:val="0"/>
          </w:rPr>
          <w:t xml:space="preserve">LIFE</w:t>
        </w:r>
      </w:hyperlink>
      <w:r w:rsidDel="00000000" w:rsidR="00000000" w:rsidRPr="00000000">
        <w:rPr>
          <w:rFonts w:ascii="Times New Roman" w:cs="Times New Roman" w:eastAsia="Times New Roman" w:hAnsi="Times New Roman"/>
          <w:sz w:val="28"/>
          <w:szCs w:val="28"/>
          <w:highlight w:val="white"/>
          <w:rtl w:val="0"/>
        </w:rPr>
        <w:t xml:space="preserve"> and </w:t>
      </w:r>
      <w:r w:rsidDel="00000000" w:rsidR="00000000" w:rsidRPr="00000000">
        <w:rPr>
          <w:rFonts w:ascii="Times New Roman" w:cs="Times New Roman" w:eastAsia="Times New Roman" w:hAnsi="Times New Roman"/>
          <w:sz w:val="28"/>
          <w:szCs w:val="28"/>
          <w:highlight w:val="white"/>
          <w:rtl w:val="0"/>
        </w:rPr>
        <w:t xml:space="preserve">environmental</w:t>
      </w:r>
      <w:r w:rsidDel="00000000" w:rsidR="00000000" w:rsidRPr="00000000">
        <w:rPr>
          <w:rFonts w:ascii="Times New Roman" w:cs="Times New Roman" w:eastAsia="Times New Roman" w:hAnsi="Times New Roman"/>
          <w:sz w:val="28"/>
          <w:szCs w:val="28"/>
          <w:highlight w:val="white"/>
          <w:rtl w:val="0"/>
        </w:rPr>
        <w:t xml:space="preserve"> organizations like EuroNatur, Birdlife International, and the Critical Ecosystem Partnership Fund, which have supported Albanian environmental groups such as the Protection and Preservation of Natural Environment in Albania (PPNEA) and EcoAlbania.</w:t>
      </w:r>
    </w:p>
    <w:p w:rsidR="00000000" w:rsidDel="00000000" w:rsidP="00000000" w:rsidRDefault="00000000" w:rsidRPr="00000000" w14:paraId="0000002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decade ago, demonstrations like the Flaming Revolution might have attracted more direct backing from formal Western organizations and stronger political support. Today, however, the </w:t>
      </w:r>
      <w:r w:rsidDel="00000000" w:rsidR="00000000" w:rsidRPr="00000000">
        <w:rPr>
          <w:rFonts w:ascii="Times New Roman" w:cs="Times New Roman" w:eastAsia="Times New Roman" w:hAnsi="Times New Roman"/>
          <w:sz w:val="28"/>
          <w:szCs w:val="28"/>
          <w:highlight w:val="white"/>
          <w:rtl w:val="0"/>
        </w:rPr>
        <w:t xml:space="preserve">civil society networks </w:t>
      </w:r>
      <w:r w:rsidDel="00000000" w:rsidR="00000000" w:rsidRPr="00000000">
        <w:rPr>
          <w:rFonts w:ascii="Times New Roman" w:cs="Times New Roman" w:eastAsia="Times New Roman" w:hAnsi="Times New Roman"/>
          <w:sz w:val="28"/>
          <w:szCs w:val="28"/>
          <w:highlight w:val="white"/>
          <w:rtl w:val="0"/>
        </w:rPr>
        <w:t xml:space="preserve">nurtured by Western governments are now partly capable of setting their own agenda, prompting caution from Brussels. Meanwhile, Washington has withdrawn much of the support that once helped sustain them.</w:t>
      </w:r>
    </w:p>
    <w:p w:rsidR="00000000" w:rsidDel="00000000" w:rsidP="00000000" w:rsidRDefault="00000000" w:rsidRPr="00000000" w14:paraId="0000002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Rather than weakening these networks, the withdrawal of unilateral Western support may have accelerated their independence. As scholars Nikolaos </w:t>
      </w:r>
      <w:r w:rsidDel="00000000" w:rsidR="00000000" w:rsidRPr="00000000">
        <w:rPr>
          <w:rFonts w:ascii="Times New Roman" w:cs="Times New Roman" w:eastAsia="Times New Roman" w:hAnsi="Times New Roman"/>
          <w:sz w:val="28"/>
          <w:szCs w:val="28"/>
          <w:highlight w:val="white"/>
          <w:rtl w:val="0"/>
        </w:rPr>
        <w:t xml:space="preserve">Tsifakis and Anastasios Valvis </w:t>
      </w:r>
      <w:hyperlink r:id="rId62">
        <w:r w:rsidDel="00000000" w:rsidR="00000000" w:rsidRPr="00000000">
          <w:rPr>
            <w:rFonts w:ascii="Times New Roman" w:cs="Times New Roman" w:eastAsia="Times New Roman" w:hAnsi="Times New Roman"/>
            <w:color w:val="1155cc"/>
            <w:sz w:val="28"/>
            <w:szCs w:val="28"/>
            <w:highlight w:val="white"/>
            <w:u w:val="single"/>
            <w:rtl w:val="0"/>
          </w:rPr>
          <w:t xml:space="preserve">observed in a study</w:t>
        </w:r>
      </w:hyperlink>
      <w:r w:rsidDel="00000000" w:rsidR="00000000" w:rsidRPr="00000000">
        <w:rPr>
          <w:rFonts w:ascii="Times New Roman" w:cs="Times New Roman" w:eastAsia="Times New Roman" w:hAnsi="Times New Roman"/>
          <w:sz w:val="28"/>
          <w:szCs w:val="28"/>
          <w:highlight w:val="white"/>
          <w:rtl w:val="0"/>
        </w:rPr>
        <w:t xml:space="preserve"> of civil society in neighboring Greece, “The diminution of state funding pressed CSOs (civil society organizations) to get reorganized, compete in a more demanding milieu, and increase their autonomy.”</w:t>
      </w:r>
    </w:p>
    <w:p w:rsidR="00000000" w:rsidDel="00000000" w:rsidP="00000000" w:rsidRDefault="00000000" w:rsidRPr="00000000" w14:paraId="0000002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Regional Alliance to Defend the Nature of the Balkans, for example, is a coalition of more than 30 organizations that includes the Alliance of Ecological Organizations of Serbia and </w:t>
      </w:r>
      <w:hyperlink r:id="rId63">
        <w:r w:rsidDel="00000000" w:rsidR="00000000" w:rsidRPr="00000000">
          <w:rPr>
            <w:rFonts w:ascii="Times New Roman" w:cs="Times New Roman" w:eastAsia="Times New Roman" w:hAnsi="Times New Roman"/>
            <w:color w:val="1155cc"/>
            <w:sz w:val="28"/>
            <w:szCs w:val="28"/>
            <w:highlight w:val="white"/>
            <w:u w:val="single"/>
            <w:rtl w:val="0"/>
          </w:rPr>
          <w:t xml:space="preserve">has given its full support</w:t>
        </w:r>
      </w:hyperlink>
      <w:r w:rsidDel="00000000" w:rsidR="00000000" w:rsidRPr="00000000">
        <w:rPr>
          <w:rFonts w:ascii="Times New Roman" w:cs="Times New Roman" w:eastAsia="Times New Roman" w:hAnsi="Times New Roman"/>
          <w:sz w:val="28"/>
          <w:szCs w:val="28"/>
          <w:highlight w:val="white"/>
          <w:rtl w:val="0"/>
        </w:rPr>
        <w:t xml:space="preserve"> to the Albanian activists and local communities. This reveals how protest campaigns are increasingly crossing the ethnic and national divisions that have long shaped Balkan politics, and that the “perspective of integration, one might say, is opening up,” states Aleksandar Matković, a researcher at the Institute for Economic Sciences in Belgrade.</w:t>
      </w:r>
    </w:p>
    <w:p w:rsidR="00000000" w:rsidDel="00000000" w:rsidP="00000000" w:rsidRDefault="00000000" w:rsidRPr="00000000" w14:paraId="0000002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Affinity Partners could still modify or abandon one of its major projects, easing pressure on the Albanian government. But the protests were never about a resort; instead, they reflect a </w:t>
      </w:r>
      <w:hyperlink r:id="rId64">
        <w:r w:rsidDel="00000000" w:rsidR="00000000" w:rsidRPr="00000000">
          <w:rPr>
            <w:rFonts w:ascii="Times New Roman" w:cs="Times New Roman" w:eastAsia="Times New Roman" w:hAnsi="Times New Roman"/>
            <w:color w:val="1155cc"/>
            <w:sz w:val="28"/>
            <w:szCs w:val="28"/>
            <w:highlight w:val="white"/>
            <w:u w:val="single"/>
            <w:rtl w:val="0"/>
          </w:rPr>
          <w:t xml:space="preserve">broad coalition</w:t>
        </w:r>
      </w:hyperlink>
      <w:r w:rsidDel="00000000" w:rsidR="00000000" w:rsidRPr="00000000">
        <w:rPr>
          <w:rFonts w:ascii="Times New Roman" w:cs="Times New Roman" w:eastAsia="Times New Roman" w:hAnsi="Times New Roman"/>
          <w:sz w:val="28"/>
          <w:szCs w:val="28"/>
          <w:highlight w:val="white"/>
          <w:rtl w:val="0"/>
        </w:rPr>
        <w:t xml:space="preserve"> frustrated by corruption and the fact that </w:t>
      </w:r>
      <w:r w:rsidDel="00000000" w:rsidR="00000000" w:rsidRPr="00000000">
        <w:rPr>
          <w:rFonts w:ascii="Times New Roman" w:cs="Times New Roman" w:eastAsia="Times New Roman" w:hAnsi="Times New Roman"/>
          <w:sz w:val="28"/>
          <w:szCs w:val="28"/>
          <w:highlight w:val="white"/>
          <w:rtl w:val="0"/>
        </w:rPr>
        <w:t xml:space="preserve">foreign political and business interests are shaping Albania’s future</w:t>
      </w:r>
      <w:r w:rsidDel="00000000" w:rsidR="00000000" w:rsidRPr="00000000">
        <w:rPr>
          <w:rFonts w:ascii="Times New Roman" w:cs="Times New Roman" w:eastAsia="Times New Roman" w:hAnsi="Times New Roman"/>
          <w:sz w:val="28"/>
          <w:szCs w:val="28"/>
          <w:highlight w:val="white"/>
          <w:rtl w:val="0"/>
        </w:rPr>
        <w:t xml:space="preserve">. Operating in Europe has meanwhile given the movement legal protections and visibility that has been reinforced by a Western-trained regional activist network.</w:t>
      </w:r>
    </w:p>
    <w:p w:rsidR="00000000" w:rsidDel="00000000" w:rsidP="00000000" w:rsidRDefault="00000000" w:rsidRPr="00000000" w14:paraId="0000002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Albania’s current crisis has also been seen in Serbia and across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Balkans, with </w:t>
      </w:r>
      <w:hyperlink r:id="rId65">
        <w:r w:rsidDel="00000000" w:rsidR="00000000" w:rsidRPr="00000000">
          <w:rPr>
            <w:rFonts w:ascii="Times New Roman" w:cs="Times New Roman" w:eastAsia="Times New Roman" w:hAnsi="Times New Roman"/>
            <w:color w:val="1155cc"/>
            <w:sz w:val="28"/>
            <w:szCs w:val="28"/>
            <w:highlight w:val="white"/>
            <w:u w:val="single"/>
            <w:rtl w:val="0"/>
          </w:rPr>
          <w:t xml:space="preserve">anti-hydropower campaigns</w:t>
        </w:r>
      </w:hyperlink>
      <w:r w:rsidDel="00000000" w:rsidR="00000000" w:rsidRPr="00000000">
        <w:rPr>
          <w:rFonts w:ascii="Times New Roman" w:cs="Times New Roman" w:eastAsia="Times New Roman" w:hAnsi="Times New Roman"/>
          <w:sz w:val="28"/>
          <w:szCs w:val="28"/>
          <w:highlight w:val="white"/>
          <w:rtl w:val="0"/>
        </w:rPr>
        <w:t xml:space="preserve"> having been planned in the region over the last decade. The growing independence of these movements has happened just as the US and EU interests div</w:t>
      </w:r>
      <w:r w:rsidDel="00000000" w:rsidR="00000000" w:rsidRPr="00000000">
        <w:rPr>
          <w:rFonts w:ascii="Times New Roman" w:cs="Times New Roman" w:eastAsia="Times New Roman" w:hAnsi="Times New Roman"/>
          <w:sz w:val="28"/>
          <w:szCs w:val="28"/>
          <w:highlight w:val="white"/>
          <w:rtl w:val="0"/>
        </w:rPr>
        <w:t xml:space="preserve">erge</w:t>
      </w:r>
      <w:r w:rsidDel="00000000" w:rsidR="00000000" w:rsidRPr="00000000">
        <w:rPr>
          <w:rFonts w:ascii="Times New Roman" w:cs="Times New Roman" w:eastAsia="Times New Roman" w:hAnsi="Times New Roman"/>
          <w:sz w:val="28"/>
          <w:szCs w:val="28"/>
          <w:highlight w:val="white"/>
          <w:rtl w:val="0"/>
        </w:rPr>
        <w:t xml:space="preserve">, creating a new political force that neither Washington nor Brussels finds easy to shape.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counterfire.org/article/from-albania-to-serbia-there-is-a-whiff-of-rebellion-in-the-balkans/" TargetMode="External"/><Relationship Id="rId42" Type="http://schemas.openxmlformats.org/officeDocument/2006/relationships/hyperlink" Target="https://www.swp-berlin.org/publikation/the-eus-raw-materials-diplomacy-serbia-as-a-test-case" TargetMode="External"/><Relationship Id="rId41" Type="http://schemas.openxmlformats.org/officeDocument/2006/relationships/hyperlink" Target="https://www.afr.com/companies/mining/rio-tinto-puts-serbian-lithium-on-the-back-burner-20251113-p5nf4r" TargetMode="External"/><Relationship Id="rId44" Type="http://schemas.openxmlformats.org/officeDocument/2006/relationships/hyperlink" Target="https://www.rferl.org/a/serbia-russia-us-lithium-protests/33082507.html" TargetMode="External"/><Relationship Id="rId43" Type="http://schemas.openxmlformats.org/officeDocument/2006/relationships/hyperlink" Target="https://www.wsj.com/business/this-2-4-billion-lithium-mine-is-caught-between-russia-and-the-west-a785be24" TargetMode="External"/><Relationship Id="rId46" Type="http://schemas.openxmlformats.org/officeDocument/2006/relationships/hyperlink" Target="https://archive.ph/o/rUsh8/https:/www.dw.com/en/serbs-and-bosnians-join-forces-to-fight-lithium-mining/a-74606978" TargetMode="External"/><Relationship Id="rId45" Type="http://schemas.openxmlformats.org/officeDocument/2006/relationships/hyperlink" Target="https://balkangreenenergynews.com/jadar-declaration-unites-activists-in-global-resistance-against-lithium-min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l-monitor.com/originals/2026/06/timeline-trump-linked-resort-project-albania" TargetMode="External"/><Relationship Id="rId48" Type="http://schemas.openxmlformats.org/officeDocument/2006/relationships/hyperlink" Target="https://vreme.com/en/kultura/evopski-parlamanet-poslao-snazno-upozorenje-zbog-generalstaba" TargetMode="External"/><Relationship Id="rId47" Type="http://schemas.openxmlformats.org/officeDocument/2006/relationships/hyperlink" Target="https://www.dw.com/en/belgrade-resists-kushners-trump-tower-plans/video-73346338" TargetMode="External"/><Relationship Id="rId49" Type="http://schemas.openxmlformats.org/officeDocument/2006/relationships/hyperlink" Target="https://tvpworld.com/90583553/serbia-kushner-abandons-plan-to-develop-trump-hotel-at-nato-bombing-site"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rowman.com/ISBN/9780761873389/" TargetMode="External"/><Relationship Id="rId8" Type="http://schemas.openxmlformats.org/officeDocument/2006/relationships/hyperlink" Target="https://independentmediainstitute.org/economy-for-all/" TargetMode="External"/><Relationship Id="rId31" Type="http://schemas.openxmlformats.org/officeDocument/2006/relationships/hyperlink" Target="https://www.westminsterpapers.org/article/id/115/" TargetMode="External"/><Relationship Id="rId30" Type="http://schemas.openxmlformats.org/officeDocument/2006/relationships/hyperlink" Target="https://watson.brown.edu/muabet/yugoslav.html" TargetMode="External"/><Relationship Id="rId33" Type="http://schemas.openxmlformats.org/officeDocument/2006/relationships/hyperlink" Target="https://www.eurasiareview.com/06012024-color-revolutions-the-most-sophisticated-means-of-warfare-analysis/" TargetMode="External"/><Relationship Id="rId32" Type="http://schemas.openxmlformats.org/officeDocument/2006/relationships/hyperlink" Target="https://www.ponarseurasia.org/wp-content/uploads/attachments/pepm_101.pdf" TargetMode="External"/><Relationship Id="rId35" Type="http://schemas.openxmlformats.org/officeDocument/2006/relationships/hyperlink" Target="https://lawexplores.com/seven-theses-on-neobalkanism-and-ngoization-in-transitional-serbia/" TargetMode="External"/><Relationship Id="rId34" Type="http://schemas.openxmlformats.org/officeDocument/2006/relationships/hyperlink" Target="https://commbox.org/document/us-media-assistance-programs-in-serbia-july-1997-june-2002" TargetMode="External"/><Relationship Id="rId37" Type="http://schemas.openxmlformats.org/officeDocument/2006/relationships/hyperlink" Target="https://www.theguardian.com/world/2016/may/26/serbs-rally-against-shady-demolitions-after-masked-crew-tied-up-witnesses" TargetMode="External"/><Relationship Id="rId36" Type="http://schemas.openxmlformats.org/officeDocument/2006/relationships/hyperlink" Target="https://www.aljazeera.com/news/2011/2/6/thousands-protest-in-belgrade" TargetMode="External"/><Relationship Id="rId39" Type="http://schemas.openxmlformats.org/officeDocument/2006/relationships/hyperlink" Target="https://www.bbc.com/news/world-europe-60081853" TargetMode="External"/><Relationship Id="rId38" Type="http://schemas.openxmlformats.org/officeDocument/2006/relationships/hyperlink" Target="https://www.journalofdemocracy.org/online-exclusive/how-tragedy-sparked-a-protest-movement/" TargetMode="External"/><Relationship Id="rId62" Type="http://schemas.openxmlformats.org/officeDocument/2006/relationships/hyperlink" Target="https://www.oegfe.at/en/policy_briefs-en/a-missed-opportunity-civil-society-organisations-in-greece-and-north-macedonia-after-the-2015-refugee-crisis/" TargetMode="External"/><Relationship Id="rId61" Type="http://schemas.openxmlformats.org/officeDocument/2006/relationships/hyperlink" Target="https://www.euronatur.org/en/what-we-do/news/life-critically-endangered" TargetMode="External"/><Relationship Id="rId20" Type="http://schemas.openxmlformats.org/officeDocument/2006/relationships/hyperlink" Target="https://hotel.report/management/the-gulf-investors-who-are-shaping-global-tourism" TargetMode="External"/><Relationship Id="rId64" Type="http://schemas.openxmlformats.org/officeDocument/2006/relationships/hyperlink" Target="https://links.org.au/understanding-albanias-flamingo-revolution" TargetMode="External"/><Relationship Id="rId63" Type="http://schemas.openxmlformats.org/officeDocument/2006/relationships/hyperlink" Target="https://jacobin.com/2026/07/balkans-serbia-albania-kushner-protests" TargetMode="External"/><Relationship Id="rId22" Type="http://schemas.openxmlformats.org/officeDocument/2006/relationships/hyperlink" Target="https://pomeps.org/whats-yours-is-mine-gulf-swfs-as-a-barometer-of-state-society-relations" TargetMode="External"/><Relationship Id="rId21" Type="http://schemas.openxmlformats.org/officeDocument/2006/relationships/hyperlink" Target="https://mei.edu/publication/new-wave-dealmaking-gulf-sovereign-wealth-funds/" TargetMode="External"/><Relationship Id="rId65" Type="http://schemas.openxmlformats.org/officeDocument/2006/relationships/hyperlink" Target="https://balkangreenenergynews.com/protests-against-hydropower-planned-across-balkans-from-july-6-16/" TargetMode="External"/><Relationship Id="rId24" Type="http://schemas.openxmlformats.org/officeDocument/2006/relationships/hyperlink" Target="https://www.nationalgeographic.com/history/article/sazan-island-history" TargetMode="External"/><Relationship Id="rId23" Type="http://schemas.openxmlformats.org/officeDocument/2006/relationships/hyperlink" Target="https://www.newsweek.com/how-jared-kushner-backed-resort-risks-albanias-eu-bid-12110633" TargetMode="External"/><Relationship Id="rId60" Type="http://schemas.openxmlformats.org/officeDocument/2006/relationships/hyperlink" Target="https://balkaninsight.com/2026/06/03/albanian-protests-mount-against-kushner-linked-luxury-resort/bi/" TargetMode="External"/><Relationship Id="rId26" Type="http://schemas.openxmlformats.org/officeDocument/2006/relationships/hyperlink" Target="https://www.theguardian.com/world/2026/jul/01/albania-warned-eu-accession-at-risk-jared-kushner-resort-plans" TargetMode="External"/><Relationship Id="rId25" Type="http://schemas.openxmlformats.org/officeDocument/2006/relationships/hyperlink" Target="https://www.newsweek.com/how-jared-kushner-backed-resort-risks-albanias-eu-bid-12110633" TargetMode="External"/><Relationship Id="rId28" Type="http://schemas.openxmlformats.org/officeDocument/2006/relationships/hyperlink" Target="https://www.bbc.com/news/articles/c8925jnl0z3o" TargetMode="External"/><Relationship Id="rId27" Type="http://schemas.openxmlformats.org/officeDocument/2006/relationships/hyperlink" Target="https://www.newsweek.com/forged-deed-claims-emerge-in-fight-over-kushner-resort-site-12185763" TargetMode="External"/><Relationship Id="rId29" Type="http://schemas.openxmlformats.org/officeDocument/2006/relationships/hyperlink" Target="https://www.counterfire.org/article/from-albania-to-serbia-there-is-a-whiff-of-rebellion-in-the-balkans/" TargetMode="External"/><Relationship Id="rId51" Type="http://schemas.openxmlformats.org/officeDocument/2006/relationships/hyperlink" Target="https://euronews.al/en/russian-embassy-in-albania-responds-to-claims-linking-kremlin-to-protests/" TargetMode="External"/><Relationship Id="rId50" Type="http://schemas.openxmlformats.org/officeDocument/2006/relationships/hyperlink" Target="https://www.dw.com/en/albanias-flamingo-revolution-whats-behind-the-protests/a-77710991" TargetMode="External"/><Relationship Id="rId53" Type="http://schemas.openxmlformats.org/officeDocument/2006/relationships/hyperlink" Target="https://www.middleeasteye.net/news/iran-mek-opposition-us-backed-path-power-albania" TargetMode="External"/><Relationship Id="rId52" Type="http://schemas.openxmlformats.org/officeDocument/2006/relationships/hyperlink" Target="https://www.middleeasteye.net/news/iran-mek-opposition-us-backed-path-power-albania" TargetMode="External"/><Relationship Id="rId11" Type="http://schemas.openxmlformats.org/officeDocument/2006/relationships/hyperlink" Target="https://abcnews.com/International/wireStory/albanians-streets-protest-35th-night-row-134489184" TargetMode="External"/><Relationship Id="rId55" Type="http://schemas.openxmlformats.org/officeDocument/2006/relationships/hyperlink" Target="https://www.business-humanrights.org/en/latest-news/serbia-railway-station-canopy-collapse-kills-14-following-chinese-consortiums-recent-renovation-work/" TargetMode="External"/><Relationship Id="rId10" Type="http://schemas.openxmlformats.org/officeDocument/2006/relationships/hyperlink" Target="https://albaniandailynews.com/news/police-launch-internal-investigation-after-violence-at-anti-resort-protest" TargetMode="External"/><Relationship Id="rId54" Type="http://schemas.openxmlformats.org/officeDocument/2006/relationships/hyperlink" Target="https://www.middleeasteye.net/news/iran-mek-opposition-us-backed-path-power-albania" TargetMode="External"/><Relationship Id="rId13" Type="http://schemas.openxmlformats.org/officeDocument/2006/relationships/hyperlink" Target="https://www.dw.com/en/albanias-flamingo-revolution-whats-behind-the-protests/a-77710991" TargetMode="External"/><Relationship Id="rId57" Type="http://schemas.openxmlformats.org/officeDocument/2006/relationships/hyperlink" Target="https://china-cee.eu/2025/04/25/albania-external-relations-briefing-usaid-funding-freeze-and-the-turmoil-in-albania/" TargetMode="External"/><Relationship Id="rId12" Type="http://schemas.openxmlformats.org/officeDocument/2006/relationships/hyperlink" Target="https://www.aljazeera.com/news/2026/6/5/why-the-kushners-plan-to-build-an-albanian-resort-has-sparked-protests" TargetMode="External"/><Relationship Id="rId56" Type="http://schemas.openxmlformats.org/officeDocument/2006/relationships/hyperlink" Target="https://www.counterfire.org/article/from-albania-to-serbia-there-is-a-whiff-of-rebellion-in-the-balkans/" TargetMode="External"/><Relationship Id="rId15" Type="http://schemas.openxmlformats.org/officeDocument/2006/relationships/hyperlink" Target="https://tracxn.com/d/private-equity/affinity-partners/__UekgHqBhmyZt_EDu8ecZOmS3KysHbORNIjc-4RHKXmU" TargetMode="External"/><Relationship Id="rId59" Type="http://schemas.openxmlformats.org/officeDocument/2006/relationships/hyperlink" Target="https://ewmi.org/enhancing-the-transparency-of-justice-reform-albania/" TargetMode="External"/><Relationship Id="rId14" Type="http://schemas.openxmlformats.org/officeDocument/2006/relationships/hyperlink" Target="https://links.org.au/understanding-albanias-flamingo-revolution" TargetMode="External"/><Relationship Id="rId58" Type="http://schemas.openxmlformats.org/officeDocument/2006/relationships/hyperlink" Target="https://china-cee.eu/2025/04/25/albania-external-relations-briefing-usaid-funding-freeze-and-the-turmoil-in-albania/" TargetMode="External"/><Relationship Id="rId17" Type="http://schemas.openxmlformats.org/officeDocument/2006/relationships/hyperlink" Target="https://www.seattletimes.com/nation-world/nation-politics/kushners-firm-was-backed-by-investments-from-the-emirates-and-qatar/" TargetMode="External"/><Relationship Id="rId16" Type="http://schemas.openxmlformats.org/officeDocument/2006/relationships/hyperlink" Target="https://thehill.com/policy/international/5549996-kushner-trump-peace-deal/" TargetMode="External"/><Relationship Id="rId19" Type="http://schemas.openxmlformats.org/officeDocument/2006/relationships/hyperlink" Target="https://hotel.report/management/the-gulf-investors-who-are-shaping-global-tourism" TargetMode="External"/><Relationship Id="rId18" Type="http://schemas.openxmlformats.org/officeDocument/2006/relationships/hyperlink" Target="https://hotel.report/management/the-gulf-investors-who-are-shaping-global-tour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