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Democracy Depends on Broad-Based Taxation—History Is Clear About That</w:t>
      </w:r>
      <w:r w:rsidDel="00000000" w:rsidR="00000000" w:rsidRPr="00000000">
        <w:rPr>
          <w:rtl w:val="0"/>
        </w:rPr>
      </w:r>
    </w:p>
    <w:p w:rsidR="00000000" w:rsidDel="00000000" w:rsidP="00000000" w:rsidRDefault="00000000" w:rsidRPr="00000000" w14:paraId="00000002">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By </w:t>
      </w:r>
      <w:r w:rsidDel="00000000" w:rsidR="00000000" w:rsidRPr="00000000">
        <w:rPr>
          <w:rFonts w:ascii="Times New Roman" w:cs="Times New Roman" w:eastAsia="Times New Roman" w:hAnsi="Times New Roman"/>
          <w:sz w:val="28"/>
          <w:szCs w:val="28"/>
          <w:rtl w:val="0"/>
        </w:rPr>
        <w:t xml:space="preserve">Gary M. Feinman</w:t>
      </w:r>
    </w:p>
    <w:p w:rsidR="00000000" w:rsidDel="00000000" w:rsidP="00000000" w:rsidRDefault="00000000" w:rsidRPr="00000000" w14:paraId="00000003">
      <w:pPr>
        <w:widowControl w:val="0"/>
        <w:spacing w:after="200" w:before="200" w:line="276" w:lineRule="auto"/>
        <w:rPr>
          <w:rFonts w:ascii="Times New Roman" w:cs="Times New Roman" w:eastAsia="Times New Roman" w:hAnsi="Times New Roman"/>
          <w:color w:val="202122"/>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Gary M. Feinman is </w:t>
      </w:r>
      <w:r w:rsidDel="00000000" w:rsidR="00000000" w:rsidRPr="00000000">
        <w:rPr>
          <w:rFonts w:ascii="Times New Roman" w:cs="Times New Roman" w:eastAsia="Times New Roman" w:hAnsi="Times New Roman"/>
          <w:color w:val="202122"/>
          <w:sz w:val="28"/>
          <w:szCs w:val="28"/>
          <w:highlight w:val="white"/>
          <w:rtl w:val="0"/>
        </w:rPr>
        <w:t xml:space="preserve">an archaeologist and the MacArthur curator of anthropology at the Field Museum of Natural History in Chicago.</w:t>
      </w:r>
    </w:p>
    <w:p w:rsidR="00000000" w:rsidDel="00000000" w:rsidP="00000000" w:rsidRDefault="00000000" w:rsidRPr="00000000" w14:paraId="00000004">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Credit Line: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This article was produced by </w:t>
      </w:r>
      <w:hyperlink r:id="rId6">
        <w:r w:rsidDel="00000000" w:rsidR="00000000" w:rsidRPr="00000000">
          <w:rPr>
            <w:rFonts w:ascii="Times New Roman" w:cs="Times New Roman" w:eastAsia="Times New Roman" w:hAnsi="Times New Roman"/>
            <w:i w:val="1"/>
            <w:iCs w:val="1"/>
            <w:color w:val="1155cc"/>
            <w:sz w:val="28"/>
            <w:szCs w:val="28"/>
            <w:u w:val="single"/>
            <w:rtl w:val="0"/>
          </w:rPr>
          <w:t xml:space="preserve">Human Bridges</w:t>
        </w:r>
      </w:hyperlink>
      <w:r w:rsidDel="00000000" w:rsidR="00000000" w:rsidRPr="00000000">
        <w:rPr>
          <w:rFonts w:ascii="Times New Roman" w:cs="Times New Roman" w:eastAsia="Times New Roman" w:hAnsi="Times New Roman"/>
          <w:i w:val="1"/>
          <w:iCs w:val="1"/>
          <w:sz w:val="28"/>
          <w:szCs w:val="28"/>
          <w:rtl w:val="0"/>
        </w:rPr>
        <w:t xml:space="preserve">, a project of the Independent Media Institute.</w:t>
      </w:r>
      <w:r w:rsidDel="00000000" w:rsidR="00000000" w:rsidRPr="00000000">
        <w:rPr>
          <w:rtl w:val="0"/>
        </w:rPr>
      </w:r>
    </w:p>
    <w:p w:rsidR="00000000" w:rsidDel="00000000" w:rsidP="00000000" w:rsidRDefault="00000000" w:rsidRPr="00000000" w14:paraId="00000005">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Social Science, History, Politics, Economy, North America/United States of America, Opinion</w:t>
      </w:r>
      <w:r w:rsidDel="00000000" w:rsidR="00000000" w:rsidRPr="00000000">
        <w:rPr>
          <w:rtl w:val="0"/>
        </w:rPr>
      </w:r>
    </w:p>
    <w:p w:rsidR="00000000" w:rsidDel="00000000" w:rsidP="00000000" w:rsidRDefault="00000000" w:rsidRPr="00000000" w14:paraId="00000006">
      <w:pPr>
        <w:spacing w:after="200" w:before="200" w:line="276"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7">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r w:rsidDel="00000000" w:rsidR="00000000" w:rsidRPr="00000000">
        <w:rPr>
          <w:rtl w:val="0"/>
        </w:rPr>
      </w:r>
    </w:p>
    <w:p w:rsidR="00000000" w:rsidDel="00000000" w:rsidP="00000000" w:rsidRDefault="00000000" w:rsidRPr="00000000" w14:paraId="00000008">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Political debates about democracy often focus on culture, leadership, or polarization. But history points to a more prosaic—and more powerful—driver of political outcomes: how governments raise </w:t>
      </w:r>
      <w:r w:rsidDel="00000000" w:rsidR="00000000" w:rsidRPr="00000000">
        <w:rPr>
          <w:rFonts w:ascii="Times New Roman" w:cs="Times New Roman" w:eastAsia="Times New Roman" w:hAnsi="Times New Roman"/>
          <w:sz w:val="28"/>
          <w:szCs w:val="28"/>
          <w:rtl w:val="0"/>
        </w:rPr>
        <w:t xml:space="preserve">revenue</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9">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Across thousands of years of human history, the strongest predictor of whether power is shared or concentrated is not population size, technological sophistication, or even ideology. It is whether governing institutions are funded primarily through </w:t>
      </w:r>
      <w:r w:rsidDel="00000000" w:rsidR="00000000" w:rsidRPr="00000000">
        <w:rPr>
          <w:rFonts w:ascii="Times New Roman" w:cs="Times New Roman" w:eastAsia="Times New Roman" w:hAnsi="Times New Roman"/>
          <w:sz w:val="28"/>
          <w:szCs w:val="28"/>
          <w:rtl w:val="0"/>
        </w:rPr>
        <w:t xml:space="preserve">internal revenues</w:t>
      </w:r>
      <w:r w:rsidDel="00000000" w:rsidR="00000000" w:rsidRPr="00000000">
        <w:rPr>
          <w:rFonts w:ascii="Times New Roman" w:cs="Times New Roman" w:eastAsia="Times New Roman" w:hAnsi="Times New Roman"/>
          <w:sz w:val="28"/>
          <w:szCs w:val="28"/>
          <w:rtl w:val="0"/>
        </w:rPr>
        <w:t xml:space="preserve">—taxes, participatory fees, and labor contributions drawn broadly from the population—or through </w:t>
      </w:r>
      <w:r w:rsidDel="00000000" w:rsidR="00000000" w:rsidRPr="00000000">
        <w:rPr>
          <w:rFonts w:ascii="Times New Roman" w:cs="Times New Roman" w:eastAsia="Times New Roman" w:hAnsi="Times New Roman"/>
          <w:sz w:val="28"/>
          <w:szCs w:val="28"/>
          <w:rtl w:val="0"/>
        </w:rPr>
        <w:t xml:space="preserve">external resources</w:t>
      </w:r>
      <w:r w:rsidDel="00000000" w:rsidR="00000000" w:rsidRPr="00000000">
        <w:rPr>
          <w:rFonts w:ascii="Times New Roman" w:cs="Times New Roman" w:eastAsia="Times New Roman" w:hAnsi="Times New Roman"/>
          <w:sz w:val="28"/>
          <w:szCs w:val="28"/>
          <w:rtl w:val="0"/>
        </w:rPr>
        <w:t xml:space="preserve"> that rulers can monopolize without negotiation.</w:t>
      </w:r>
    </w:p>
    <w:p w:rsidR="00000000" w:rsidDel="00000000" w:rsidP="00000000" w:rsidRDefault="00000000" w:rsidRPr="00000000" w14:paraId="0000000A">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governments depend on internal taxation, bargaining is required. Taxes are not simply extracted; they are negotiated, enforced, justified, and institutionalized. Revenue collection requires administrative systems, transparency, and at least minimal procedural fairness. Over time, these fiscal relationships provide taxpayers </w:t>
      </w:r>
      <w:r w:rsidDel="00000000" w:rsidR="00000000" w:rsidRPr="00000000">
        <w:rPr>
          <w:rFonts w:ascii="Times New Roman" w:cs="Times New Roman" w:eastAsia="Times New Roman" w:hAnsi="Times New Roman"/>
          <w:sz w:val="28"/>
          <w:szCs w:val="28"/>
          <w:rtl w:val="0"/>
        </w:rPr>
        <w:t xml:space="preserve">with varying </w:t>
      </w:r>
      <w:r w:rsidDel="00000000" w:rsidR="00000000" w:rsidRPr="00000000">
        <w:rPr>
          <w:rFonts w:ascii="Times New Roman" w:cs="Times New Roman" w:eastAsia="Times New Roman" w:hAnsi="Times New Roman"/>
          <w:sz w:val="28"/>
          <w:szCs w:val="28"/>
          <w:rtl w:val="0"/>
        </w:rPr>
        <w:t xml:space="preserve">degrees of voice and leverage. Representation, voice, and accountability are not moral add-ons to taxation—they are structural consequences of it.</w:t>
      </w:r>
    </w:p>
    <w:p w:rsidR="00000000" w:rsidDel="00000000" w:rsidP="00000000" w:rsidRDefault="00000000" w:rsidRPr="00000000" w14:paraId="0000000B">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Historical evidence consistently shows that states financed through broad-based taxation tend to distribute power more widely. By contrast, regimes that rely heavily on external revenues—war booty, royal estates, slave labor, monopolized trade routes, or extractive (spot) resources—are far more likely to concentrate power, suppress participation, and tolerate high levels of inequality. External revenue sources free rulers from reliance on citizens, insulating power from popular pressure.</w:t>
      </w:r>
    </w:p>
    <w:p w:rsidR="00000000" w:rsidDel="00000000" w:rsidP="00000000" w:rsidRDefault="00000000" w:rsidRPr="00000000" w14:paraId="0000000C">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pattern holds across eras and political forms. Internally funded governments required more impersonal, merit-based bureaucracies capable of assessing, collecting, and redistributing taxes. Externally funded regimes were more likely to develop patrimonial systems in which offices were</w:t>
      </w:r>
      <w:r w:rsidDel="00000000" w:rsidR="00000000" w:rsidRPr="00000000">
        <w:rPr>
          <w:rFonts w:ascii="Times New Roman" w:cs="Times New Roman" w:eastAsia="Times New Roman" w:hAnsi="Times New Roman"/>
          <w:sz w:val="28"/>
          <w:szCs w:val="28"/>
          <w:rtl w:val="0"/>
        </w:rPr>
        <w:t xml:space="preserve"> allocated </w:t>
      </w:r>
      <w:r w:rsidDel="00000000" w:rsidR="00000000" w:rsidRPr="00000000">
        <w:rPr>
          <w:rFonts w:ascii="Times New Roman" w:cs="Times New Roman" w:eastAsia="Times New Roman" w:hAnsi="Times New Roman"/>
          <w:sz w:val="28"/>
          <w:szCs w:val="28"/>
          <w:rtl w:val="0"/>
        </w:rPr>
        <w:t xml:space="preserve">based on loyalty rather than competence. In fiscal terms, democracy and autocracy are not merely ideological opposites—they are alternative revenue strategies with political consequences.</w:t>
      </w:r>
    </w:p>
    <w:p w:rsidR="00000000" w:rsidDel="00000000" w:rsidP="00000000" w:rsidRDefault="00000000" w:rsidRPr="00000000" w14:paraId="0000000D">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lesson runs deeper. Taxation is not just a source of revenue; it underpins a social contract. Taxes formalize mutual obligations between governments and </w:t>
      </w:r>
      <w:r w:rsidDel="00000000" w:rsidR="00000000" w:rsidRPr="00000000">
        <w:rPr>
          <w:rFonts w:ascii="Times New Roman" w:cs="Times New Roman" w:eastAsia="Times New Roman" w:hAnsi="Times New Roman"/>
          <w:sz w:val="28"/>
          <w:szCs w:val="28"/>
          <w:rtl w:val="0"/>
        </w:rPr>
        <w:t xml:space="preserve">those</w:t>
      </w:r>
      <w:r w:rsidDel="00000000" w:rsidR="00000000" w:rsidRPr="00000000">
        <w:rPr>
          <w:rFonts w:ascii="Times New Roman" w:cs="Times New Roman" w:eastAsia="Times New Roman" w:hAnsi="Times New Roman"/>
          <w:sz w:val="28"/>
          <w:szCs w:val="28"/>
          <w:rtl w:val="0"/>
        </w:rPr>
        <w:t xml:space="preserve"> they </w:t>
      </w:r>
      <w:r w:rsidDel="00000000" w:rsidR="00000000" w:rsidRPr="00000000">
        <w:rPr>
          <w:rFonts w:ascii="Times New Roman" w:cs="Times New Roman" w:eastAsia="Times New Roman" w:hAnsi="Times New Roman"/>
          <w:sz w:val="28"/>
          <w:szCs w:val="28"/>
          <w:rtl w:val="0"/>
        </w:rPr>
        <w:t xml:space="preserve">govern</w:t>
      </w:r>
      <w:r w:rsidDel="00000000" w:rsidR="00000000" w:rsidRPr="00000000">
        <w:rPr>
          <w:rFonts w:ascii="Times New Roman" w:cs="Times New Roman" w:eastAsia="Times New Roman" w:hAnsi="Times New Roman"/>
          <w:sz w:val="28"/>
          <w:szCs w:val="28"/>
          <w:rtl w:val="0"/>
        </w:rPr>
        <w:t xml:space="preserve">; they undergird trust. When citizens perceive that taxes are relatively fair and that revenues fund shared goods—roads, markets, defense, public spaces—compliance increases. When taxation becomes regressive, opaque, or disconnected from benefits, resistance, evasion, and political instability follow. These dynamics are present in ancient and modern states alike.</w:t>
      </w:r>
    </w:p>
    <w:p w:rsidR="00000000" w:rsidDel="00000000" w:rsidP="00000000" w:rsidRDefault="00000000" w:rsidRPr="00000000" w14:paraId="0000000E">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One of the most persistent myths about governance is that inequality is a natural or lockstep byproduct of complexity. Historical comparisons show otherwise. High inequality correlates closely with systems that minimize internal taxation and maximize extractive control over external resources. Where rulers do not need taxpayers, they have little incentive to limit accumulation at the top. Power, wealth, and decision-making reinforce each other in tight, mutually sustaining loops.</w:t>
      </w:r>
    </w:p>
    <w:p w:rsidR="00000000" w:rsidDel="00000000" w:rsidP="00000000" w:rsidRDefault="00000000" w:rsidRPr="00000000" w14:paraId="0000000F">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is why slogans like “no taxation without representation” are never merely rhetorical. They condense a deep historical truth: representation emerges when governments need to rely on their people financially. Remove that reliance, and representation withers—even if formal democratic institutions remain intact.</w:t>
      </w:r>
    </w:p>
    <w:p w:rsidR="00000000" w:rsidDel="00000000" w:rsidP="00000000" w:rsidRDefault="00000000" w:rsidRPr="00000000" w14:paraId="00000010">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insights are not confined to the distant past. </w:t>
      </w:r>
      <w:r w:rsidDel="00000000" w:rsidR="00000000" w:rsidRPr="00000000">
        <w:rPr>
          <w:rFonts w:ascii="Times New Roman" w:cs="Times New Roman" w:eastAsia="Times New Roman" w:hAnsi="Times New Roman"/>
          <w:sz w:val="28"/>
          <w:szCs w:val="28"/>
          <w:rtl w:val="0"/>
        </w:rPr>
        <w:t xml:space="preserve">Over the last four to five decades</w:t>
      </w:r>
      <w:r w:rsidDel="00000000" w:rsidR="00000000" w:rsidRPr="00000000">
        <w:rPr>
          <w:rFonts w:ascii="Times New Roman" w:cs="Times New Roman" w:eastAsia="Times New Roman" w:hAnsi="Times New Roman"/>
          <w:sz w:val="28"/>
          <w:szCs w:val="28"/>
          <w:rtl w:val="0"/>
        </w:rPr>
        <w:t xml:space="preserve">, the United States and other democracies have moved away from strongly progressive, broad-based taxation toward systems that rely more on consumption taxes, debt financing, and financialized gains. At the same time, public investment has stagnated, inequality has soared, and political voice has become increasingly skewed toward wealth. History suggests these trends are causally connected, and not coincidental.</w:t>
      </w:r>
    </w:p>
    <w:p w:rsidR="00000000" w:rsidDel="00000000" w:rsidP="00000000" w:rsidRDefault="00000000" w:rsidRPr="00000000" w14:paraId="0000001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Crucially, the historical record also shows that political trajectories are not fixed. Systems oscillate. States that once relied on internal taxation can shift toward external revenue streams—and toward concentrated power. The reverse is also possible. Fiscal structures change, and when they do, political institutions may shift as well.</w:t>
      </w:r>
    </w:p>
    <w:p w:rsidR="00000000" w:rsidDel="00000000" w:rsidP="00000000" w:rsidRDefault="00000000" w:rsidRPr="00000000" w14:paraId="0000001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Modern debates about democratic decline, therefore, focus too narrowly on norms and elections while neglecting the fiscal foundations that make those</w:t>
      </w:r>
      <w:r w:rsidDel="00000000" w:rsidR="00000000" w:rsidRPr="00000000">
        <w:rPr>
          <w:rFonts w:ascii="Times New Roman" w:cs="Times New Roman" w:eastAsia="Times New Roman" w:hAnsi="Times New Roman"/>
          <w:sz w:val="28"/>
          <w:szCs w:val="28"/>
          <w:rtl w:val="0"/>
        </w:rPr>
        <w:t xml:space="preserve"> democratic practices </w:t>
      </w:r>
      <w:r w:rsidDel="00000000" w:rsidR="00000000" w:rsidRPr="00000000">
        <w:rPr>
          <w:rFonts w:ascii="Times New Roman" w:cs="Times New Roman" w:eastAsia="Times New Roman" w:hAnsi="Times New Roman"/>
          <w:sz w:val="28"/>
          <w:szCs w:val="28"/>
          <w:rtl w:val="0"/>
        </w:rPr>
        <w:t xml:space="preserve">sustainable. Elections without a shared tax base are fragile. Accountability without broad revenue dependence is hollow.</w:t>
      </w:r>
    </w:p>
    <w:p w:rsidR="00000000" w:rsidDel="00000000" w:rsidP="00000000" w:rsidRDefault="00000000" w:rsidRPr="00000000" w14:paraId="0000001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If democracies today are to restore trust, widen participation, and check concentrated power, the historical lesson is unambiguous: they need to rebuild and evenly implement inclusive tax systems. That means not only who pays but also how revenues are collected, how transparently they are managed, and how visibly they return to the public in the form of shared opportunities, services, and goods. Fair, progressive revenue collection from a broad swath of the citizenry is not a sign of oppression, but a ticket toward widespread inclusivity.</w:t>
      </w:r>
    </w:p>
    <w:p w:rsidR="00000000" w:rsidDel="00000000" w:rsidP="00000000" w:rsidRDefault="00000000" w:rsidRPr="00000000" w14:paraId="0000001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Democracy does not survive on values alone. It survives on economic balance sheets. And across historical eras, </w:t>
      </w:r>
      <w:r w:rsidDel="00000000" w:rsidR="00000000" w:rsidRPr="00000000">
        <w:rPr>
          <w:rFonts w:ascii="Times New Roman" w:cs="Times New Roman" w:eastAsia="Times New Roman" w:hAnsi="Times New Roman"/>
          <w:sz w:val="28"/>
          <w:szCs w:val="28"/>
          <w:rtl w:val="0"/>
        </w:rPr>
        <w:t xml:space="preserve">a </w:t>
      </w:r>
      <w:r w:rsidDel="00000000" w:rsidR="00000000" w:rsidRPr="00000000">
        <w:rPr>
          <w:rFonts w:ascii="Times New Roman" w:cs="Times New Roman" w:eastAsia="Times New Roman" w:hAnsi="Times New Roman"/>
          <w:sz w:val="28"/>
          <w:szCs w:val="28"/>
          <w:rtl w:val="0"/>
        </w:rPr>
        <w:t xml:space="preserve">more equitable balance has always leaned toward those who contribute, participate, and petition for </w:t>
      </w:r>
      <w:r w:rsidDel="00000000" w:rsidR="00000000" w:rsidRPr="00000000">
        <w:rPr>
          <w:rFonts w:ascii="Times New Roman" w:cs="Times New Roman" w:eastAsia="Times New Roman" w:hAnsi="Times New Roman"/>
          <w:sz w:val="28"/>
          <w:szCs w:val="28"/>
          <w:rtl w:val="0"/>
        </w:rPr>
        <w:t xml:space="preserve">a </w:t>
      </w:r>
      <w:r w:rsidDel="00000000" w:rsidR="00000000" w:rsidRPr="00000000">
        <w:rPr>
          <w:rFonts w:ascii="Times New Roman" w:cs="Times New Roman" w:eastAsia="Times New Roman" w:hAnsi="Times New Roman"/>
          <w:sz w:val="28"/>
          <w:szCs w:val="28"/>
          <w:rtl w:val="0"/>
        </w:rPr>
        <w:t xml:space="preserve">voice in return.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observatory.wiki/Human_Bridg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