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Bluewashed: How the Beauty Industry Sold an Ocean-Friendly Illusion</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As consumers flock to “</w:t>
      </w:r>
      <w:r w:rsidDel="00000000" w:rsidR="00000000" w:rsidRPr="00000000">
        <w:rPr>
          <w:rFonts w:ascii="Times New Roman" w:cs="Times New Roman" w:eastAsia="Times New Roman" w:hAnsi="Times New Roman"/>
          <w:sz w:val="28"/>
          <w:szCs w:val="28"/>
          <w:rtl w:val="0"/>
        </w:rPr>
        <w:t xml:space="preserve">reef-safe</w:t>
      </w:r>
      <w:r w:rsidDel="00000000" w:rsidR="00000000" w:rsidRPr="00000000">
        <w:rPr>
          <w:rFonts w:ascii="Times New Roman" w:cs="Times New Roman" w:eastAsia="Times New Roman" w:hAnsi="Times New Roman"/>
          <w:sz w:val="28"/>
          <w:szCs w:val="28"/>
          <w:rtl w:val="0"/>
        </w:rPr>
        <w:t xml:space="preserve">” and “ocean-friendly” skincare, beauty brands are selling a vision of ocean purity that is more marketing-driven than science-based.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Kate Petty</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Kate Petty is an educator, writer, and environmental activist. She has worked with the </w:t>
      </w:r>
      <w:hyperlink r:id="rId6">
        <w:r w:rsidDel="00000000" w:rsidR="00000000" w:rsidRPr="00000000">
          <w:rPr>
            <w:rFonts w:ascii="Times New Roman" w:cs="Times New Roman" w:eastAsia="Times New Roman" w:hAnsi="Times New Roman"/>
            <w:color w:val="1155cc"/>
            <w:sz w:val="28"/>
            <w:szCs w:val="28"/>
            <w:u w:val="single"/>
            <w:rtl w:val="0"/>
          </w:rPr>
          <w:t xml:space="preserve">New York Nature Conservancy</w:t>
        </w:r>
      </w:hyperlink>
      <w:r w:rsidDel="00000000" w:rsidR="00000000" w:rsidRPr="00000000">
        <w:rPr>
          <w:rFonts w:ascii="Times New Roman" w:cs="Times New Roman" w:eastAsia="Times New Roman" w:hAnsi="Times New Roman"/>
          <w:sz w:val="28"/>
          <w:szCs w:val="28"/>
          <w:rtl w:val="0"/>
        </w:rPr>
        <w:t xml:space="preserve"> and various United Nations initiatives, including UNICEF, the </w:t>
      </w:r>
      <w:hyperlink r:id="rId7">
        <w:r w:rsidDel="00000000" w:rsidR="00000000" w:rsidRPr="00000000">
          <w:rPr>
            <w:rFonts w:ascii="Times New Roman" w:cs="Times New Roman" w:eastAsia="Times New Roman" w:hAnsi="Times New Roman"/>
            <w:color w:val="1155cc"/>
            <w:sz w:val="28"/>
            <w:szCs w:val="28"/>
            <w:u w:val="single"/>
            <w:rtl w:val="0"/>
          </w:rPr>
          <w:t xml:space="preserve">World Association of Non-Governmental Organizations</w:t>
        </w:r>
      </w:hyperlink>
      <w:r w:rsidDel="00000000" w:rsidR="00000000" w:rsidRPr="00000000">
        <w:rPr>
          <w:rFonts w:ascii="Times New Roman" w:cs="Times New Roman" w:eastAsia="Times New Roman" w:hAnsi="Times New Roman"/>
          <w:sz w:val="28"/>
          <w:szCs w:val="28"/>
          <w:rtl w:val="0"/>
        </w:rPr>
        <w:t xml:space="preserve">, and the </w:t>
      </w:r>
      <w:hyperlink r:id="rId8">
        <w:r w:rsidDel="00000000" w:rsidR="00000000" w:rsidRPr="00000000">
          <w:rPr>
            <w:rFonts w:ascii="Times New Roman" w:cs="Times New Roman" w:eastAsia="Times New Roman" w:hAnsi="Times New Roman"/>
            <w:color w:val="1155cc"/>
            <w:sz w:val="28"/>
            <w:szCs w:val="28"/>
            <w:u w:val="single"/>
            <w:rtl w:val="0"/>
          </w:rPr>
          <w:t xml:space="preserve">Universal Versatile Society</w:t>
        </w:r>
      </w:hyperlink>
      <w:r w:rsidDel="00000000" w:rsidR="00000000" w:rsidRPr="00000000">
        <w:rPr>
          <w:rFonts w:ascii="Times New Roman" w:cs="Times New Roman" w:eastAsia="Times New Roman" w:hAnsi="Times New Roman"/>
          <w:sz w:val="28"/>
          <w:szCs w:val="28"/>
          <w:highlight w:val="white"/>
          <w:rtl w:val="0"/>
        </w:rPr>
        <w:t xml:space="preserve"> to promote education, social justice, and solution-oriented projects for a healthier planet. She is a contributor to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Activism, Economy, North America/United States of America, Asia/Thailand, Oceania/Australia, Opinion</w:t>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personal care industry has mastered the art of marketing eco-consciousness— evolving beyond familiar labels like “green,” “clean,” and “natural”—into a new wave of sea-inspired branding that claims to champion ocean conservation.</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such as “reef-safe” and “ocean-friendly” evoke images of crystalline waters and thriving coral reefs, yet behind the glossy marketing lies a regulatory murk. With no federal standards or clear definitions, consumers are left to navigate a tide of misleading labels.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t>
      </w:r>
      <w:hyperlink r:id="rId11">
        <w:r w:rsidDel="00000000" w:rsidR="00000000" w:rsidRPr="00000000">
          <w:rPr>
            <w:rFonts w:ascii="Times New Roman" w:cs="Times New Roman" w:eastAsia="Times New Roman" w:hAnsi="Times New Roman"/>
            <w:color w:val="1155cc"/>
            <w:sz w:val="28"/>
            <w:szCs w:val="28"/>
            <w:u w:val="single"/>
            <w:rtl w:val="0"/>
          </w:rPr>
          <w:t xml:space="preserve">“ocean-safe” products</w:t>
        </w:r>
      </w:hyperlink>
      <w:r w:rsidDel="00000000" w:rsidR="00000000" w:rsidRPr="00000000">
        <w:rPr>
          <w:rFonts w:ascii="Times New Roman" w:cs="Times New Roman" w:eastAsia="Times New Roman" w:hAnsi="Times New Roman"/>
          <w:sz w:val="28"/>
          <w:szCs w:val="28"/>
          <w:rtl w:val="0"/>
        </w:rPr>
        <w:t xml:space="preserve"> flood the market—wrapped in teal hues and marine motifs—the illusion of ecological responsibility is gaining momentum, </w:t>
      </w:r>
      <w:r w:rsidDel="00000000" w:rsidR="00000000" w:rsidRPr="00000000">
        <w:rPr>
          <w:rFonts w:ascii="Times New Roman" w:cs="Times New Roman" w:eastAsia="Times New Roman" w:hAnsi="Times New Roman"/>
          <w:sz w:val="28"/>
          <w:szCs w:val="28"/>
          <w:rtl w:val="0"/>
        </w:rPr>
        <w:t xml:space="preserve">but </w:t>
      </w:r>
      <w:r w:rsidDel="00000000" w:rsidR="00000000" w:rsidRPr="00000000">
        <w:rPr>
          <w:rFonts w:ascii="Times New Roman" w:cs="Times New Roman" w:eastAsia="Times New Roman" w:hAnsi="Times New Roman"/>
          <w:sz w:val="28"/>
          <w:szCs w:val="28"/>
          <w:rtl w:val="0"/>
        </w:rPr>
        <w:t xml:space="preserve">it’s worth asking whether these gestures represent genuine sustainability or merely performative eco-branding.</w:t>
      </w:r>
    </w:p>
    <w:p w:rsidR="00000000" w:rsidDel="00000000" w:rsidP="00000000" w:rsidRDefault="00000000" w:rsidRPr="00000000" w14:paraId="0000000C">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Lorraine Dallmeier, CEO of </w:t>
      </w:r>
      <w:hyperlink r:id="rId12">
        <w:r w:rsidDel="00000000" w:rsidR="00000000" w:rsidRPr="00000000">
          <w:rPr>
            <w:rFonts w:ascii="Times New Roman" w:cs="Times New Roman" w:eastAsia="Times New Roman" w:hAnsi="Times New Roman"/>
            <w:color w:val="1155cc"/>
            <w:sz w:val="28"/>
            <w:szCs w:val="28"/>
            <w:u w:val="single"/>
            <w:rtl w:val="0"/>
          </w:rPr>
          <w:t xml:space="preserve">Formula Botanica</w:t>
        </w:r>
      </w:hyperlink>
      <w:r w:rsidDel="00000000" w:rsidR="00000000" w:rsidRPr="00000000">
        <w:rPr>
          <w:rFonts w:ascii="Times New Roman" w:cs="Times New Roman" w:eastAsia="Times New Roman" w:hAnsi="Times New Roman"/>
          <w:sz w:val="28"/>
          <w:szCs w:val="28"/>
          <w:rtl w:val="0"/>
        </w:rPr>
        <w:t xml:space="preserve">, warns that when sustainability becomes a marketing function, images can eclipse impact. “[M]arketing tells stories, it connects us with people, it builds communities, it grows businesses,” she says during the episode, </w:t>
      </w:r>
      <w:r w:rsidDel="00000000" w:rsidR="00000000" w:rsidRPr="00000000">
        <w:rPr>
          <w:rFonts w:ascii="Times New Roman" w:cs="Times New Roman" w:eastAsia="Times New Roman" w:hAnsi="Times New Roman"/>
          <w:sz w:val="28"/>
          <w:szCs w:val="28"/>
          <w:rtl w:val="0"/>
        </w:rPr>
        <w:t xml:space="preserve">“</w:t>
      </w:r>
      <w:hyperlink r:id="rId13">
        <w:r w:rsidDel="00000000" w:rsidR="00000000" w:rsidRPr="00000000">
          <w:rPr>
            <w:rFonts w:ascii="Times New Roman" w:cs="Times New Roman" w:eastAsia="Times New Roman" w:hAnsi="Times New Roman"/>
            <w:color w:val="1155cc"/>
            <w:sz w:val="28"/>
            <w:szCs w:val="28"/>
            <w:u w:val="single"/>
            <w:rtl w:val="0"/>
          </w:rPr>
          <w:t xml:space="preserve">When Sustainability Reports to Marketing—Beauty’s Uncomfortable Truth</w:t>
        </w:r>
      </w:hyperlink>
      <w:r w:rsidDel="00000000" w:rsidR="00000000" w:rsidRPr="00000000">
        <w:rPr>
          <w:rFonts w:ascii="Times New Roman" w:cs="Times New Roman" w:eastAsia="Times New Roman" w:hAnsi="Times New Roman"/>
          <w:sz w:val="28"/>
          <w:szCs w:val="28"/>
          <w:rtl w:val="0"/>
        </w:rPr>
        <w:t xml:space="preserve">,” on her Green Beauty Conversations podcast.</w:t>
      </w:r>
      <w:r w:rsidDel="00000000" w:rsidR="00000000" w:rsidRPr="00000000">
        <w:rPr>
          <w:rFonts w:ascii="Times New Roman" w:cs="Times New Roman" w:eastAsia="Times New Roman" w:hAnsi="Times New Roman"/>
          <w:sz w:val="28"/>
          <w:szCs w:val="28"/>
          <w:rtl w:val="0"/>
        </w:rPr>
        <w:t xml:space="preserve"> “But when sustainability reports to marketing, we start prioritizing optics over action.”</w:t>
      </w:r>
    </w:p>
    <w:p w:rsidR="00000000" w:rsidDel="00000000" w:rsidP="00000000" w:rsidRDefault="00000000" w:rsidRPr="00000000" w14:paraId="0000000D">
      <w:pPr>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Critical Role of Coral Reefs in Supporting Biodiversity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Coral reefs are among the most biologically diverse ecosystems on Earth—hosting more than 25 percent of all marine species despite occupying less than 1 percent of the ocean floor, according to the </w:t>
      </w:r>
      <w:hyperlink r:id="rId14">
        <w:r w:rsidDel="00000000" w:rsidR="00000000" w:rsidRPr="00000000">
          <w:rPr>
            <w:rFonts w:ascii="Times New Roman" w:cs="Times New Roman" w:eastAsia="Times New Roman" w:hAnsi="Times New Roman"/>
            <w:color w:val="1155cc"/>
            <w:sz w:val="28"/>
            <w:szCs w:val="28"/>
            <w:u w:val="single"/>
            <w:rtl w:val="0"/>
          </w:rPr>
          <w:t xml:space="preserve">Coral Reef Alliance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5">
        <w:r w:rsidDel="00000000" w:rsidR="00000000" w:rsidRPr="00000000">
          <w:rPr>
            <w:rFonts w:ascii="Times New Roman" w:cs="Times New Roman" w:eastAsia="Times New Roman" w:hAnsi="Times New Roman"/>
            <w:color w:val="1155cc"/>
            <w:sz w:val="28"/>
            <w:szCs w:val="28"/>
            <w:u w:val="single"/>
            <w:rtl w:val="0"/>
          </w:rPr>
          <w:t xml:space="preserve">Environmental Protection Agency</w:t>
        </w:r>
      </w:hyperlink>
      <w:r w:rsidDel="00000000" w:rsidR="00000000" w:rsidRPr="00000000">
        <w:rPr>
          <w:rFonts w:ascii="Times New Roman" w:cs="Times New Roman" w:eastAsia="Times New Roman" w:hAnsi="Times New Roman"/>
          <w:sz w:val="28"/>
          <w:szCs w:val="28"/>
          <w:rtl w:val="0"/>
        </w:rPr>
        <w:t xml:space="preserve"> (EPA) categorizes coral reefs as essential habitats, acting as nurseries and spawning grounds for countless fish species, crustaceans, mollusks, and marine food webs.</w:t>
      </w:r>
      <w:hyperlink r:id="rId1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According to the </w:t>
      </w:r>
      <w:hyperlink r:id="rId17">
        <w:r w:rsidDel="00000000" w:rsidR="00000000" w:rsidRPr="00000000">
          <w:rPr>
            <w:rFonts w:ascii="Times New Roman" w:cs="Times New Roman" w:eastAsia="Times New Roman" w:hAnsi="Times New Roman"/>
            <w:color w:val="1155cc"/>
            <w:sz w:val="28"/>
            <w:szCs w:val="28"/>
            <w:u w:val="single"/>
            <w:rtl w:val="0"/>
          </w:rPr>
          <w:t xml:space="preserve">MIT Science Policy Review</w:t>
        </w:r>
      </w:hyperlink>
      <w:r w:rsidDel="00000000" w:rsidR="00000000" w:rsidRPr="00000000">
        <w:rPr>
          <w:rFonts w:ascii="Times New Roman" w:cs="Times New Roman" w:eastAsia="Times New Roman" w:hAnsi="Times New Roman"/>
          <w:sz w:val="28"/>
          <w:szCs w:val="28"/>
          <w:rtl w:val="0"/>
        </w:rPr>
        <w:t xml:space="preserve">, coral reefs deliver substantial economic and cultural benefits—through fisheries, tourism, recreation, and even pharmaceutical discoveries—worth trillions of dollars globally.</w:t>
      </w:r>
    </w:p>
    <w:p w:rsidR="00000000" w:rsidDel="00000000" w:rsidP="00000000" w:rsidRDefault="00000000" w:rsidRPr="00000000" w14:paraId="00000010">
      <w:pPr>
        <w:spacing w:after="200" w:before="200" w:lineRule="auto"/>
        <w:rPr>
          <w:rFonts w:ascii="Times New Roman" w:cs="Times New Roman" w:eastAsia="Times New Roman" w:hAnsi="Times New Roman"/>
          <w:color w:val="111827"/>
          <w:sz w:val="28"/>
          <w:szCs w:val="28"/>
          <w:highlight w:val="white"/>
        </w:rPr>
      </w:pPr>
      <w:r w:rsidDel="00000000" w:rsidR="00000000" w:rsidRPr="00000000">
        <w:rPr>
          <w:rFonts w:ascii="Times New Roman" w:cs="Times New Roman" w:eastAsia="Times New Roman" w:hAnsi="Times New Roman"/>
          <w:sz w:val="28"/>
          <w:szCs w:val="28"/>
          <w:rtl w:val="0"/>
        </w:rPr>
        <w:t xml:space="preserve">The initial swell in ocean-centric marketing followed Hawaii’s </w:t>
      </w:r>
      <w:hyperlink r:id="rId18">
        <w:r w:rsidDel="00000000" w:rsidR="00000000" w:rsidRPr="00000000">
          <w:rPr>
            <w:rFonts w:ascii="Times New Roman" w:cs="Times New Roman" w:eastAsia="Times New Roman" w:hAnsi="Times New Roman"/>
            <w:color w:val="1155cc"/>
            <w:sz w:val="28"/>
            <w:szCs w:val="28"/>
            <w:u w:val="single"/>
            <w:rtl w:val="0"/>
          </w:rPr>
          <w:t xml:space="preserve">2018 ban</w:t>
        </w:r>
      </w:hyperlink>
      <w:r w:rsidDel="00000000" w:rsidR="00000000" w:rsidRPr="00000000">
        <w:rPr>
          <w:rFonts w:ascii="Times New Roman" w:cs="Times New Roman" w:eastAsia="Times New Roman" w:hAnsi="Times New Roman"/>
          <w:sz w:val="28"/>
          <w:szCs w:val="28"/>
          <w:rtl w:val="0"/>
        </w:rPr>
        <w:t xml:space="preserve"> on sunscreens containing </w:t>
      </w:r>
      <w:hyperlink r:id="rId19">
        <w:r w:rsidDel="00000000" w:rsidR="00000000" w:rsidRPr="00000000">
          <w:rPr>
            <w:rFonts w:ascii="Times New Roman" w:cs="Times New Roman" w:eastAsia="Times New Roman" w:hAnsi="Times New Roman"/>
            <w:color w:val="1155cc"/>
            <w:sz w:val="28"/>
            <w:szCs w:val="28"/>
            <w:u w:val="single"/>
            <w:rtl w:val="0"/>
          </w:rPr>
          <w:t xml:space="preserve">oxybenzone</w:t>
        </w:r>
      </w:hyperlink>
      <w:r w:rsidDel="00000000" w:rsidR="00000000" w:rsidRPr="00000000">
        <w:rPr>
          <w:rFonts w:ascii="Times New Roman" w:cs="Times New Roman" w:eastAsia="Times New Roman" w:hAnsi="Times New Roman"/>
          <w:sz w:val="28"/>
          <w:szCs w:val="28"/>
          <w:rtl w:val="0"/>
        </w:rPr>
        <w:t xml:space="preserve"> and </w:t>
      </w:r>
      <w:hyperlink r:id="rId20">
        <w:r w:rsidDel="00000000" w:rsidR="00000000" w:rsidRPr="00000000">
          <w:rPr>
            <w:rFonts w:ascii="Times New Roman" w:cs="Times New Roman" w:eastAsia="Times New Roman" w:hAnsi="Times New Roman"/>
            <w:color w:val="1155cc"/>
            <w:sz w:val="28"/>
            <w:szCs w:val="28"/>
            <w:u w:val="single"/>
            <w:rtl w:val="0"/>
          </w:rPr>
          <w:t xml:space="preserve">octinoxate</w:t>
        </w:r>
      </w:hyperlink>
      <w:r w:rsidDel="00000000" w:rsidR="00000000" w:rsidRPr="00000000">
        <w:rPr>
          <w:rFonts w:ascii="Times New Roman" w:cs="Times New Roman" w:eastAsia="Times New Roman" w:hAnsi="Times New Roman"/>
          <w:sz w:val="28"/>
          <w:szCs w:val="28"/>
          <w:rtl w:val="0"/>
        </w:rPr>
        <w:t xml:space="preserve">—chemicals that filter ultraviolet (UV) radiation, which are harmful to ocean ecosystems.</w:t>
      </w:r>
      <w:r w:rsidDel="00000000" w:rsidR="00000000" w:rsidRPr="00000000">
        <w:rPr>
          <w:rtl w:val="0"/>
        </w:rPr>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bill was </w:t>
      </w:r>
      <w:hyperlink r:id="rId21">
        <w:r w:rsidDel="00000000" w:rsidR="00000000" w:rsidRPr="00000000">
          <w:rPr>
            <w:rFonts w:ascii="Times New Roman" w:cs="Times New Roman" w:eastAsia="Times New Roman" w:hAnsi="Times New Roman"/>
            <w:color w:val="1155cc"/>
            <w:sz w:val="28"/>
            <w:szCs w:val="28"/>
            <w:u w:val="single"/>
            <w:rtl w:val="0"/>
          </w:rPr>
          <w:t xml:space="preserve">informed</w:t>
        </w:r>
      </w:hyperlink>
      <w:r w:rsidDel="00000000" w:rsidR="00000000" w:rsidRPr="00000000">
        <w:rPr>
          <w:rFonts w:ascii="Times New Roman" w:cs="Times New Roman" w:eastAsia="Times New Roman" w:hAnsi="Times New Roman"/>
          <w:sz w:val="28"/>
          <w:szCs w:val="28"/>
          <w:rtl w:val="0"/>
        </w:rPr>
        <w:t xml:space="preserve"> by a </w:t>
      </w:r>
      <w:hyperlink r:id="rId22">
        <w:r w:rsidDel="00000000" w:rsidR="00000000" w:rsidRPr="00000000">
          <w:rPr>
            <w:rFonts w:ascii="Times New Roman" w:cs="Times New Roman" w:eastAsia="Times New Roman" w:hAnsi="Times New Roman"/>
            <w:sz w:val="28"/>
            <w:szCs w:val="28"/>
            <w:rtl w:val="0"/>
          </w:rPr>
          <w:t xml:space="preserve">2015</w:t>
        </w:r>
      </w:hyperlink>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published in the Archives of Environmental Contamination and Toxicology, which examined how chemical sunscreens can damage coral larvae and cells, causing </w:t>
      </w:r>
      <w:hyperlink r:id="rId24">
        <w:r w:rsidDel="00000000" w:rsidR="00000000" w:rsidRPr="00000000">
          <w:rPr>
            <w:rFonts w:ascii="Times New Roman" w:cs="Times New Roman" w:eastAsia="Times New Roman" w:hAnsi="Times New Roman"/>
            <w:color w:val="1155cc"/>
            <w:sz w:val="28"/>
            <w:szCs w:val="28"/>
            <w:u w:val="single"/>
            <w:rtl w:val="0"/>
          </w:rPr>
          <w:t xml:space="preserve">coral bleaching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making them vulnerable to infection, and preventing them from getting the nutrients needed for survival.</w:t>
      </w:r>
      <w:r w:rsidDel="00000000" w:rsidR="00000000" w:rsidRPr="00000000">
        <w:rPr>
          <w:rFonts w:ascii="Times New Roman" w:cs="Times New Roman" w:eastAsia="Times New Roman" w:hAnsi="Times New Roman"/>
          <w:sz w:val="28"/>
          <w:szCs w:val="28"/>
          <w:rtl w:val="0"/>
        </w:rPr>
        <w:t xml:space="preserve"> The study found that “the chemicals cause bleaching, deformities, DNA damage, and ultimately death in coral when they’re washed off beachgoers or discharged into wastewater treatment plants and deposited into bodies of water,” </w:t>
      </w:r>
      <w:hyperlink r:id="rId25">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 CNN article.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Hawaii legislation represented a watershed moment in environmental regulation, drawing global attention to the hidden ecological costs of UV chemical filters and inspiring other nations, </w:t>
      </w:r>
      <w:hyperlink r:id="rId26">
        <w:r w:rsidDel="00000000" w:rsidR="00000000" w:rsidRPr="00000000">
          <w:rPr>
            <w:rFonts w:ascii="Times New Roman" w:cs="Times New Roman" w:eastAsia="Times New Roman" w:hAnsi="Times New Roman"/>
            <w:color w:val="1155cc"/>
            <w:sz w:val="28"/>
            <w:szCs w:val="28"/>
            <w:u w:val="single"/>
            <w:rtl w:val="0"/>
          </w:rPr>
          <w:t xml:space="preserve">such as</w:t>
        </w:r>
      </w:hyperlink>
      <w:r w:rsidDel="00000000" w:rsidR="00000000" w:rsidRPr="00000000">
        <w:rPr>
          <w:rFonts w:ascii="Times New Roman" w:cs="Times New Roman" w:eastAsia="Times New Roman" w:hAnsi="Times New Roman"/>
          <w:sz w:val="28"/>
          <w:szCs w:val="28"/>
          <w:rtl w:val="0"/>
        </w:rPr>
        <w:t xml:space="preserve"> the U.S. Virgin Islands, Palau, Aruba, and </w:t>
      </w:r>
      <w:hyperlink r:id="rId27">
        <w:r w:rsidDel="00000000" w:rsidR="00000000" w:rsidRPr="00000000">
          <w:rPr>
            <w:rFonts w:ascii="Times New Roman" w:cs="Times New Roman" w:eastAsia="Times New Roman" w:hAnsi="Times New Roman"/>
            <w:color w:val="1155cc"/>
            <w:sz w:val="28"/>
            <w:szCs w:val="28"/>
            <w:u w:val="single"/>
            <w:rtl w:val="0"/>
          </w:rPr>
          <w:t xml:space="preserve">Thailand</w:t>
        </w:r>
      </w:hyperlink>
      <w:r w:rsidDel="00000000" w:rsidR="00000000" w:rsidRPr="00000000">
        <w:rPr>
          <w:rFonts w:ascii="Times New Roman" w:cs="Times New Roman" w:eastAsia="Times New Roman" w:hAnsi="Times New Roman"/>
          <w:sz w:val="28"/>
          <w:szCs w:val="28"/>
          <w:rtl w:val="0"/>
        </w:rPr>
        <w:t xml:space="preserve">, to adopt similar </w:t>
      </w:r>
      <w:r w:rsidDel="00000000" w:rsidR="00000000" w:rsidRPr="00000000">
        <w:rPr>
          <w:rFonts w:ascii="Times New Roman" w:cs="Times New Roman" w:eastAsia="Times New Roman" w:hAnsi="Times New Roman"/>
          <w:sz w:val="28"/>
          <w:szCs w:val="28"/>
          <w:rtl w:val="0"/>
        </w:rPr>
        <w:t xml:space="preserve">restrictions</w:t>
      </w:r>
      <w:r w:rsidDel="00000000" w:rsidR="00000000" w:rsidRPr="00000000">
        <w:rPr>
          <w:rFonts w:ascii="Times New Roman" w:cs="Times New Roman" w:eastAsia="Times New Roman" w:hAnsi="Times New Roman"/>
          <w:sz w:val="28"/>
          <w:szCs w:val="28"/>
          <w:rtl w:val="0"/>
        </w:rPr>
        <w:t xml:space="preserve"> to protect ocean life.</w:t>
      </w: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While the chemical impact of sunscreens on marine environments is </w:t>
      </w:r>
      <w:hyperlink r:id="rId28">
        <w:r w:rsidDel="00000000" w:rsidR="00000000" w:rsidRPr="00000000">
          <w:rPr>
            <w:rFonts w:ascii="Times New Roman" w:cs="Times New Roman" w:eastAsia="Times New Roman" w:hAnsi="Times New Roman"/>
            <w:color w:val="1155cc"/>
            <w:sz w:val="28"/>
            <w:szCs w:val="28"/>
            <w:u w:val="single"/>
            <w:rtl w:val="0"/>
          </w:rPr>
          <w:t xml:space="preserve">well-documented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critics </w:t>
      </w:r>
      <w:r w:rsidDel="00000000" w:rsidR="00000000" w:rsidRPr="00000000">
        <w:rPr>
          <w:rFonts w:ascii="Times New Roman" w:cs="Times New Roman" w:eastAsia="Times New Roman" w:hAnsi="Times New Roman"/>
          <w:sz w:val="28"/>
          <w:szCs w:val="28"/>
          <w:rtl w:val="0"/>
        </w:rPr>
        <w:t xml:space="preserve">argue that the personal care product (PCP) industry doesn’t always honor the principles</w:t>
      </w:r>
      <w:r w:rsidDel="00000000" w:rsidR="00000000" w:rsidRPr="00000000">
        <w:rPr>
          <w:rFonts w:ascii="Times New Roman" w:cs="Times New Roman" w:eastAsia="Times New Roman" w:hAnsi="Times New Roman"/>
          <w:sz w:val="28"/>
          <w:szCs w:val="28"/>
          <w:rtl w:val="0"/>
        </w:rPr>
        <w:t xml:space="preserve"> of the </w:t>
      </w:r>
      <w:hyperlink r:id="rId29">
        <w:r w:rsidDel="00000000" w:rsidR="00000000" w:rsidRPr="00000000">
          <w:rPr>
            <w:rFonts w:ascii="Times New Roman" w:cs="Times New Roman" w:eastAsia="Times New Roman" w:hAnsi="Times New Roman"/>
            <w:color w:val="1155cc"/>
            <w:sz w:val="28"/>
            <w:szCs w:val="28"/>
            <w:u w:val="single"/>
            <w:rtl w:val="0"/>
          </w:rPr>
          <w:t xml:space="preserve">2018 legislation passed by Hawaii</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the Chemicals in Sunscreen Are Harming Ocean Life</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03030"/>
          <w:sz w:val="28"/>
          <w:szCs w:val="28"/>
          <w:highlight w:val="white"/>
          <w:rtl w:val="0"/>
        </w:rPr>
        <w:t xml:space="preserve">According to a 2023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National Geographic</w:t>
        </w:r>
      </w:hyperlink>
      <w:r w:rsidDel="00000000" w:rsidR="00000000" w:rsidRPr="00000000">
        <w:rPr>
          <w:rFonts w:ascii="Times New Roman" w:cs="Times New Roman" w:eastAsia="Times New Roman" w:hAnsi="Times New Roman"/>
          <w:color w:val="303030"/>
          <w:sz w:val="28"/>
          <w:szCs w:val="28"/>
          <w:highlight w:val="white"/>
          <w:rtl w:val="0"/>
        </w:rPr>
        <w:t xml:space="preserve"> article, “</w:t>
      </w:r>
      <w:r w:rsidDel="00000000" w:rsidR="00000000" w:rsidRPr="00000000">
        <w:rPr>
          <w:rFonts w:ascii="Times New Roman" w:cs="Times New Roman" w:eastAsia="Times New Roman" w:hAnsi="Times New Roman"/>
          <w:color w:val="111827"/>
          <w:sz w:val="28"/>
          <w:szCs w:val="28"/>
          <w:highlight w:val="white"/>
          <w:rtl w:val="0"/>
        </w:rPr>
        <w:t xml:space="preserve">14,000 tons of sunscreen are thought to wash into the oceans each year,” and 82,000 chemicals from PCPs</w:t>
      </w:r>
      <w:r w:rsidDel="00000000" w:rsidR="00000000" w:rsidRPr="00000000">
        <w:rPr>
          <w:rFonts w:ascii="Times New Roman" w:cs="Times New Roman" w:eastAsia="Times New Roman" w:hAnsi="Times New Roman"/>
          <w:color w:val="303030"/>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are found in the seas.</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2022 </w:t>
      </w:r>
      <w:hyperlink r:id="rId31">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scientists from Stanford University revealed that animals process oxybenzone and UV radiation differently than humans; their metabolic systems alter the molecule in ways that make it reactive under sunlight, producing harmful reactive oxygen species that damage cells.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way sunscreens work is they chemically occlude the sun,” said </w:t>
      </w:r>
      <w:r w:rsidDel="00000000" w:rsidR="00000000" w:rsidRPr="00000000">
        <w:rPr>
          <w:rFonts w:ascii="Times New Roman" w:cs="Times New Roman" w:eastAsia="Times New Roman" w:hAnsi="Times New Roman"/>
          <w:sz w:val="28"/>
          <w:szCs w:val="28"/>
          <w:highlight w:val="white"/>
          <w:rtl w:val="0"/>
        </w:rPr>
        <w:t xml:space="preserve">oceanographer and educator </w:t>
      </w:r>
      <w:hyperlink r:id="rId32">
        <w:r w:rsidDel="00000000" w:rsidR="00000000" w:rsidRPr="00000000">
          <w:rPr>
            <w:rFonts w:ascii="Times New Roman" w:cs="Times New Roman" w:eastAsia="Times New Roman" w:hAnsi="Times New Roman"/>
            <w:color w:val="1155cc"/>
            <w:sz w:val="28"/>
            <w:szCs w:val="28"/>
            <w:u w:val="single"/>
            <w:rtl w:val="0"/>
          </w:rPr>
          <w:t xml:space="preserve">David Hastings</w:t>
        </w:r>
      </w:hyperlink>
      <w:r w:rsidDel="00000000" w:rsidR="00000000" w:rsidRPr="00000000">
        <w:rPr>
          <w:rFonts w:ascii="Times New Roman" w:cs="Times New Roman" w:eastAsia="Times New Roman" w:hAnsi="Times New Roman"/>
          <w:sz w:val="28"/>
          <w:szCs w:val="28"/>
          <w:rtl w:val="0"/>
        </w:rPr>
        <w:t xml:space="preserve"> in an interview for this article. “And if you’re a coral trying to make a living by photosynthesizing, your symbiotic algae are sitting there, dying for the light.”</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mineral sunscreens marketed as “reef-safe” can pose risks to ocean ecosystems under certain conditions. While they avoid chemical UV filters, many products contain zinc oxide or titanium dioxide, which are manufactured as nanoparticles. Due to their small size, these nanoparticles can bypass water treatment systems and bioaccumulate in marine organisms, </w:t>
      </w:r>
      <w:hyperlink r:id="rId3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 a 2018</w:t>
      </w:r>
      <w:r w:rsidDel="00000000" w:rsidR="00000000" w:rsidRPr="00000000">
        <w:rPr>
          <w:rFonts w:ascii="Times New Roman" w:cs="Times New Roman" w:eastAsia="Times New Roman" w:hAnsi="Times New Roman"/>
          <w:sz w:val="28"/>
          <w:szCs w:val="28"/>
          <w:rtl w:val="0"/>
        </w:rPr>
        <w:t xml:space="preserve"> study </w:t>
      </w:r>
      <w:r w:rsidDel="00000000" w:rsidR="00000000" w:rsidRPr="00000000">
        <w:rPr>
          <w:rFonts w:ascii="Times New Roman" w:cs="Times New Roman" w:eastAsia="Times New Roman" w:hAnsi="Times New Roman"/>
          <w:sz w:val="28"/>
          <w:szCs w:val="28"/>
          <w:rtl w:val="0"/>
        </w:rPr>
        <w:t xml:space="preserve">published in Science of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Total Environment.</w:t>
      </w:r>
      <w:r w:rsidDel="00000000" w:rsidR="00000000" w:rsidRPr="00000000">
        <w:rPr>
          <w:rtl w:val="0"/>
        </w:rPr>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21212"/>
          <w:sz w:val="28"/>
          <w:szCs w:val="28"/>
          <w:rtl w:val="0"/>
        </w:rPr>
        <w:t xml:space="preserve">“Current research has only scratched the surface of understanding how these chemicals can affect marine life,” </w:t>
      </w:r>
      <w:hyperlink r:id="rId34">
        <w:r w:rsidDel="00000000" w:rsidR="00000000" w:rsidRPr="00000000">
          <w:rPr>
            <w:rFonts w:ascii="Times New Roman" w:cs="Times New Roman" w:eastAsia="Times New Roman" w:hAnsi="Times New Roman"/>
            <w:color w:val="1155cc"/>
            <w:sz w:val="28"/>
            <w:szCs w:val="28"/>
            <w:u w:val="single"/>
            <w:rtl w:val="0"/>
          </w:rPr>
          <w:t xml:space="preserve">notes</w:t>
        </w:r>
      </w:hyperlink>
      <w:r w:rsidDel="00000000" w:rsidR="00000000" w:rsidRPr="00000000">
        <w:rPr>
          <w:rFonts w:ascii="Times New Roman" w:cs="Times New Roman" w:eastAsia="Times New Roman" w:hAnsi="Times New Roman"/>
          <w:color w:val="121212"/>
          <w:sz w:val="28"/>
          <w:szCs w:val="28"/>
          <w:rtl w:val="0"/>
        </w:rPr>
        <w:t xml:space="preserve"> lead author of a 2025 report, Anneliese Hodge</w:t>
      </w:r>
      <w:r w:rsidDel="00000000" w:rsidR="00000000" w:rsidRPr="00000000">
        <w:rPr>
          <w:rFonts w:ascii="Times New Roman" w:cs="Times New Roman" w:eastAsia="Times New Roman" w:hAnsi="Times New Roman"/>
          <w:color w:val="121212"/>
          <w:sz w:val="28"/>
          <w:szCs w:val="28"/>
          <w:rtl w:val="0"/>
        </w:rPr>
        <w:t xml:space="preserve">, PhD researcher at Plymouth Marine Laboratory and the University of Plymouth. </w:t>
      </w:r>
      <w:r w:rsidDel="00000000" w:rsidR="00000000" w:rsidRPr="00000000">
        <w:rPr>
          <w:rFonts w:ascii="Times New Roman" w:cs="Times New Roman" w:eastAsia="Times New Roman" w:hAnsi="Times New Roman"/>
          <w:sz w:val="28"/>
          <w:szCs w:val="28"/>
          <w:rtl w:val="0"/>
        </w:rPr>
        <w:t xml:space="preserve">“What’s particularly concerning is that these compounds are considered ‘pseudo-persistent pollutants’ due to their continuous introduction into marine environments as well as an overall lack of understanding of how they then interact with others in the sea.”</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PCPs expose aquatic environments to various chemicals, including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synthetic polymers</w:t>
        </w:r>
      </w:hyperlink>
      <w:r w:rsidDel="00000000" w:rsidR="00000000" w:rsidRPr="00000000">
        <w:rPr>
          <w:rFonts w:ascii="Times New Roman" w:cs="Times New Roman" w:eastAsia="Times New Roman" w:hAnsi="Times New Roman"/>
          <w:color w:val="303030"/>
          <w:sz w:val="28"/>
          <w:szCs w:val="28"/>
          <w:highlight w:val="white"/>
          <w:rtl w:val="0"/>
        </w:rPr>
        <w:t xml:space="preserve">,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microplastics</w:t>
        </w:r>
      </w:hyperlink>
      <w:r w:rsidDel="00000000" w:rsidR="00000000" w:rsidRPr="00000000">
        <w:rPr>
          <w:rFonts w:ascii="Times New Roman" w:cs="Times New Roman" w:eastAsia="Times New Roman" w:hAnsi="Times New Roman"/>
          <w:color w:val="303030"/>
          <w:sz w:val="28"/>
          <w:szCs w:val="28"/>
          <w:highlight w:val="white"/>
          <w:rtl w:val="0"/>
        </w:rPr>
        <w:t xml:space="preserve">, </w:t>
      </w:r>
      <w:r w:rsidDel="00000000" w:rsidR="00000000" w:rsidRPr="00000000">
        <w:rPr>
          <w:rFonts w:ascii="Times New Roman" w:cs="Times New Roman" w:eastAsia="Times New Roman" w:hAnsi="Times New Roman"/>
          <w:color w:val="1155cc"/>
          <w:sz w:val="28"/>
          <w:szCs w:val="28"/>
          <w:u w:val="single"/>
          <w:rtl w:val="0"/>
        </w:rPr>
        <w:t xml:space="preserve">s</w:t>
      </w:r>
      <w:hyperlink r:id="rId37">
        <w:r w:rsidDel="00000000" w:rsidR="00000000" w:rsidRPr="00000000">
          <w:rPr>
            <w:rFonts w:ascii="Times New Roman" w:cs="Times New Roman" w:eastAsia="Times New Roman" w:hAnsi="Times New Roman"/>
            <w:color w:val="1155cc"/>
            <w:sz w:val="28"/>
            <w:szCs w:val="28"/>
            <w:u w:val="single"/>
            <w:rtl w:val="0"/>
          </w:rPr>
          <w:t xml:space="preserve">iloxanes</w:t>
        </w:r>
      </w:hyperlink>
      <w:r w:rsidDel="00000000" w:rsidR="00000000" w:rsidRPr="00000000">
        <w:rPr>
          <w:rFonts w:ascii="Times New Roman" w:cs="Times New Roman" w:eastAsia="Times New Roman" w:hAnsi="Times New Roman"/>
          <w:sz w:val="28"/>
          <w:szCs w:val="28"/>
          <w:highlight w:val="white"/>
          <w:rtl w:val="0"/>
        </w:rPr>
        <w:t xml:space="preserve">, and </w:t>
      </w:r>
      <w:hyperlink r:id="rId38">
        <w:r w:rsidDel="00000000" w:rsidR="00000000" w:rsidRPr="00000000">
          <w:rPr>
            <w:rFonts w:ascii="Times New Roman" w:cs="Times New Roman" w:eastAsia="Times New Roman" w:hAnsi="Times New Roman"/>
            <w:color w:val="1155cc"/>
            <w:sz w:val="28"/>
            <w:szCs w:val="28"/>
            <w:u w:val="single"/>
            <w:rtl w:val="0"/>
          </w:rPr>
          <w:t xml:space="preserve">parabens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B">
      <w:pPr>
        <w:spacing w:after="200" w:before="200" w:lineRule="auto"/>
        <w:rPr>
          <w:rFonts w:ascii="Times New Roman" w:cs="Times New Roman" w:eastAsia="Times New Roman" w:hAnsi="Times New Roman"/>
          <w:color w:val="303030"/>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Notably, microplastics—or m</w:t>
      </w:r>
      <w:r w:rsidDel="00000000" w:rsidR="00000000" w:rsidRPr="00000000">
        <w:rPr>
          <w:rFonts w:ascii="Times New Roman" w:cs="Times New Roman" w:eastAsia="Times New Roman" w:hAnsi="Times New Roman"/>
          <w:sz w:val="28"/>
          <w:szCs w:val="28"/>
          <w:rtl w:val="0"/>
        </w:rPr>
        <w:t xml:space="preserve">icrobeads—in facial scrubs and body washes have become one of the most visible examples of hidden plastic pollution; m</w:t>
      </w:r>
      <w:r w:rsidDel="00000000" w:rsidR="00000000" w:rsidRPr="00000000">
        <w:rPr>
          <w:rFonts w:ascii="Times New Roman" w:cs="Times New Roman" w:eastAsia="Times New Roman" w:hAnsi="Times New Roman"/>
          <w:sz w:val="28"/>
          <w:szCs w:val="28"/>
          <w:highlight w:val="white"/>
          <w:rtl w:val="0"/>
        </w:rPr>
        <w:t xml:space="preserve">arine organisms—from plankton to fish—ingest the tiny plastic particles, which leads to oxidative stress, endocrine disruption, reduced growth, and altered behavior, according to a 2022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published in Frontiers in Environmental Science</w:t>
      </w:r>
      <w:r w:rsidDel="00000000" w:rsidR="00000000" w:rsidRPr="00000000">
        <w:rPr>
          <w:rFonts w:ascii="Times New Roman" w:cs="Times New Roman" w:eastAsia="Times New Roman" w:hAnsi="Times New Roman"/>
          <w:color w:val="303030"/>
          <w:sz w:val="28"/>
          <w:szCs w:val="28"/>
          <w:highlight w:val="white"/>
          <w:rtl w:val="0"/>
        </w:rPr>
        <w:t xml:space="preserve">.</w:t>
      </w:r>
    </w:p>
    <w:p w:rsidR="00000000" w:rsidDel="00000000" w:rsidP="00000000" w:rsidRDefault="00000000" w:rsidRPr="00000000" w14:paraId="0000001C">
      <w:pPr>
        <w:spacing w:after="200" w:before="200" w:lineRule="auto"/>
        <w:rPr>
          <w:rFonts w:ascii="Times New Roman" w:cs="Times New Roman" w:eastAsia="Times New Roman" w:hAnsi="Times New Roman"/>
          <w:color w:val="303030"/>
          <w:sz w:val="28"/>
          <w:szCs w:val="28"/>
          <w:highlight w:val="white"/>
        </w:rPr>
      </w:pPr>
      <w:r w:rsidDel="00000000" w:rsidR="00000000" w:rsidRPr="00000000">
        <w:rPr>
          <w:rFonts w:ascii="Times New Roman" w:cs="Times New Roman" w:eastAsia="Times New Roman" w:hAnsi="Times New Roman"/>
          <w:sz w:val="28"/>
          <w:szCs w:val="28"/>
          <w:rtl w:val="0"/>
        </w:rPr>
        <w:t xml:space="preserve">Scientists warn that claims about “biodegradable” or “organic” microbeads made from plant starches, cellulose, or bioplastics such as polylactic acid can be misleading. Once released into the environment, these materials behave much like conventional plastics: They do not dissolve or readily break down in water and instead accumulate in rivers and oceans, according to the </w:t>
      </w:r>
      <w:hyperlink r:id="rId40">
        <w:r w:rsidDel="00000000" w:rsidR="00000000" w:rsidRPr="00000000">
          <w:rPr>
            <w:rFonts w:ascii="Times New Roman" w:cs="Times New Roman" w:eastAsia="Times New Roman" w:hAnsi="Times New Roman"/>
            <w:color w:val="1155cc"/>
            <w:sz w:val="28"/>
            <w:szCs w:val="28"/>
            <w:u w:val="single"/>
            <w:rtl w:val="0"/>
          </w:rPr>
          <w:t xml:space="preserve">United Nations Environment Program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D">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Business of ‘Bluewashing’</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sunscreens exposed the problem, chemical hazards extend across the spectrum of personal care products, and the industry’s growth only magnifies the stakes. Valued at $54.36 billion in 2024, the PCP market is projected to reach $90.40 billion by 2032, according to figures provided by </w:t>
      </w:r>
      <w:hyperlink r:id="rId41">
        <w:r w:rsidDel="00000000" w:rsidR="00000000" w:rsidRPr="00000000">
          <w:rPr>
            <w:rFonts w:ascii="Times New Roman" w:cs="Times New Roman" w:eastAsia="Times New Roman" w:hAnsi="Times New Roman"/>
            <w:color w:val="1155cc"/>
            <w:sz w:val="28"/>
            <w:szCs w:val="28"/>
            <w:u w:val="single"/>
            <w:rtl w:val="0"/>
          </w:rPr>
          <w:t xml:space="preserve">Fortune Business Insights</w:t>
        </w:r>
      </w:hyperlink>
      <w:r w:rsidDel="00000000" w:rsidR="00000000" w:rsidRPr="00000000">
        <w:rPr>
          <w:rFonts w:ascii="Times New Roman" w:cs="Times New Roman" w:eastAsia="Times New Roman" w:hAnsi="Times New Roman"/>
          <w:sz w:val="28"/>
          <w:szCs w:val="28"/>
          <w:highlight w:val="white"/>
          <w:rtl w:val="0"/>
        </w:rPr>
        <w:t xml:space="preserve"> for 2025</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the overall personal care sector grew by a modest 2 percent in 2021, sales of “clean” beauty products jumped 8.1 percent, with items free of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parabens, sulfates, and phthalates</w:t>
        </w:r>
      </w:hyperlink>
      <w:r w:rsidDel="00000000" w:rsidR="00000000" w:rsidRPr="00000000">
        <w:rPr>
          <w:rFonts w:ascii="Times New Roman" w:cs="Times New Roman" w:eastAsia="Times New Roman" w:hAnsi="Times New Roman"/>
          <w:sz w:val="28"/>
          <w:szCs w:val="28"/>
          <w:highlight w:val="white"/>
          <w:rtl w:val="0"/>
        </w:rPr>
        <w:t xml:space="preserve"> showing the most substantial gains at 13 percent, according to </w:t>
      </w:r>
      <w:hyperlink r:id="rId43">
        <w:r w:rsidDel="00000000" w:rsidR="00000000" w:rsidRPr="00000000">
          <w:rPr>
            <w:rFonts w:ascii="Times New Roman" w:cs="Times New Roman" w:eastAsia="Times New Roman" w:hAnsi="Times New Roman"/>
            <w:color w:val="1155cc"/>
            <w:sz w:val="28"/>
            <w:szCs w:val="28"/>
            <w:u w:val="single"/>
            <w:rtl w:val="0"/>
          </w:rPr>
          <w:t xml:space="preserve">data</w:t>
        </w:r>
      </w:hyperlink>
      <w:r w:rsidDel="00000000" w:rsidR="00000000" w:rsidRPr="00000000">
        <w:rPr>
          <w:rFonts w:ascii="Times New Roman" w:cs="Times New Roman" w:eastAsia="Times New Roman" w:hAnsi="Times New Roman"/>
          <w:sz w:val="28"/>
          <w:szCs w:val="28"/>
          <w:highlight w:val="white"/>
          <w:rtl w:val="0"/>
        </w:rPr>
        <w:t xml:space="preserve"> from global marketing research firm NielsenIQ.</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shift in consumer behavior is reinforced by </w:t>
      </w:r>
      <w:r w:rsidDel="00000000" w:rsidR="00000000" w:rsidRPr="00000000">
        <w:rPr>
          <w:rFonts w:ascii="Times New Roman" w:cs="Times New Roman" w:eastAsia="Times New Roman" w:hAnsi="Times New Roman"/>
          <w:sz w:val="28"/>
          <w:szCs w:val="28"/>
          <w:highlight w:val="white"/>
          <w:rtl w:val="0"/>
        </w:rPr>
        <w:t xml:space="preserve">a 2020 McKinsey &amp; Company </w:t>
      </w:r>
      <w:hyperlink r:id="rId44">
        <w:r w:rsidDel="00000000" w:rsidR="00000000" w:rsidRPr="00000000">
          <w:rPr>
            <w:rFonts w:ascii="Times New Roman" w:cs="Times New Roman" w:eastAsia="Times New Roman" w:hAnsi="Times New Roman"/>
            <w:color w:val="1155cc"/>
            <w:sz w:val="28"/>
            <w:szCs w:val="28"/>
            <w:u w:val="single"/>
            <w:rtl w:val="0"/>
          </w:rPr>
          <w:t xml:space="preserve">survey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which found that between 60 percent and 70 percent of U.S. consumers are willing to pay more for products with sustainable packaging. Other </w:t>
      </w:r>
      <w:hyperlink r:id="rId45">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highlight w:val="white"/>
          <w:rtl w:val="0"/>
        </w:rPr>
        <w:t xml:space="preserve"> indicates that 68 percent will pay extra for items that specifically promote commitments to ocean conservation.</w:t>
      </w:r>
    </w:p>
    <w:p w:rsidR="00000000" w:rsidDel="00000000" w:rsidP="00000000" w:rsidRDefault="00000000" w:rsidRPr="00000000" w14:paraId="00000021">
      <w:pPr>
        <w:spacing w:after="200" w:before="200" w:lineRule="auto"/>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sz w:val="28"/>
          <w:szCs w:val="28"/>
          <w:rtl w:val="0"/>
        </w:rPr>
        <w:t xml:space="preserve">According to a CivicScience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based on responses from April 2024, nearly 70 percent of beauty shoppers under the age of 35 are willing to spend more on sustainable personal care products, compared to 30-40 percent of older adults.</w:t>
      </w:r>
      <w:r w:rsidDel="00000000" w:rsidR="00000000" w:rsidRPr="00000000">
        <w:rPr>
          <w:rtl w:val="0"/>
        </w:rPr>
      </w:r>
    </w:p>
    <w:p w:rsidR="00000000" w:rsidDel="00000000" w:rsidP="00000000" w:rsidRDefault="00000000" w:rsidRPr="00000000" w14:paraId="00000022">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reach this demographic, PCP brands are leveraging social media platforms—particularly Instagram, TikTok, and YouTube—where sustainability messaging, influencer collaborations, and user-generated content drive engagement. On Instagram, for instance, brands frequently pair ocean-inspired visuals with hashtags like #BlueBeauty, #SustainableSkincare, and #CleanBeauty, positioning their products within an aspirational lifestyle of environmental mindfulness.</w:t>
      </w:r>
    </w:p>
    <w:p w:rsidR="00000000" w:rsidDel="00000000" w:rsidP="00000000" w:rsidRDefault="00000000" w:rsidRPr="00000000" w14:paraId="00000023">
      <w:pPr>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Scrutinizing Sustainability Claims</w:t>
      </w:r>
    </w:p>
    <w:p w:rsidR="00000000" w:rsidDel="00000000" w:rsidP="00000000" w:rsidRDefault="00000000" w:rsidRPr="00000000" w14:paraId="00000024">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“Brands often begin by crafting a beautiful narrative, claims about packaging, ingredients, and impact, and they do that long before they’ve necessarily built the internal infrastructure to measure or manage any of it,” </w:t>
      </w:r>
      <w:hyperlink r:id="rId47">
        <w:r w:rsidDel="00000000" w:rsidR="00000000" w:rsidRPr="00000000">
          <w:rPr>
            <w:rFonts w:ascii="Times New Roman" w:cs="Times New Roman" w:eastAsia="Times New Roman" w:hAnsi="Times New Roman"/>
            <w:color w:val="1155cc"/>
            <w:sz w:val="28"/>
            <w:szCs w:val="28"/>
            <w:u w:val="single"/>
            <w:rtl w:val="0"/>
          </w:rPr>
          <w:t xml:space="preserve">notes</w:t>
        </w:r>
      </w:hyperlink>
      <w:r w:rsidDel="00000000" w:rsidR="00000000" w:rsidRPr="00000000">
        <w:rPr>
          <w:rFonts w:ascii="Times New Roman" w:cs="Times New Roman" w:eastAsia="Times New Roman" w:hAnsi="Times New Roman"/>
          <w:sz w:val="28"/>
          <w:szCs w:val="28"/>
          <w:rtl w:val="0"/>
        </w:rPr>
        <w:t xml:space="preserve"> Formula Botanica’s Dallmeier, adding, “It’s then treated as a message, not a methodology.”</w:t>
      </w:r>
    </w:p>
    <w:p w:rsidR="00000000" w:rsidDel="00000000" w:rsidP="00000000" w:rsidRDefault="00000000" w:rsidRPr="00000000" w14:paraId="00000025">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can be particularly problematic in the complex realm of sustainable sourcing, which encompasses not only the origins of raw materials but also the environmental, social, and ethical impacts embedded throughout the supply chain—from harvesting and processing to labor practices and traceability.</w:t>
      </w:r>
    </w:p>
    <w:p w:rsidR="00000000" w:rsidDel="00000000" w:rsidP="00000000" w:rsidRDefault="00000000" w:rsidRPr="00000000" w14:paraId="00000026">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brands] mislead consumers with words that are a simplification of concepts that aren’t simple,” </w:t>
      </w:r>
      <w:hyperlink r:id="rId48">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Adrien Dissous, senior vice president of Babo Botanicals. Dissous notes that the science is evolving, and while terms like “reef-safe” may come from good intentions, they can give the false impression that a product has no impact on ocean environments.</w:t>
      </w:r>
    </w:p>
    <w:p w:rsidR="00000000" w:rsidDel="00000000" w:rsidP="00000000" w:rsidRDefault="00000000" w:rsidRPr="00000000" w14:paraId="00000027">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hear claims about sustainable palm oil, sustainable mica, and sustainable plastic,” </w:t>
      </w:r>
      <w:hyperlink r:id="rId49">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Dallmeier in her podcast series on sustainable beauty. “These are terms that don’t necessarily mean anything unless the systems behind them are robust, third-party verified, and transparently communicated,” she adds, emphasizing that deeper issues—such as whole life cycle, impact, carbon footprint, and marine ecosystem effect—rarely break through to consumers.</w:t>
      </w:r>
    </w:p>
    <w:p w:rsidR="00000000" w:rsidDel="00000000" w:rsidP="00000000" w:rsidRDefault="00000000" w:rsidRPr="00000000" w14:paraId="00000028">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“Sustainable plastics are really a misnomer,” says Steven White, VP of Quality and Technical Services at iLabs, a PCP contract manufacturer, in an interview for this article. “You can start with something that is a plant-based material—such as corn starch or sugarcane—but it is often manipulated with enzymes and other catalysts to achieve a desired texture, color, or efficacy—converting it into a </w:t>
      </w:r>
      <w:r w:rsidDel="00000000" w:rsidR="00000000" w:rsidRPr="00000000">
        <w:rPr>
          <w:rFonts w:ascii="Times New Roman" w:cs="Times New Roman" w:eastAsia="Times New Roman" w:hAnsi="Times New Roman"/>
          <w:sz w:val="28"/>
          <w:szCs w:val="28"/>
          <w:rtl w:val="0"/>
        </w:rPr>
        <w:t xml:space="preserve">polymer.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9">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polymer is a plastic. So your material base may have been a plant, but you’re converting it into a plastic, which is persistent in the environment,” he explains.</w:t>
      </w:r>
    </w:p>
    <w:p w:rsidR="00000000" w:rsidDel="00000000" w:rsidP="00000000" w:rsidRDefault="00000000" w:rsidRPr="00000000" w14:paraId="0000002A">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White emphasizes the problematic disconnect between research and development (R&amp;D) teams, contract manufacturers, and marketing departments: “We get a brief from the R&amp;D side of the brand, but if they don’t have a brief from their marketing organization, the final product may not meet the claims the company is making,” he says.</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sustainability is going to be meaningful, it has to be linked to R&amp;D and operations,” </w:t>
      </w:r>
      <w:hyperlink r:id="rId50">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Dallmeier. “It has to be cross-functional, not preformative; otherwise, it’s just another campaign that gets treated as a content pillar, and then it lives in the slide deck, not in procurement systems or packaging briefs, and ultimately, it becomes just another way to convince people to buy more but feel better about it.”</w:t>
      </w:r>
    </w:p>
    <w:p w:rsidR="00000000" w:rsidDel="00000000" w:rsidP="00000000" w:rsidRDefault="00000000" w:rsidRPr="00000000" w14:paraId="0000002C">
      <w:pPr>
        <w:shd w:fill="ffffff" w:val="clear"/>
        <w:spacing w:after="200" w:before="200" w:lineRule="auto"/>
        <w:rPr>
          <w:rFonts w:ascii="Times New Roman" w:cs="Times New Roman" w:eastAsia="Times New Roman" w:hAnsi="Times New Roman"/>
          <w:b w:val="1"/>
          <w:bCs w:val="1"/>
          <w:color w:val="1f1f1f"/>
          <w:sz w:val="28"/>
          <w:szCs w:val="28"/>
          <w:highlight w:val="white"/>
        </w:rPr>
      </w:pPr>
      <w:r w:rsidDel="00000000" w:rsidR="00000000" w:rsidRPr="00000000">
        <w:rPr>
          <w:rFonts w:ascii="Times New Roman" w:cs="Times New Roman" w:eastAsia="Times New Roman" w:hAnsi="Times New Roman"/>
          <w:b w:val="1"/>
          <w:bCs w:val="1"/>
          <w:color w:val="1f1f1f"/>
          <w:sz w:val="28"/>
          <w:szCs w:val="28"/>
          <w:highlight w:val="white"/>
          <w:rtl w:val="0"/>
        </w:rPr>
        <w:t xml:space="preserve">‘Virtue Signaling’ and ‘Charity-Washing’</w:t>
      </w:r>
    </w:p>
    <w:p w:rsidR="00000000" w:rsidDel="00000000" w:rsidP="00000000" w:rsidRDefault="00000000" w:rsidRPr="00000000" w14:paraId="0000002D">
      <w:pPr>
        <w:keepNext w:val="0"/>
        <w:keepLines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PCP brands increasingly tout partnerships that promote sustainable sourcing, marine restoration, corporate giving, and conservation events. While some of these initiatives may contribute to conservation efforts, critics caution that many amount to “virtue signaling” or “charity-washing,” where sustainability is treated as a seasonal campaign—timed for National Ocean Month or Earth Day or tied to a new product launch—rather than being fully integrated into a company’s operations.</w:t>
      </w:r>
    </w:p>
    <w:p w:rsidR="00000000" w:rsidDel="00000000" w:rsidP="00000000" w:rsidRDefault="00000000" w:rsidRPr="00000000" w14:paraId="0000002E">
      <w:pPr>
        <w:keepNext w:val="0"/>
        <w:keepLines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“[Corporations]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may contribute some small (but very visible) amount of money toward the solution for a problem that they themselves have contributed to in the hunt for outsize profits,” writer Paul Constant observed in a 2019 Business Insider</w:t>
      </w:r>
      <w:r w:rsidDel="00000000" w:rsidR="00000000" w:rsidRPr="00000000">
        <w:rPr>
          <w:rFonts w:ascii="Times New Roman" w:cs="Times New Roman" w:eastAsia="Times New Roman" w:hAnsi="Times New Roman"/>
          <w:sz w:val="28"/>
          <w:szCs w:val="28"/>
          <w:rtl w:val="0"/>
        </w:rPr>
        <w:t xml:space="preserve"> </w:t>
      </w:r>
      <w:hyperlink r:id="rId51">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color w:val="0a0a0a"/>
          <w:sz w:val="28"/>
          <w:szCs w:val="28"/>
          <w:rtl w:val="0"/>
        </w:rPr>
        <w:t xml:space="preserve"> about corporate philanthropic campaigns,</w:t>
      </w:r>
      <w:r w:rsidDel="00000000" w:rsidR="00000000" w:rsidRPr="00000000">
        <w:rPr>
          <w:rFonts w:ascii="Times New Roman" w:cs="Times New Roman" w:eastAsia="Times New Roman" w:hAnsi="Times New Roman"/>
          <w:color w:val="000000"/>
          <w:sz w:val="28"/>
          <w:szCs w:val="28"/>
          <w:rtl w:val="0"/>
        </w:rPr>
        <w:t xml:space="preserve"> adding, “The glow of philanthropic giving obscures the exponential wealth that the corporation draws from the situation they’re ostensibly trying to solve. It is, literally, throwing good money after bad.”</w:t>
      </w:r>
      <w:r w:rsidDel="00000000" w:rsidR="00000000" w:rsidRPr="00000000">
        <w:rPr>
          <w:rtl w:val="0"/>
        </w:rPr>
      </w:r>
    </w:p>
    <w:p w:rsidR="00000000" w:rsidDel="00000000" w:rsidP="00000000" w:rsidRDefault="00000000" w:rsidRPr="00000000" w14:paraId="0000002F">
      <w:pPr>
        <w:keepNext w:val="0"/>
        <w:keepLines w:val="0"/>
        <w:shd w:fill="ffffff" w:val="clear"/>
        <w:spacing w:after="200" w:before="20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Leaders of the PCP industry have invested heavily in ocean conservation initiatives</w:t>
      </w:r>
      <w:r w:rsidDel="00000000" w:rsidR="00000000" w:rsidRPr="00000000">
        <w:rPr>
          <w:rFonts w:ascii="Times New Roman" w:cs="Times New Roman" w:eastAsia="Times New Roman" w:hAnsi="Times New Roman"/>
          <w:sz w:val="28"/>
          <w:szCs w:val="28"/>
          <w:rtl w:val="0"/>
        </w:rPr>
        <w:t xml:space="preserve">. For example, beauty</w:t>
      </w:r>
      <w:r w:rsidDel="00000000" w:rsidR="00000000" w:rsidRPr="00000000">
        <w:rPr>
          <w:rFonts w:ascii="Times New Roman" w:cs="Times New Roman" w:eastAsia="Times New Roman" w:hAnsi="Times New Roman"/>
          <w:color w:val="000000"/>
          <w:sz w:val="28"/>
          <w:szCs w:val="28"/>
          <w:rtl w:val="0"/>
        </w:rPr>
        <w:t xml:space="preserve"> brand L’Oréal partners with the </w:t>
      </w:r>
      <w:hyperlink r:id="rId52">
        <w:r w:rsidDel="00000000" w:rsidR="00000000" w:rsidRPr="00000000">
          <w:rPr>
            <w:rFonts w:ascii="Times New Roman" w:cs="Times New Roman" w:eastAsia="Times New Roman" w:hAnsi="Times New Roman"/>
            <w:color w:val="1155cc"/>
            <w:sz w:val="28"/>
            <w:szCs w:val="28"/>
            <w:u w:val="single"/>
            <w:rtl w:val="0"/>
          </w:rPr>
          <w:t xml:space="preserve">Great Barrier Reef Foundation</w:t>
        </w:r>
      </w:hyperlink>
      <w:r w:rsidDel="00000000" w:rsidR="00000000" w:rsidRPr="00000000">
        <w:rPr>
          <w:rFonts w:ascii="Times New Roman" w:cs="Times New Roman" w:eastAsia="Times New Roman" w:hAnsi="Times New Roman"/>
          <w:color w:val="000000"/>
          <w:sz w:val="28"/>
          <w:szCs w:val="28"/>
          <w:rtl w:val="0"/>
        </w:rPr>
        <w:t xml:space="preserve"> </w:t>
      </w:r>
      <w:hyperlink r:id="rId53">
        <w:r w:rsidDel="00000000" w:rsidR="00000000" w:rsidRPr="00000000">
          <w:rPr>
            <w:rFonts w:ascii="Times New Roman" w:cs="Times New Roman" w:eastAsia="Times New Roman" w:hAnsi="Times New Roman"/>
            <w:color w:val="1155cc"/>
            <w:sz w:val="28"/>
            <w:szCs w:val="28"/>
            <w:u w:val="single"/>
            <w:rtl w:val="0"/>
          </w:rPr>
          <w:t xml:space="preserve">through</w:t>
        </w:r>
      </w:hyperlink>
      <w:r w:rsidDel="00000000" w:rsidR="00000000" w:rsidRPr="00000000">
        <w:rPr>
          <w:rFonts w:ascii="Times New Roman" w:cs="Times New Roman" w:eastAsia="Times New Roman" w:hAnsi="Times New Roman"/>
          <w:sz w:val="28"/>
          <w:szCs w:val="28"/>
          <w:rtl w:val="0"/>
        </w:rPr>
        <w:t xml:space="preserve"> the L’Oréal Fund for Nature Regeneration</w:t>
      </w:r>
      <w:r w:rsidDel="00000000" w:rsidR="00000000" w:rsidRPr="00000000">
        <w:rPr>
          <w:rFonts w:ascii="Times New Roman" w:cs="Times New Roman" w:eastAsia="Times New Roman" w:hAnsi="Times New Roman"/>
          <w:color w:val="000000"/>
          <w:sz w:val="28"/>
          <w:szCs w:val="28"/>
          <w:rtl w:val="0"/>
        </w:rPr>
        <w:t xml:space="preserve">. Estée Lauder has established the </w:t>
      </w:r>
      <w:hyperlink r:id="rId54">
        <w:r w:rsidDel="00000000" w:rsidR="00000000" w:rsidRPr="00000000">
          <w:rPr>
            <w:rFonts w:ascii="Times New Roman" w:cs="Times New Roman" w:eastAsia="Times New Roman" w:hAnsi="Times New Roman"/>
            <w:color w:val="1155cc"/>
            <w:sz w:val="28"/>
            <w:szCs w:val="28"/>
            <w:u w:val="single"/>
            <w:rtl w:val="0"/>
          </w:rPr>
          <w:t xml:space="preserve">La Mer Blue Heart Ocean Fund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Shiseido</w:t>
      </w:r>
      <w:r w:rsidDel="00000000" w:rsidR="00000000" w:rsidRPr="00000000">
        <w:rPr>
          <w:rFonts w:ascii="Times New Roman" w:cs="Times New Roman" w:eastAsia="Times New Roman" w:hAnsi="Times New Roman"/>
          <w:color w:val="000000"/>
          <w:sz w:val="28"/>
          <w:szCs w:val="28"/>
          <w:rtl w:val="0"/>
        </w:rPr>
        <w:t xml:space="preserve"> stewards the </w:t>
      </w:r>
      <w:hyperlink r:id="rId55">
        <w:r w:rsidDel="00000000" w:rsidR="00000000" w:rsidRPr="00000000">
          <w:rPr>
            <w:rFonts w:ascii="Times New Roman" w:cs="Times New Roman" w:eastAsia="Times New Roman" w:hAnsi="Times New Roman"/>
            <w:color w:val="1155cc"/>
            <w:sz w:val="28"/>
            <w:szCs w:val="28"/>
            <w:u w:val="single"/>
            <w:rtl w:val="0"/>
          </w:rPr>
          <w:t xml:space="preserve">Shiseido Blue Project</w:t>
        </w:r>
      </w:hyperlink>
      <w:r w:rsidDel="00000000" w:rsidR="00000000" w:rsidRPr="00000000">
        <w:rPr>
          <w:rFonts w:ascii="Times New Roman" w:cs="Times New Roman" w:eastAsia="Times New Roman" w:hAnsi="Times New Roman"/>
          <w:color w:val="000000"/>
          <w:sz w:val="28"/>
          <w:szCs w:val="28"/>
          <w:rtl w:val="0"/>
        </w:rPr>
        <w:t xml:space="preserve"> in association with World Surf League (WSL) and WSL</w:t>
      </w:r>
      <w:r w:rsidDel="00000000" w:rsidR="00000000" w:rsidRPr="00000000">
        <w:rPr>
          <w:rFonts w:ascii="Times New Roman" w:cs="Times New Roman" w:eastAsia="Times New Roman" w:hAnsi="Times New Roman"/>
          <w:sz w:val="28"/>
          <w:szCs w:val="28"/>
          <w:rtl w:val="0"/>
        </w:rPr>
        <w:t xml:space="preserve">’s environmental initiative</w:t>
      </w:r>
      <w:r w:rsidDel="00000000" w:rsidR="00000000" w:rsidRPr="00000000">
        <w:rPr>
          <w:rFonts w:ascii="Times New Roman" w:cs="Times New Roman" w:eastAsia="Times New Roman" w:hAnsi="Times New Roman"/>
          <w:color w:val="000000"/>
          <w:sz w:val="28"/>
          <w:szCs w:val="28"/>
          <w:rtl w:val="0"/>
        </w:rPr>
        <w:t xml:space="preserve"> PURE.</w:t>
      </w:r>
      <w:r w:rsidDel="00000000" w:rsidR="00000000" w:rsidRPr="00000000">
        <w:rPr>
          <w:rtl w:val="0"/>
        </w:rPr>
      </w:r>
    </w:p>
    <w:p w:rsidR="00000000" w:rsidDel="00000000" w:rsidP="00000000" w:rsidRDefault="00000000" w:rsidRPr="00000000" w14:paraId="00000030">
      <w:pPr>
        <w:keepNext w:val="0"/>
        <w:keepLines w:val="0"/>
        <w:shd w:fill="ffffff" w:val="clea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Lack of Regulation in Marine-Safe Labeling in the U.S.</w:t>
      </w:r>
    </w:p>
    <w:p w:rsidR="00000000" w:rsidDel="00000000" w:rsidP="00000000" w:rsidRDefault="00000000" w:rsidRPr="00000000" w14:paraId="00000031">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United States, there are no federal standards or certifications to ensure that “ocean-safe” claims are accurate or meaningful. At the federal level, the Environmental Protection Agency (EPA) and the Food and Drug Administration (FDA) provide some </w:t>
      </w:r>
      <w:hyperlink r:id="rId56">
        <w:r w:rsidDel="00000000" w:rsidR="00000000" w:rsidRPr="00000000">
          <w:rPr>
            <w:rFonts w:ascii="Times New Roman" w:cs="Times New Roman" w:eastAsia="Times New Roman" w:hAnsi="Times New Roman"/>
            <w:color w:val="1155cc"/>
            <w:sz w:val="28"/>
            <w:szCs w:val="28"/>
            <w:u w:val="single"/>
            <w:rtl w:val="0"/>
          </w:rPr>
          <w:t xml:space="preserve">oversight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FDA regulates the efficacy and safety of sunscreens for humans, while the EPA evaluates the environmental impacts of certain chemicals under broader statutes; it doesn’t enforce ocean-centric marketing language.</w:t>
      </w:r>
    </w:p>
    <w:p w:rsidR="00000000" w:rsidDel="00000000" w:rsidP="00000000" w:rsidRDefault="00000000" w:rsidRPr="00000000" w14:paraId="00000032">
      <w:pP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the U.S. Federal Trade Commission (FTC) has signaled an increased scrutiny of environmental claims in the personal care sector through updates to its </w:t>
      </w:r>
      <w:hyperlink r:id="rId57">
        <w:r w:rsidDel="00000000" w:rsidR="00000000" w:rsidRPr="00000000">
          <w:rPr>
            <w:rFonts w:ascii="Times New Roman" w:cs="Times New Roman" w:eastAsia="Times New Roman" w:hAnsi="Times New Roman"/>
            <w:color w:val="1155cc"/>
            <w:sz w:val="28"/>
            <w:szCs w:val="28"/>
            <w:u w:val="single"/>
            <w:rtl w:val="0"/>
          </w:rPr>
          <w:t xml:space="preserve">Green Guides</w:t>
        </w:r>
      </w:hyperlink>
      <w:r w:rsidDel="00000000" w:rsidR="00000000" w:rsidRPr="00000000">
        <w:rPr>
          <w:rFonts w:ascii="Times New Roman" w:cs="Times New Roman" w:eastAsia="Times New Roman" w:hAnsi="Times New Roman"/>
          <w:sz w:val="28"/>
          <w:szCs w:val="28"/>
          <w:rtl w:val="0"/>
        </w:rPr>
        <w:t xml:space="preserve">, </w:t>
      </w:r>
      <w:hyperlink r:id="rId58">
        <w:r w:rsidDel="00000000" w:rsidR="00000000" w:rsidRPr="00000000">
          <w:rPr>
            <w:rFonts w:ascii="Times New Roman" w:cs="Times New Roman" w:eastAsia="Times New Roman" w:hAnsi="Times New Roman"/>
            <w:color w:val="1155cc"/>
            <w:sz w:val="28"/>
            <w:szCs w:val="28"/>
            <w:u w:val="single"/>
            <w:rtl w:val="0"/>
          </w:rPr>
          <w:t xml:space="preserve">clarifying</w:t>
        </w:r>
      </w:hyperlink>
      <w:r w:rsidDel="00000000" w:rsidR="00000000" w:rsidRPr="00000000">
        <w:rPr>
          <w:rFonts w:ascii="Times New Roman" w:cs="Times New Roman" w:eastAsia="Times New Roman" w:hAnsi="Times New Roman"/>
          <w:sz w:val="28"/>
          <w:szCs w:val="28"/>
          <w:rtl w:val="0"/>
        </w:rPr>
        <w:t xml:space="preserve"> terms such as “biodegradable” and “non-toxic.” However, some academic </w:t>
      </w:r>
      <w:hyperlink r:id="rId59">
        <w:r w:rsidDel="00000000" w:rsidR="00000000" w:rsidRPr="00000000">
          <w:rPr>
            <w:rFonts w:ascii="Times New Roman" w:cs="Times New Roman" w:eastAsia="Times New Roman" w:hAnsi="Times New Roman"/>
            <w:color w:val="1155cc"/>
            <w:sz w:val="28"/>
            <w:szCs w:val="28"/>
            <w:u w:val="single"/>
            <w:rtl w:val="0"/>
          </w:rPr>
          <w:t xml:space="preserve">law journals</w:t>
        </w:r>
      </w:hyperlink>
      <w:r w:rsidDel="00000000" w:rsidR="00000000" w:rsidRPr="00000000">
        <w:rPr>
          <w:rFonts w:ascii="Times New Roman" w:cs="Times New Roman" w:eastAsia="Times New Roman" w:hAnsi="Times New Roman"/>
          <w:sz w:val="28"/>
          <w:szCs w:val="28"/>
          <w:rtl w:val="0"/>
        </w:rPr>
        <w:t xml:space="preserve"> argue that the guides remain vague and non-binding, resulting in limited enforcement and accountability.</w:t>
      </w:r>
    </w:p>
    <w:p w:rsidR="00000000" w:rsidDel="00000000" w:rsidP="00000000" w:rsidRDefault="00000000" w:rsidRPr="00000000" w14:paraId="00000033">
      <w:pPr>
        <w:shd w:fill="ffffff" w:val="clear"/>
        <w:spacing w:after="200" w:before="200" w:lineRule="auto"/>
        <w:rPr>
          <w:rFonts w:ascii="Times New Roman" w:cs="Times New Roman" w:eastAsia="Times New Roman" w:hAnsi="Times New Roman"/>
          <w:color w:val="121212"/>
          <w:sz w:val="28"/>
          <w:szCs w:val="28"/>
        </w:rPr>
      </w:pPr>
      <w:r w:rsidDel="00000000" w:rsidR="00000000" w:rsidRPr="00000000">
        <w:rPr>
          <w:rFonts w:ascii="Times New Roman" w:cs="Times New Roman" w:eastAsia="Times New Roman" w:hAnsi="Times New Roman"/>
          <w:sz w:val="28"/>
          <w:szCs w:val="28"/>
          <w:rtl w:val="0"/>
        </w:rPr>
        <w:t xml:space="preserve">At the state level, there are regulatory actions that are more prescriptive. In </w:t>
      </w:r>
      <w:r w:rsidDel="00000000" w:rsidR="00000000" w:rsidRPr="00000000">
        <w:rPr>
          <w:rFonts w:ascii="Times New Roman" w:cs="Times New Roman" w:eastAsia="Times New Roman" w:hAnsi="Times New Roman"/>
          <w:sz w:val="28"/>
          <w:szCs w:val="28"/>
          <w:rtl w:val="0"/>
        </w:rPr>
        <w:t xml:space="preserve">2020</w:t>
      </w:r>
      <w:r w:rsidDel="00000000" w:rsidR="00000000" w:rsidRPr="00000000">
        <w:rPr>
          <w:rFonts w:ascii="Times New Roman" w:cs="Times New Roman" w:eastAsia="Times New Roman" w:hAnsi="Times New Roman"/>
          <w:sz w:val="28"/>
          <w:szCs w:val="28"/>
          <w:rtl w:val="0"/>
        </w:rPr>
        <w:t xml:space="preserve">, California enacted the </w:t>
      </w:r>
      <w:hyperlink r:id="rId60">
        <w:r w:rsidDel="00000000" w:rsidR="00000000" w:rsidRPr="00000000">
          <w:rPr>
            <w:rFonts w:ascii="Times New Roman" w:cs="Times New Roman" w:eastAsia="Times New Roman" w:hAnsi="Times New Roman"/>
            <w:color w:val="1155cc"/>
            <w:sz w:val="28"/>
            <w:szCs w:val="28"/>
            <w:u w:val="single"/>
            <w:rtl w:val="0"/>
          </w:rPr>
          <w:t xml:space="preserve">Toxic-Free Cosmetics Act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which bans 24 ingredients, including formaldehyde, parabens, and mercury.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21212"/>
          <w:sz w:val="28"/>
          <w:szCs w:val="28"/>
          <w:rtl w:val="0"/>
        </w:rPr>
        <w:t xml:space="preserve">In 2024, New York adopted </w:t>
      </w:r>
      <w:hyperlink r:id="rId61">
        <w:r w:rsidDel="00000000" w:rsidR="00000000" w:rsidRPr="00000000">
          <w:rPr>
            <w:rFonts w:ascii="Times New Roman" w:cs="Times New Roman" w:eastAsia="Times New Roman" w:hAnsi="Times New Roman"/>
            <w:color w:val="1155cc"/>
            <w:sz w:val="28"/>
            <w:szCs w:val="28"/>
            <w:u w:val="single"/>
            <w:rtl w:val="0"/>
          </w:rPr>
          <w:t xml:space="preserve">regulations</w:t>
        </w:r>
      </w:hyperlink>
      <w:r w:rsidDel="00000000" w:rsidR="00000000" w:rsidRPr="00000000">
        <w:rPr>
          <w:rFonts w:ascii="Times New Roman" w:cs="Times New Roman" w:eastAsia="Times New Roman" w:hAnsi="Times New Roman"/>
          <w:color w:val="121212"/>
          <w:sz w:val="28"/>
          <w:szCs w:val="28"/>
          <w:rtl w:val="0"/>
        </w:rPr>
        <w:t xml:space="preserve"> to reduce the presence of 1,4-dioxane—a byproduct of ethoxylated surfactants used in shampoos, body washes, and cosmetics.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21212"/>
          <w:sz w:val="28"/>
          <w:szCs w:val="28"/>
          <w:rtl w:val="0"/>
        </w:rPr>
        <w:t xml:space="preserve">Nonetheless, allegations of misleading claims have made their way to the courtroom. </w:t>
      </w:r>
      <w:r w:rsidDel="00000000" w:rsidR="00000000" w:rsidRPr="00000000">
        <w:rPr>
          <w:rFonts w:ascii="Times New Roman" w:cs="Times New Roman" w:eastAsia="Times New Roman" w:hAnsi="Times New Roman"/>
          <w:sz w:val="28"/>
          <w:szCs w:val="28"/>
          <w:rtl w:val="0"/>
        </w:rPr>
        <w:t xml:space="preserve">Edgewell Personal Care, </w:t>
      </w:r>
      <w:r w:rsidDel="00000000" w:rsidR="00000000" w:rsidRPr="00000000">
        <w:rPr>
          <w:rFonts w:ascii="Times New Roman" w:cs="Times New Roman" w:eastAsia="Times New Roman" w:hAnsi="Times New Roman"/>
          <w:sz w:val="28"/>
          <w:szCs w:val="28"/>
          <w:rtl w:val="0"/>
        </w:rPr>
        <w:t xml:space="preserve">the parent company of Banana Boat and Hawaiian Tropic, faced </w:t>
      </w:r>
      <w:hyperlink r:id="rId62">
        <w:r w:rsidDel="00000000" w:rsidR="00000000" w:rsidRPr="00000000">
          <w:rPr>
            <w:rFonts w:ascii="Times New Roman" w:cs="Times New Roman" w:eastAsia="Times New Roman" w:hAnsi="Times New Roman"/>
            <w:color w:val="1155cc"/>
            <w:sz w:val="28"/>
            <w:szCs w:val="28"/>
            <w:u w:val="single"/>
            <w:rtl w:val="0"/>
          </w:rPr>
          <w:t xml:space="preserve">legal </w:t>
        </w:r>
      </w:hyperlink>
      <w:r w:rsidDel="00000000" w:rsidR="00000000" w:rsidRPr="00000000">
        <w:rPr>
          <w:rFonts w:ascii="Times New Roman" w:cs="Times New Roman" w:eastAsia="Times New Roman" w:hAnsi="Times New Roman"/>
          <w:sz w:val="28"/>
          <w:szCs w:val="28"/>
          <w:rtl w:val="0"/>
        </w:rPr>
        <w:t xml:space="preserve">action</w:t>
      </w:r>
      <w:r w:rsidDel="00000000" w:rsidR="00000000" w:rsidRPr="00000000">
        <w:rPr>
          <w:rFonts w:ascii="Times New Roman" w:cs="Times New Roman" w:eastAsia="Times New Roman" w:hAnsi="Times New Roman"/>
          <w:sz w:val="28"/>
          <w:szCs w:val="28"/>
          <w:rtl w:val="0"/>
        </w:rPr>
        <w:t xml:space="preserve"> in Australia in 2025 for falsely labeling these products as “reef-friendly” when, in fact, they contained chemicals harmful to marine life.</w:t>
      </w:r>
      <w:r w:rsidDel="00000000" w:rsidR="00000000" w:rsidRPr="00000000">
        <w:rPr>
          <w:rFonts w:ascii="Times New Roman" w:cs="Times New Roman" w:eastAsia="Times New Roman" w:hAnsi="Times New Roman"/>
          <w:sz w:val="28"/>
          <w:szCs w:val="28"/>
          <w:rtl w:val="0"/>
        </w:rPr>
        <w:t xml:space="preserve"> Target faced </w:t>
      </w:r>
      <w:r w:rsidDel="00000000" w:rsidR="00000000" w:rsidRPr="00000000">
        <w:rPr>
          <w:rFonts w:ascii="Times New Roman" w:cs="Times New Roman" w:eastAsia="Times New Roman" w:hAnsi="Times New Roman"/>
          <w:sz w:val="28"/>
          <w:szCs w:val="28"/>
          <w:highlight w:val="white"/>
          <w:rtl w:val="0"/>
        </w:rPr>
        <w:t xml:space="preserve">a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class action suit</w:t>
        </w:r>
      </w:hyperlink>
      <w:r w:rsidDel="00000000" w:rsidR="00000000" w:rsidRPr="00000000">
        <w:rPr>
          <w:rFonts w:ascii="Times New Roman" w:cs="Times New Roman" w:eastAsia="Times New Roman" w:hAnsi="Times New Roman"/>
          <w:sz w:val="28"/>
          <w:szCs w:val="28"/>
          <w:highlight w:val="white"/>
          <w:rtl w:val="0"/>
        </w:rPr>
        <w:t xml:space="preserve"> for deceptively marketing its private label up&amp;up sunscreens as safe for coral reefs in 2024</w:t>
      </w:r>
      <w:r w:rsidDel="00000000" w:rsidR="00000000" w:rsidRPr="00000000">
        <w:rPr>
          <w:rFonts w:ascii="Times New Roman" w:cs="Times New Roman" w:eastAsia="Times New Roman" w:hAnsi="Times New Roman"/>
          <w:sz w:val="28"/>
          <w:szCs w:val="28"/>
          <w:rtl w:val="0"/>
        </w:rPr>
        <w:t xml:space="preserve">, and the Santa Clara District Attorney’s Office secured </w:t>
      </w:r>
      <w:hyperlink r:id="rId64">
        <w:r w:rsidDel="00000000" w:rsidR="00000000" w:rsidRPr="00000000">
          <w:rPr>
            <w:rFonts w:ascii="Times New Roman" w:cs="Times New Roman" w:eastAsia="Times New Roman" w:hAnsi="Times New Roman"/>
            <w:color w:val="1155cc"/>
            <w:sz w:val="28"/>
            <w:szCs w:val="28"/>
            <w:u w:val="single"/>
            <w:rtl w:val="0"/>
          </w:rPr>
          <w:t xml:space="preserve">settlements</w:t>
        </w:r>
      </w:hyperlink>
      <w:r w:rsidDel="00000000" w:rsidR="00000000" w:rsidRPr="00000000">
        <w:rPr>
          <w:rFonts w:ascii="Times New Roman" w:cs="Times New Roman" w:eastAsia="Times New Roman" w:hAnsi="Times New Roman"/>
          <w:sz w:val="28"/>
          <w:szCs w:val="28"/>
          <w:rtl w:val="0"/>
        </w:rPr>
        <w:t xml:space="preserve"> with Sun Bum and Supergoop in 2024 for misleading labeling as reef-safe.” In October 2020, Tropical Seas, Inc. agreed to a </w:t>
      </w:r>
      <w:hyperlink r:id="rId65">
        <w:r w:rsidDel="00000000" w:rsidR="00000000" w:rsidRPr="00000000">
          <w:rPr>
            <w:rFonts w:ascii="Times New Roman" w:cs="Times New Roman" w:eastAsia="Times New Roman" w:hAnsi="Times New Roman"/>
            <w:color w:val="1155cc"/>
            <w:sz w:val="28"/>
            <w:szCs w:val="28"/>
            <w:u w:val="single"/>
            <w:rtl w:val="0"/>
          </w:rPr>
          <w:t xml:space="preserve">settlement</w:t>
        </w:r>
      </w:hyperlink>
      <w:r w:rsidDel="00000000" w:rsidR="00000000" w:rsidRPr="00000000">
        <w:rPr>
          <w:rFonts w:ascii="Times New Roman" w:cs="Times New Roman" w:eastAsia="Times New Roman" w:hAnsi="Times New Roman"/>
          <w:sz w:val="28"/>
          <w:szCs w:val="28"/>
          <w:rtl w:val="0"/>
        </w:rPr>
        <w:t xml:space="preserve"> after the Sonoma County DA’s office (alongside 21 other California district attorneys) found that the company’s “reef-safe” sunscreens could not substantiate that claim.</w:t>
      </w:r>
    </w:p>
    <w:p w:rsidR="00000000" w:rsidDel="00000000" w:rsidP="00000000" w:rsidRDefault="00000000" w:rsidRPr="00000000" w14:paraId="0000003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Ensuring Standards That </w:t>
      </w:r>
      <w:r w:rsidDel="00000000" w:rsidR="00000000" w:rsidRPr="00000000">
        <w:rPr>
          <w:rFonts w:ascii="Times New Roman" w:cs="Times New Roman" w:eastAsia="Times New Roman" w:hAnsi="Times New Roman"/>
          <w:b w:val="1"/>
          <w:bCs w:val="1"/>
          <w:sz w:val="28"/>
          <w:szCs w:val="28"/>
          <w:rtl w:val="0"/>
        </w:rPr>
        <w:t xml:space="preserve">Guarantee </w:t>
      </w:r>
      <w:r w:rsidDel="00000000" w:rsidR="00000000" w:rsidRPr="00000000">
        <w:rPr>
          <w:rFonts w:ascii="Times New Roman" w:cs="Times New Roman" w:eastAsia="Times New Roman" w:hAnsi="Times New Roman"/>
          <w:b w:val="1"/>
          <w:bCs w:val="1"/>
          <w:sz w:val="28"/>
          <w:szCs w:val="28"/>
          <w:rtl w:val="0"/>
        </w:rPr>
        <w:t xml:space="preserve">Sustainability</w:t>
      </w:r>
    </w:p>
    <w:p w:rsidR="00000000" w:rsidDel="00000000" w:rsidP="00000000" w:rsidRDefault="00000000" w:rsidRPr="00000000" w14:paraId="0000003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Private certifiers have become the de facto regulators of the PCP industry—issuing seals and logos that signal ethical sourcing, cruelty-free practices, and environmental responsibility. However, they also represent a commercial ecosystem of their own—brands must pay for audits, renewals, and logo-licensing fees that can range from a few hundred to several thousand dollars, depending on the company’s size and sales volume, according to the organization </w:t>
      </w:r>
      <w:hyperlink r:id="rId66">
        <w:r w:rsidDel="00000000" w:rsidR="00000000" w:rsidRPr="00000000">
          <w:rPr>
            <w:rFonts w:ascii="Times New Roman" w:cs="Times New Roman" w:eastAsia="Times New Roman" w:hAnsi="Times New Roman"/>
            <w:color w:val="1155cc"/>
            <w:sz w:val="28"/>
            <w:szCs w:val="28"/>
            <w:u w:val="single"/>
            <w:rtl w:val="0"/>
          </w:rPr>
          <w:t xml:space="preserve">Truth and Advertising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certifications provide valuable shorthand for consumers seeking assurance in a crowded marketplace, but the payment structure underscores a built-in tension: Brands fund the very entities that verify them.</w:t>
      </w:r>
    </w:p>
    <w:p w:rsidR="00000000" w:rsidDel="00000000" w:rsidP="00000000" w:rsidRDefault="00000000" w:rsidRPr="00000000" w14:paraId="0000003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the most globally recognized standards ensuring that products meet strict requirements for ingredient sourcing, manufacturing processes, and environmental impact are </w:t>
      </w:r>
      <w:hyperlink r:id="rId67">
        <w:r w:rsidDel="00000000" w:rsidR="00000000" w:rsidRPr="00000000">
          <w:rPr>
            <w:rFonts w:ascii="Times New Roman" w:cs="Times New Roman" w:eastAsia="Times New Roman" w:hAnsi="Times New Roman"/>
            <w:color w:val="1155cc"/>
            <w:sz w:val="28"/>
            <w:szCs w:val="28"/>
            <w:u w:val="single"/>
            <w:rtl w:val="0"/>
          </w:rPr>
          <w:t xml:space="preserve">COSMOS Organic</w:t>
        </w:r>
      </w:hyperlink>
      <w:r w:rsidDel="00000000" w:rsidR="00000000" w:rsidRPr="00000000">
        <w:rPr>
          <w:rFonts w:ascii="Times New Roman" w:cs="Times New Roman" w:eastAsia="Times New Roman" w:hAnsi="Times New Roman"/>
          <w:sz w:val="28"/>
          <w:szCs w:val="28"/>
          <w:rtl w:val="0"/>
        </w:rPr>
        <w:t xml:space="preserve"> and </w:t>
      </w:r>
      <w:hyperlink r:id="rId68">
        <w:r w:rsidDel="00000000" w:rsidR="00000000" w:rsidRPr="00000000">
          <w:rPr>
            <w:rFonts w:ascii="Times New Roman" w:cs="Times New Roman" w:eastAsia="Times New Roman" w:hAnsi="Times New Roman"/>
            <w:color w:val="1155cc"/>
            <w:sz w:val="28"/>
            <w:szCs w:val="28"/>
            <w:u w:val="single"/>
            <w:rtl w:val="0"/>
          </w:rPr>
          <w:t xml:space="preserve">Ecocert</w:t>
        </w:r>
      </w:hyperlink>
      <w:r w:rsidDel="00000000" w:rsidR="00000000" w:rsidRPr="00000000">
        <w:rPr>
          <w:rFonts w:ascii="Times New Roman" w:cs="Times New Roman" w:eastAsia="Times New Roman" w:hAnsi="Times New Roman"/>
          <w:sz w:val="28"/>
          <w:szCs w:val="28"/>
          <w:rtl w:val="0"/>
        </w:rPr>
        <w:t xml:space="preserve">. The </w:t>
      </w:r>
      <w:hyperlink r:id="rId69">
        <w:r w:rsidDel="00000000" w:rsidR="00000000" w:rsidRPr="00000000">
          <w:rPr>
            <w:rFonts w:ascii="Times New Roman" w:cs="Times New Roman" w:eastAsia="Times New Roman" w:hAnsi="Times New Roman"/>
            <w:color w:val="1155cc"/>
            <w:sz w:val="28"/>
            <w:szCs w:val="28"/>
            <w:u w:val="single"/>
            <w:rtl w:val="0"/>
          </w:rPr>
          <w:t xml:space="preserve">Environmental Working Group’s EWG Verified</w:t>
        </w:r>
      </w:hyperlink>
      <w:r w:rsidDel="00000000" w:rsidR="00000000" w:rsidRPr="00000000">
        <w:rPr>
          <w:rFonts w:ascii="Times New Roman" w:cs="Times New Roman" w:eastAsia="Times New Roman" w:hAnsi="Times New Roman"/>
          <w:sz w:val="28"/>
          <w:szCs w:val="28"/>
          <w:rtl w:val="0"/>
        </w:rPr>
        <w:t xml:space="preserve"> mark similarly signals that a product is free from EWG’s chemicals of concern and meets stringent health and transparency standards. The </w:t>
      </w:r>
      <w:hyperlink r:id="rId70">
        <w:r w:rsidDel="00000000" w:rsidR="00000000" w:rsidRPr="00000000">
          <w:rPr>
            <w:rFonts w:ascii="Times New Roman" w:cs="Times New Roman" w:eastAsia="Times New Roman" w:hAnsi="Times New Roman"/>
            <w:color w:val="1155cc"/>
            <w:sz w:val="28"/>
            <w:szCs w:val="28"/>
            <w:u w:val="single"/>
            <w:rtl w:val="0"/>
          </w:rPr>
          <w:t xml:space="preserve">Green Seal GS-50</w:t>
        </w:r>
      </w:hyperlink>
      <w:r w:rsidDel="00000000" w:rsidR="00000000" w:rsidRPr="00000000">
        <w:rPr>
          <w:rFonts w:ascii="Times New Roman" w:cs="Times New Roman" w:eastAsia="Times New Roman" w:hAnsi="Times New Roman"/>
          <w:sz w:val="28"/>
          <w:szCs w:val="28"/>
          <w:rtl w:val="0"/>
        </w:rPr>
        <w:t xml:space="preserve"> standard certifies personal care products that are low in volatile organic compounds (VOCs), biodegradable, and free from carcinogens, mutagens, and reproductive toxins, protecting both human and environmental health.</w:t>
      </w:r>
    </w:p>
    <w:p w:rsidR="00000000" w:rsidDel="00000000" w:rsidP="00000000" w:rsidRDefault="00000000" w:rsidRPr="00000000" w14:paraId="0000003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conscious consumer behavior plays a vital role, corporate commitments and innovation investments will shape the future,” </w:t>
      </w:r>
      <w:hyperlink r:id="rId71">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Marc Desmarais, a product development activist at </w:t>
      </w:r>
      <w:hyperlink r:id="rId72">
        <w:r w:rsidDel="00000000" w:rsidR="00000000" w:rsidRPr="00000000">
          <w:rPr>
            <w:rFonts w:ascii="Times New Roman" w:cs="Times New Roman" w:eastAsia="Times New Roman" w:hAnsi="Times New Roman"/>
            <w:color w:val="1155cc"/>
            <w:sz w:val="28"/>
            <w:szCs w:val="28"/>
            <w:u w:val="single"/>
            <w:rtl w:val="0"/>
          </w:rPr>
          <w:t xml:space="preserve">Origin by Ocean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Dallmeier</w:t>
      </w:r>
      <w:r w:rsidDel="00000000" w:rsidR="00000000" w:rsidRPr="00000000">
        <w:rPr>
          <w:rFonts w:ascii="Times New Roman" w:cs="Times New Roman" w:eastAsia="Times New Roman" w:hAnsi="Times New Roman"/>
          <w:sz w:val="28"/>
          <w:szCs w:val="28"/>
          <w:rtl w:val="0"/>
        </w:rPr>
        <w:t xml:space="preserve"> </w:t>
      </w:r>
      <w:hyperlink r:id="rId73">
        <w:r w:rsidDel="00000000" w:rsidR="00000000" w:rsidRPr="00000000">
          <w:rPr>
            <w:rFonts w:ascii="Times New Roman" w:cs="Times New Roman" w:eastAsia="Times New Roman" w:hAnsi="Times New Roman"/>
            <w:color w:val="1155cc"/>
            <w:sz w:val="28"/>
            <w:szCs w:val="28"/>
            <w:u w:val="single"/>
            <w:rtl w:val="0"/>
          </w:rPr>
          <w:t xml:space="preserve">adds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“It’s no longer enough for sustainability to sound good. It has to be good, even when nobody’s looking.”</w:t>
      </w:r>
    </w:p>
    <w:sectPr>
      <w:headerReference r:id="rId74" w:type="first"/>
      <w:footerReference r:id="rId7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nep.org/resources/report/plastic-cosmetics-are-we-polluting-environment-through-our-personal-care" TargetMode="External"/><Relationship Id="rId42" Type="http://schemas.openxmlformats.org/officeDocument/2006/relationships/hyperlink" Target="https://www.cleanchemistry.net/post/toxic-trio-to-avoid-phthalates-sulfates-parabens" TargetMode="External"/><Relationship Id="rId41" Type="http://schemas.openxmlformats.org/officeDocument/2006/relationships/hyperlink" Target="https://www.fortunebusinessinsights.com/sustainable-personal-care-products-market-110903?utm_source=chatgpt.com" TargetMode="External"/><Relationship Id="rId44" Type="http://schemas.openxmlformats.org/officeDocument/2006/relationships/hyperlink" Target="https://www.mckinsey.com/industries/packaging-and-paper/our-insights/sustainability-in-packaging-inside-the-minds-of-us-consumers" TargetMode="External"/><Relationship Id="rId43" Type="http://schemas.openxmlformats.org/officeDocument/2006/relationships/hyperlink" Target="https://nielseniq.com/global/en/insights/analysis/2021/2030-glow-up-the-future-of-clean-beauty/" TargetMode="External"/><Relationship Id="rId46" Type="http://schemas.openxmlformats.org/officeDocument/2006/relationships/hyperlink" Target="https://civicscience.com/sustainable-beauty-buying-has-mass-appeal-among-gen-z/?" TargetMode="External"/><Relationship Id="rId45" Type="http://schemas.openxmlformats.org/officeDocument/2006/relationships/hyperlink" Target="https://www.marinebiodiversity.ca/sustainable-products-what-marine-science-reveals-about-consumer-dem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Kate_Petty" TargetMode="External"/><Relationship Id="rId48" Type="http://schemas.openxmlformats.org/officeDocument/2006/relationships/hyperlink" Target="https://www.beautyindependent.com/sunscreen-brands-challenge-reef-safe-claims/?" TargetMode="External"/><Relationship Id="rId47" Type="http://schemas.openxmlformats.org/officeDocument/2006/relationships/hyperlink" Target="https://formulabotanica.com/?s=marketing" TargetMode="External"/><Relationship Id="rId49" Type="http://schemas.openxmlformats.org/officeDocument/2006/relationships/hyperlink" Target="https://formulabotanica.com/podcast-truth-sustainable-beauty-2/" TargetMode="External"/><Relationship Id="rId5" Type="http://schemas.openxmlformats.org/officeDocument/2006/relationships/styles" Target="styles.xml"/><Relationship Id="rId6" Type="http://schemas.openxmlformats.org/officeDocument/2006/relationships/hyperlink" Target="https://www.nature.org/en-us/about-us/where-we-work/united-states/new-york/" TargetMode="External"/><Relationship Id="rId7" Type="http://schemas.openxmlformats.org/officeDocument/2006/relationships/hyperlink" Target="https://www.wango.org/" TargetMode="External"/><Relationship Id="rId8" Type="http://schemas.openxmlformats.org/officeDocument/2006/relationships/hyperlink" Target="https://www.uvsociety.org/" TargetMode="External"/><Relationship Id="rId73" Type="http://schemas.openxmlformats.org/officeDocument/2006/relationships/hyperlink" Target="https://formulabotanica.com/podcast-sustainability-marketing/" TargetMode="External"/><Relationship Id="rId72" Type="http://schemas.openxmlformats.org/officeDocument/2006/relationships/hyperlink" Target="https://www.originbyocean.com/" TargetMode="External"/><Relationship Id="rId31" Type="http://schemas.openxmlformats.org/officeDocument/2006/relationships/hyperlink" Target="https://woods.stanford.edu/research/funding-opportunities/environmental-venture-projects/coral-safe-sunscreen" TargetMode="External"/><Relationship Id="rId75" Type="http://schemas.openxmlformats.org/officeDocument/2006/relationships/footer" Target="footer1.xml"/><Relationship Id="rId30" Type="http://schemas.openxmlformats.org/officeDocument/2006/relationships/hyperlink" Target="https://www.nationalgeographic.com/travel/article/sunscreen-destroying-coral-reefs-alternatives-travel-spd?" TargetMode="External"/><Relationship Id="rId74" Type="http://schemas.openxmlformats.org/officeDocument/2006/relationships/header" Target="header1.xml"/><Relationship Id="rId33" Type="http://schemas.openxmlformats.org/officeDocument/2006/relationships/hyperlink" Target="https://pubmed.ncbi.nlm.nih.gov/29801220/" TargetMode="External"/><Relationship Id="rId32" Type="http://schemas.openxmlformats.org/officeDocument/2006/relationships/hyperlink" Target="https://observatory.wiki/David_Hastings" TargetMode="External"/><Relationship Id="rId35" Type="http://schemas.openxmlformats.org/officeDocument/2006/relationships/hyperlink" Target="https://hero.epa.gov/hero/index.cfm/reference/details/reference_id/2177164?" TargetMode="External"/><Relationship Id="rId34" Type="http://schemas.openxmlformats.org/officeDocument/2006/relationships/hyperlink" Target="https://pml.ac.uk/news/sunscreens-potential-impact-on-marine-life-needs-urgent-investigation-new-study-reveals/" TargetMode="External"/><Relationship Id="rId71" Type="http://schemas.openxmlformats.org/officeDocument/2006/relationships/hyperlink" Target="https://www.personalcareinsights.com/news/sustainable-beauty-consumer-driven-innovation.html" TargetMode="External"/><Relationship Id="rId70" Type="http://schemas.openxmlformats.org/officeDocument/2006/relationships/hyperlink" Target="https://greenseal.org/standards/gs-50-personal-care-and-cosmetic-products/" TargetMode="External"/><Relationship Id="rId37" Type="http://schemas.openxmlformats.org/officeDocument/2006/relationships/hyperlink" Target="https://www.frontiersin.org/journals/marine-science/articles/10.3389/fmars.2025.1621429/full?" TargetMode="External"/><Relationship Id="rId36" Type="http://schemas.openxmlformats.org/officeDocument/2006/relationships/hyperlink" Target="https://tinyurl.com/4h7kspsx" TargetMode="External"/><Relationship Id="rId39" Type="http://schemas.openxmlformats.org/officeDocument/2006/relationships/hyperlink" Target="https://www.frontiersin.org/journals/environmental-science/articles/10.3389/fenvs.2022.827289/full" TargetMode="External"/><Relationship Id="rId38" Type="http://schemas.openxmlformats.org/officeDocument/2006/relationships/hyperlink" Target="https://pmc.ncbi.nlm.nih.gov/articles/PMC11491439/?" TargetMode="External"/><Relationship Id="rId62" Type="http://schemas.openxmlformats.org/officeDocument/2006/relationships/hyperlink" Target="https://www.theguardian.com/australia-news/2025/jul/01/hawaiian-tropic-banana-boat-sunscreen-accused-of-greenwashing-by-accc-reef-friendly" TargetMode="External"/><Relationship Id="rId61" Type="http://schemas.openxmlformats.org/officeDocument/2006/relationships/hyperlink" Target="https://dec.ny.gov/news/press-releases/2024/9/dec-finalizes-regulations-restricting-14-dioxane-in-consumer-products" TargetMode="External"/><Relationship Id="rId20" Type="http://schemas.openxmlformats.org/officeDocument/2006/relationships/hyperlink" Target="https://en.wikipedia.org/wiki/Octyl_methoxycinnamate" TargetMode="External"/><Relationship Id="rId64" Type="http://schemas.openxmlformats.org/officeDocument/2006/relationships/hyperlink" Target="https://da.santaclaracounty.gov/da-obtains-second-reef-friendly-settlement-false-advertising-sunscreen" TargetMode="External"/><Relationship Id="rId63" Type="http://schemas.openxmlformats.org/officeDocument/2006/relationships/hyperlink" Target="https://news.bloomberglaw.com/product-liability-and-toxics-law/target-hit-with-reef-conscious-sunscreen-deceptive-ad-suit" TargetMode="External"/><Relationship Id="rId22" Type="http://schemas.openxmlformats.org/officeDocument/2006/relationships/hyperlink" Target="https://link.springer.com/article/10.1007/s00244-015-0227-7" TargetMode="External"/><Relationship Id="rId66" Type="http://schemas.openxmlformats.org/officeDocument/2006/relationships/hyperlink" Target="https://truthinadvertising.org/articles/decoding-cosmetics-claims-not-tested-on-animals-cruelty-free/?" TargetMode="External"/><Relationship Id="rId21" Type="http://schemas.openxmlformats.org/officeDocument/2006/relationships/hyperlink" Target="https://www.npr.org/sections/health-shots/2018/07/02/624379378/many-common-sunscreens-may-harm-coral-heres-what-to-use-instead" TargetMode="External"/><Relationship Id="rId65" Type="http://schemas.openxmlformats.org/officeDocument/2006/relationships/hyperlink" Target="https://da.sonomacounty.ca.gov/unsubstantiated-coral-reef-safe?" TargetMode="External"/><Relationship Id="rId24" Type="http://schemas.openxmlformats.org/officeDocument/2006/relationships/hyperlink" Target="https://oceanservice.noaa.gov/facts/coral_bleach.html" TargetMode="External"/><Relationship Id="rId68" Type="http://schemas.openxmlformats.org/officeDocument/2006/relationships/hyperlink" Target="https://www.ecocert.com/en" TargetMode="External"/><Relationship Id="rId23" Type="http://schemas.openxmlformats.org/officeDocument/2006/relationships/hyperlink" Target="https://link.springer.com/article/10.1007/s00244-015-0227-7" TargetMode="External"/><Relationship Id="rId67" Type="http://schemas.openxmlformats.org/officeDocument/2006/relationships/hyperlink" Target="https://www.cosmos-standard.org/en/" TargetMode="External"/><Relationship Id="rId60" Type="http://schemas.openxmlformats.org/officeDocument/2006/relationships/hyperlink" Target="https://natlawreview.com/article/california-s-toxic-free-cosmetics-act-bans-24-ingredients-cosmetic-products" TargetMode="External"/><Relationship Id="rId26" Type="http://schemas.openxmlformats.org/officeDocument/2006/relationships/hyperlink" Target="https://surfacesunscreen.com/blogs/news/hawaii-act-104-everything-you-need-to-know?srsltid=AfmBOorXonsgBr6GETQeNV8WA0tbmi1RdSzE5POpu0Q8FVEYrrm_Wg7E" TargetMode="External"/><Relationship Id="rId25" Type="http://schemas.openxmlformats.org/officeDocument/2006/relationships/hyperlink" Target="https://www.cnn.com/2018/07/03/health/hawaii-sunscreen-ban" TargetMode="External"/><Relationship Id="rId69" Type="http://schemas.openxmlformats.org/officeDocument/2006/relationships/hyperlink" Target="https://www.ewg.org/ewgverified/" TargetMode="External"/><Relationship Id="rId28" Type="http://schemas.openxmlformats.org/officeDocument/2006/relationships/hyperlink" Target="https://pmc.ncbi.nlm.nih.gov/search/?term=harm+to+ocean+from+chemicals+in+sunscreen+and+personal+care+products+&amp;sort=relevance" TargetMode="External"/><Relationship Id="rId27" Type="http://schemas.openxmlformats.org/officeDocument/2006/relationships/hyperlink" Target="https://oceanographicmagazine.com/news/sunscreen-corals-thailand/" TargetMode="External"/><Relationship Id="rId29" Type="http://schemas.openxmlformats.org/officeDocument/2006/relationships/hyperlink" Target="https://data.capitol.hawaii.gov/sessions/sessionlaws/Years/SLH2018/SLH2018_Act104.pdf" TargetMode="External"/><Relationship Id="rId51" Type="http://schemas.openxmlformats.org/officeDocument/2006/relationships/hyperlink" Target="https://www.businessinsider.com/corporations-successfully-cover-up-messes-with-philanthropic-giving-2019-10?" TargetMode="External"/><Relationship Id="rId50" Type="http://schemas.openxmlformats.org/officeDocument/2006/relationships/hyperlink" Target="https://formulabotanica.com/podcast-sustainability-marketing/" TargetMode="External"/><Relationship Id="rId53" Type="http://schemas.openxmlformats.org/officeDocument/2006/relationships/hyperlink" Target="https://www.barrierreef.org/news/media-release/l-oreal-and-the-great-barrier-reef-foundation-kickstart-a-global-coral-reef-restoration-industry" TargetMode="External"/><Relationship Id="rId52" Type="http://schemas.openxmlformats.org/officeDocument/2006/relationships/hyperlink" Target="https://www.barrierreef.org/" TargetMode="External"/><Relationship Id="rId11" Type="http://schemas.openxmlformats.org/officeDocument/2006/relationships/hyperlink" Target="https://www.gcimagazine.com/packaging/article/21848947/oceansafe-beauty" TargetMode="External"/><Relationship Id="rId55" Type="http://schemas.openxmlformats.org/officeDocument/2006/relationships/hyperlink" Target="https://international.shiseido.co.jp/shiseidoblueproject.html" TargetMode="External"/><Relationship Id="rId10" Type="http://schemas.openxmlformats.org/officeDocument/2006/relationships/hyperlink" Target="https://independentmediainstitute.org/earth-food-life" TargetMode="External"/><Relationship Id="rId54" Type="http://schemas.openxmlformats.org/officeDocument/2006/relationships/hyperlink" Target="https://www.cremedelamer.com/blue-heart" TargetMode="External"/><Relationship Id="rId13" Type="http://schemas.openxmlformats.org/officeDocument/2006/relationships/hyperlink" Target="https://formulabotanica.com/podcast-sustainability-marketing/" TargetMode="External"/><Relationship Id="rId57" Type="http://schemas.openxmlformats.org/officeDocument/2006/relationships/hyperlink" Target="https://www.ftc.gov/news-events/topics/truth-advertising/green-guides?" TargetMode="External"/><Relationship Id="rId12" Type="http://schemas.openxmlformats.org/officeDocument/2006/relationships/hyperlink" Target="https://formulabotanica.com/" TargetMode="External"/><Relationship Id="rId56" Type="http://schemas.openxmlformats.org/officeDocument/2006/relationships/hyperlink" Target="https://www.ewg.org/news-insights/news/2025/06/how-sunscreen-ingredients-are-regulated-us" TargetMode="External"/><Relationship Id="rId15" Type="http://schemas.openxmlformats.org/officeDocument/2006/relationships/hyperlink" Target="https://www.epa.gov/coral-reefs/basic-information-about-coral-reefs?" TargetMode="External"/><Relationship Id="rId59" Type="http://schemas.openxmlformats.org/officeDocument/2006/relationships/hyperlink" Target="https://publications.lawschool.cornell.edu/jlpp/2024/10/17/greenwashing-in-the-consumer-products-industry-the-need-for-stronger-federal-guidelines/?" TargetMode="External"/><Relationship Id="rId14" Type="http://schemas.openxmlformats.org/officeDocument/2006/relationships/hyperlink" Target="https://coral.org/en/coral-reefs-101/why-care-about-reefs/biodiversity/?" TargetMode="External"/><Relationship Id="rId58" Type="http://schemas.openxmlformats.org/officeDocument/2006/relationships/hyperlink" Target="https://www.ftc.gov/news-events/news/press-releases/2012/10/ftc-issues-revised-green-guides" TargetMode="External"/><Relationship Id="rId17" Type="http://schemas.openxmlformats.org/officeDocument/2006/relationships/hyperlink" Target="https://sciencepolicyreview.org/2020/08/coral-reefs-are-critical-for-our-food-supply-tourism-and-ocean-health-we-can-protect-them-from-climate-change/?" TargetMode="External"/><Relationship Id="rId16" Type="http://schemas.openxmlformats.org/officeDocument/2006/relationships/hyperlink" Target="https://www.epa.gov/coral-reefs/basic-information-about-coral-reefs?utm_source=chatgpt.com" TargetMode="External"/><Relationship Id="rId19" Type="http://schemas.openxmlformats.org/officeDocument/2006/relationships/hyperlink" Target="https://en.wikipedia.org/wiki/Oxybenzone" TargetMode="External"/><Relationship Id="rId18" Type="http://schemas.openxmlformats.org/officeDocument/2006/relationships/hyperlink" Target="https://www.cnn.com/2018/07/03/health/hawaii-sunscreen-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