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Technology Empires and the Race to Cement Dominance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American and Chinese influence increasingly relies on technology services, and both powers are attempting to solidify their dominance even as other countries catch up.</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Tech, North America/United States of America, Asia/China, Europe/United Kingdom, Europe/Spain, Politics, Asia/Taiwan, Europe/The Netherlands, North America/Cuba, Asia/Philippines, Europe/Russia, Europe/Ukraine, Middle East/Afghanistan, Middle East/Iraq, Europe/Belgium, Europe/Germany, Europe/Denmark, Europe, Asia, Middle East, Africa, South America, North America, Central America, Europe/Belarus, Africa/Mali, Africa/Niger, Africa/Burkina Faso, North America/Mexico, South America/Brazil, Asia/India, Economy, Time-Sensitive,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9">
        <w:r w:rsidDel="00000000" w:rsidR="00000000" w:rsidRPr="00000000">
          <w:rPr>
            <w:rFonts w:ascii="Times New Roman" w:cs="Times New Roman" w:eastAsia="Times New Roman" w:hAnsi="Times New Roman"/>
            <w:color w:val="1155cc"/>
            <w:sz w:val="28"/>
            <w:szCs w:val="28"/>
            <w:u w:val="single"/>
            <w:rtl w:val="0"/>
          </w:rPr>
          <w:t xml:space="preserve">U.S.-UK technology deal</w:t>
        </w:r>
      </w:hyperlink>
      <w:r w:rsidDel="00000000" w:rsidR="00000000" w:rsidRPr="00000000">
        <w:rPr>
          <w:rFonts w:ascii="Times New Roman" w:cs="Times New Roman" w:eastAsia="Times New Roman" w:hAnsi="Times New Roman"/>
          <w:sz w:val="28"/>
          <w:szCs w:val="28"/>
          <w:rtl w:val="0"/>
        </w:rPr>
        <w:t xml:space="preserve"> announced in September 2025 promises to accelerate Britain’s AI sector, but critics warn it will happen at the expense of national tech sovereignty. It reflects the steady trend of U.S. government and private interests extending a technologically driven form of hegemony, employing communications, data, and AI systems to deepen </w:t>
      </w:r>
      <w:hyperlink r:id="rId10">
        <w:r w:rsidDel="00000000" w:rsidR="00000000" w:rsidRPr="00000000">
          <w:rPr>
            <w:rFonts w:ascii="Times New Roman" w:cs="Times New Roman" w:eastAsia="Times New Roman" w:hAnsi="Times New Roman"/>
            <w:color w:val="1155cc"/>
            <w:sz w:val="28"/>
            <w:szCs w:val="28"/>
            <w:u w:val="single"/>
            <w:rtl w:val="0"/>
          </w:rPr>
          <w:t xml:space="preserve">dependence</w:t>
        </w:r>
      </w:hyperlink>
      <w:r w:rsidDel="00000000" w:rsidR="00000000" w:rsidRPr="00000000">
        <w:rPr>
          <w:rFonts w:ascii="Times New Roman" w:cs="Times New Roman" w:eastAsia="Times New Roman" w:hAnsi="Times New Roman"/>
          <w:sz w:val="28"/>
          <w:szCs w:val="28"/>
          <w:rtl w:val="0"/>
        </w:rPr>
        <w:t xml:space="preserve"> on American networks and weaponize against rivals.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has built a parallel structure of influence through its own technology exports, manufacturing base, and integrated supply chains, challenging the American model without the costly global military footprint. And unlike earlier empires, Washington’s and Beijing’s systems increasingly overlap: Spain, long considered a reliable partner for </w:t>
      </w:r>
      <w:hyperlink r:id="rId11">
        <w:r w:rsidDel="00000000" w:rsidR="00000000" w:rsidRPr="00000000">
          <w:rPr>
            <w:rFonts w:ascii="Times New Roman" w:cs="Times New Roman" w:eastAsia="Times New Roman" w:hAnsi="Times New Roman"/>
            <w:color w:val="1155cc"/>
            <w:sz w:val="28"/>
            <w:szCs w:val="28"/>
            <w:u w:val="single"/>
            <w:rtl w:val="0"/>
          </w:rPr>
          <w:t xml:space="preserve">American tech firms</w:t>
        </w:r>
      </w:hyperlink>
      <w:r w:rsidDel="00000000" w:rsidR="00000000" w:rsidRPr="00000000">
        <w:rPr>
          <w:rFonts w:ascii="Times New Roman" w:cs="Times New Roman" w:eastAsia="Times New Roman" w:hAnsi="Times New Roman"/>
          <w:sz w:val="28"/>
          <w:szCs w:val="28"/>
          <w:rtl w:val="0"/>
        </w:rPr>
        <w:t xml:space="preserve"> and </w:t>
      </w:r>
      <w:hyperlink r:id="rId12">
        <w:r w:rsidDel="00000000" w:rsidR="00000000" w:rsidRPr="00000000">
          <w:rPr>
            <w:rFonts w:ascii="Times New Roman" w:cs="Times New Roman" w:eastAsia="Times New Roman" w:hAnsi="Times New Roman"/>
            <w:color w:val="1155cc"/>
            <w:sz w:val="28"/>
            <w:szCs w:val="28"/>
            <w:u w:val="single"/>
            <w:rtl w:val="0"/>
          </w:rPr>
          <w:t xml:space="preserve">data security</w:t>
        </w:r>
      </w:hyperlink>
      <w:r w:rsidDel="00000000" w:rsidR="00000000" w:rsidRPr="00000000">
        <w:rPr>
          <w:rFonts w:ascii="Times New Roman" w:cs="Times New Roman" w:eastAsia="Times New Roman" w:hAnsi="Times New Roman"/>
          <w:sz w:val="28"/>
          <w:szCs w:val="28"/>
          <w:rtl w:val="0"/>
        </w:rPr>
        <w:t xml:space="preserve">, has </w:t>
      </w:r>
      <w:hyperlink r:id="rId13">
        <w:r w:rsidDel="00000000" w:rsidR="00000000" w:rsidRPr="00000000">
          <w:rPr>
            <w:rFonts w:ascii="Times New Roman" w:cs="Times New Roman" w:eastAsia="Times New Roman" w:hAnsi="Times New Roman"/>
            <w:color w:val="1155cc"/>
            <w:sz w:val="28"/>
            <w:szCs w:val="28"/>
            <w:u w:val="single"/>
            <w:rtl w:val="0"/>
          </w:rPr>
          <w:t xml:space="preserve">faced U.S. pressure</w:t>
        </w:r>
      </w:hyperlink>
      <w:r w:rsidDel="00000000" w:rsidR="00000000" w:rsidRPr="00000000">
        <w:rPr>
          <w:rFonts w:ascii="Times New Roman" w:cs="Times New Roman" w:eastAsia="Times New Roman" w:hAnsi="Times New Roman"/>
          <w:sz w:val="28"/>
          <w:szCs w:val="28"/>
          <w:rtl w:val="0"/>
        </w:rPr>
        <w:t xml:space="preserve"> after contracting with Chinese company Huawei in July to store judicial wiretap data.</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both tech-driven networks face a growing diffusion of capability. Advances in manufacturing, resource mapping, and digital development are making it easier for smaller states to build industries that have until now been dominated by major powers—“Small countries like </w:t>
      </w:r>
      <w:hyperlink r:id="rId14">
        <w:r w:rsidDel="00000000" w:rsidR="00000000" w:rsidRPr="00000000">
          <w:rPr>
            <w:rFonts w:ascii="Times New Roman" w:cs="Times New Roman" w:eastAsia="Times New Roman" w:hAnsi="Times New Roman"/>
            <w:color w:val="1155cc"/>
            <w:sz w:val="28"/>
            <w:szCs w:val="28"/>
            <w:u w:val="single"/>
            <w:rtl w:val="0"/>
          </w:rPr>
          <w:t xml:space="preserve">Taiwan</w:t>
        </w:r>
      </w:hyperlink>
      <w:r w:rsidDel="00000000" w:rsidR="00000000" w:rsidRPr="00000000">
        <w:rPr>
          <w:rFonts w:ascii="Times New Roman" w:cs="Times New Roman" w:eastAsia="Times New Roman" w:hAnsi="Times New Roman"/>
          <w:sz w:val="28"/>
          <w:szCs w:val="28"/>
          <w:rtl w:val="0"/>
        </w:rPr>
        <w:t xml:space="preserve"> and the </w:t>
      </w:r>
      <w:hyperlink r:id="rId15">
        <w:r w:rsidDel="00000000" w:rsidR="00000000" w:rsidRPr="00000000">
          <w:rPr>
            <w:rFonts w:ascii="Times New Roman" w:cs="Times New Roman" w:eastAsia="Times New Roman" w:hAnsi="Times New Roman"/>
            <w:color w:val="1155cc"/>
            <w:sz w:val="28"/>
            <w:szCs w:val="28"/>
            <w:u w:val="single"/>
            <w:rtl w:val="0"/>
          </w:rPr>
          <w:t xml:space="preserve">Netherlands</w:t>
        </w:r>
      </w:hyperlink>
      <w:r w:rsidDel="00000000" w:rsidR="00000000" w:rsidRPr="00000000">
        <w:rPr>
          <w:rFonts w:ascii="Times New Roman" w:cs="Times New Roman" w:eastAsia="Times New Roman" w:hAnsi="Times New Roman"/>
          <w:sz w:val="28"/>
          <w:szCs w:val="28"/>
          <w:rtl w:val="0"/>
        </w:rPr>
        <w:t xml:space="preserve"> have curated specialized offerings in niche parts of the global AI supply chain,” stated an </w:t>
      </w:r>
      <w:hyperlink r:id="rId16">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in the digital law and policy journal Just Security. A more balanced and competitive order could emerge, though the U.S. and China still retain major leverage.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has maintained a strong foreign presence for more than a century. </w:t>
      </w:r>
      <w:r w:rsidDel="00000000" w:rsidR="00000000" w:rsidRPr="00000000">
        <w:rPr>
          <w:rFonts w:ascii="Times New Roman" w:cs="Times New Roman" w:eastAsia="Times New Roman" w:hAnsi="Times New Roman"/>
          <w:sz w:val="28"/>
          <w:szCs w:val="28"/>
          <w:rtl w:val="0"/>
        </w:rPr>
        <w:t xml:space="preserve">When Elihu Root became Secretary of War in 1899, he had already spent decades cultivating the nation’s elites as a lawyer and once in office, </w:t>
      </w:r>
      <w:hyperlink r:id="rId17">
        <w:r w:rsidDel="00000000" w:rsidR="00000000" w:rsidRPr="00000000">
          <w:rPr>
            <w:rFonts w:ascii="Times New Roman" w:cs="Times New Roman" w:eastAsia="Times New Roman" w:hAnsi="Times New Roman"/>
            <w:color w:val="1155cc"/>
            <w:sz w:val="28"/>
            <w:szCs w:val="28"/>
            <w:u w:val="single"/>
            <w:rtl w:val="0"/>
          </w:rPr>
          <w:t xml:space="preserve">he modernized</w:t>
        </w:r>
      </w:hyperlink>
      <w:r w:rsidDel="00000000" w:rsidR="00000000" w:rsidRPr="00000000">
        <w:rPr>
          <w:rFonts w:ascii="Times New Roman" w:cs="Times New Roman" w:eastAsia="Times New Roman" w:hAnsi="Times New Roman"/>
          <w:sz w:val="28"/>
          <w:szCs w:val="28"/>
          <w:rtl w:val="0"/>
        </w:rPr>
        <w:t xml:space="preserve"> the army for sustained overseas operations. </w:t>
      </w:r>
      <w:r w:rsidDel="00000000" w:rsidR="00000000" w:rsidRPr="00000000">
        <w:rPr>
          <w:rFonts w:ascii="Times New Roman" w:cs="Times New Roman" w:eastAsia="Times New Roman" w:hAnsi="Times New Roman"/>
          <w:sz w:val="28"/>
          <w:szCs w:val="28"/>
          <w:rtl w:val="0"/>
        </w:rPr>
        <w:t xml:space="preserve">Subsequent American expansion in Cuba, Puerto Rico, and the Philippines was framed as </w:t>
      </w:r>
      <w:hyperlink r:id="rId18">
        <w:r w:rsidDel="00000000" w:rsidR="00000000" w:rsidRPr="00000000">
          <w:rPr>
            <w:rFonts w:ascii="Times New Roman" w:cs="Times New Roman" w:eastAsia="Times New Roman" w:hAnsi="Times New Roman"/>
            <w:color w:val="1155cc"/>
            <w:sz w:val="28"/>
            <w:szCs w:val="28"/>
            <w:u w:val="single"/>
            <w:rtl w:val="0"/>
          </w:rPr>
          <w:t xml:space="preserve">paternal</w:t>
        </w:r>
      </w:hyperlink>
      <w:r w:rsidDel="00000000" w:rsidR="00000000" w:rsidRPr="00000000">
        <w:rPr>
          <w:rFonts w:ascii="Times New Roman" w:cs="Times New Roman" w:eastAsia="Times New Roman" w:hAnsi="Times New Roman"/>
          <w:sz w:val="28"/>
          <w:szCs w:val="28"/>
          <w:rtl w:val="0"/>
        </w:rPr>
        <w:t xml:space="preserve"> administration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to spread the “civilizing mission” to those less fortunate in need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sz w:val="28"/>
          <w:szCs w:val="28"/>
          <w:rtl w:val="0"/>
        </w:rPr>
        <w:t xml:space="preserve"> a long period of paternal tuition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rather than colonial conquest. </w:t>
      </w:r>
      <w:r w:rsidDel="00000000" w:rsidR="00000000" w:rsidRPr="00000000">
        <w:rPr>
          <w:rFonts w:ascii="Times New Roman" w:cs="Times New Roman" w:eastAsia="Times New Roman" w:hAnsi="Times New Roman"/>
          <w:sz w:val="28"/>
          <w:szCs w:val="28"/>
          <w:rtl w:val="0"/>
        </w:rPr>
        <w:t xml:space="preserve">Yet</w:t>
      </w:r>
      <w:r w:rsidDel="00000000" w:rsidR="00000000" w:rsidRPr="00000000">
        <w:rPr>
          <w:rFonts w:ascii="Times New Roman" w:cs="Times New Roman" w:eastAsia="Times New Roman" w:hAnsi="Times New Roman"/>
          <w:sz w:val="28"/>
          <w:szCs w:val="28"/>
          <w:rtl w:val="0"/>
        </w:rPr>
        <w:t xml:space="preserve"> military power remained central to advancing government and private American interests.</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World War II, the collapse of European empires left the U.S. and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Soviet Union with competing spheres of influence. Unlike Moscow’s more militarized approach, “Washington’s forms of control were more in accordance with the will of the local populations,” creating what scholars called an “</w:t>
      </w:r>
      <w:hyperlink r:id="rId19">
        <w:r w:rsidDel="00000000" w:rsidR="00000000" w:rsidRPr="00000000">
          <w:rPr>
            <w:rFonts w:ascii="Times New Roman" w:cs="Times New Roman" w:eastAsia="Times New Roman" w:hAnsi="Times New Roman"/>
            <w:color w:val="1155cc"/>
            <w:sz w:val="28"/>
            <w:szCs w:val="28"/>
            <w:u w:val="single"/>
            <w:rtl w:val="0"/>
          </w:rPr>
          <w:t xml:space="preserve">empire by invitation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according to Norwegian historian Geir Lundestad. Military and subversive power </w:t>
      </w:r>
      <w:r w:rsidDel="00000000" w:rsidR="00000000" w:rsidRPr="00000000">
        <w:rPr>
          <w:rFonts w:ascii="Times New Roman" w:cs="Times New Roman" w:eastAsia="Times New Roman" w:hAnsi="Times New Roman"/>
          <w:sz w:val="28"/>
          <w:szCs w:val="28"/>
          <w:rtl w:val="0"/>
        </w:rPr>
        <w:t xml:space="preserve">were</w:t>
      </w:r>
      <w:r w:rsidDel="00000000" w:rsidR="00000000" w:rsidRPr="00000000">
        <w:rPr>
          <w:rFonts w:ascii="Times New Roman" w:cs="Times New Roman" w:eastAsia="Times New Roman" w:hAnsi="Times New Roman"/>
          <w:sz w:val="28"/>
          <w:szCs w:val="28"/>
          <w:rtl w:val="0"/>
        </w:rPr>
        <w:t xml:space="preserve"> often used to promote U.S. interests, but many states partnered voluntarily to receive financial and technical assistance.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Soviet collapse in 1991, the U.S. entered a new phase of expansion. Technologies like GPS, which reached full global coverage in 1993, expanded American power as a “</w:t>
      </w:r>
      <w:hyperlink r:id="rId20">
        <w:r w:rsidDel="00000000" w:rsidR="00000000" w:rsidRPr="00000000">
          <w:rPr>
            <w:rFonts w:ascii="Times New Roman" w:cs="Times New Roman" w:eastAsia="Times New Roman" w:hAnsi="Times New Roman"/>
            <w:color w:val="1155cc"/>
            <w:sz w:val="28"/>
            <w:szCs w:val="28"/>
            <w:u w:val="single"/>
            <w:rtl w:val="0"/>
          </w:rPr>
          <w:t xml:space="preserve">silent utility</w:t>
        </w:r>
      </w:hyperlink>
      <w:r w:rsidDel="00000000" w:rsidR="00000000" w:rsidRPr="00000000">
        <w:rPr>
          <w:rFonts w:ascii="Times New Roman" w:cs="Times New Roman" w:eastAsia="Times New Roman" w:hAnsi="Times New Roman"/>
          <w:sz w:val="28"/>
          <w:szCs w:val="28"/>
          <w:rtl w:val="0"/>
        </w:rPr>
        <w:t xml:space="preserve">” providing an increasingly essential service. The rapid spread of the internet under U.S. oversight further extended American standards and control across global communications, while the rise of tech giants like Microsoft, Intel, and Google embedded U.S. software and hardware at the center of globalized technology systems.</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as </w:t>
      </w:r>
      <w:hyperlink r:id="rId21">
        <w:r w:rsidDel="00000000" w:rsidR="00000000" w:rsidRPr="00000000">
          <w:rPr>
            <w:rFonts w:ascii="Times New Roman" w:cs="Times New Roman" w:eastAsia="Times New Roman" w:hAnsi="Times New Roman"/>
            <w:color w:val="1155cc"/>
            <w:sz w:val="28"/>
            <w:szCs w:val="28"/>
            <w:u w:val="single"/>
            <w:rtl w:val="0"/>
          </w:rPr>
          <w:t xml:space="preserve">global military demobilization</w:t>
        </w:r>
      </w:hyperlink>
      <w:r w:rsidDel="00000000" w:rsidR="00000000" w:rsidRPr="00000000">
        <w:rPr>
          <w:rFonts w:ascii="Times New Roman" w:cs="Times New Roman" w:eastAsia="Times New Roman" w:hAnsi="Times New Roman"/>
          <w:sz w:val="28"/>
          <w:szCs w:val="28"/>
          <w:rtl w:val="0"/>
        </w:rPr>
        <w:t xml:space="preserve"> followed the Cold War, Washington demonstrated its continued combat and technological dominance through </w:t>
      </w:r>
      <w:hyperlink r:id="rId22">
        <w:r w:rsidDel="00000000" w:rsidR="00000000" w:rsidRPr="00000000">
          <w:rPr>
            <w:rFonts w:ascii="Times New Roman" w:cs="Times New Roman" w:eastAsia="Times New Roman" w:hAnsi="Times New Roman"/>
            <w:color w:val="1155cc"/>
            <w:sz w:val="28"/>
            <w:szCs w:val="28"/>
            <w:u w:val="single"/>
            <w:rtl w:val="0"/>
          </w:rPr>
          <w:t xml:space="preserve">limited conflicts</w:t>
        </w:r>
      </w:hyperlink>
      <w:r w:rsidDel="00000000" w:rsidR="00000000" w:rsidRPr="00000000">
        <w:rPr>
          <w:rFonts w:ascii="Times New Roman" w:cs="Times New Roman" w:eastAsia="Times New Roman" w:hAnsi="Times New Roman"/>
          <w:sz w:val="28"/>
          <w:szCs w:val="28"/>
          <w:rtl w:val="0"/>
        </w:rPr>
        <w:t xml:space="preserve"> in the Persian Gulf and </w:t>
      </w:r>
      <w:hyperlink r:id="rId23">
        <w:r w:rsidDel="00000000" w:rsidR="00000000" w:rsidRPr="00000000">
          <w:rPr>
            <w:rFonts w:ascii="Times New Roman" w:cs="Times New Roman" w:eastAsia="Times New Roman" w:hAnsi="Times New Roman"/>
            <w:color w:val="1155cc"/>
            <w:sz w:val="28"/>
            <w:szCs w:val="28"/>
            <w:u w:val="single"/>
            <w:rtl w:val="0"/>
          </w:rPr>
          <w:t xml:space="preserve">precision strikes</w:t>
        </w:r>
      </w:hyperlink>
      <w:r w:rsidDel="00000000" w:rsidR="00000000" w:rsidRPr="00000000">
        <w:rPr>
          <w:rFonts w:ascii="Times New Roman" w:cs="Times New Roman" w:eastAsia="Times New Roman" w:hAnsi="Times New Roman"/>
          <w:sz w:val="28"/>
          <w:szCs w:val="28"/>
          <w:rtl w:val="0"/>
        </w:rPr>
        <w:t xml:space="preserve"> in the Balkans. Dominating global arms exports, it deepened leverage by </w:t>
      </w:r>
      <w:hyperlink r:id="rId24">
        <w:r w:rsidDel="00000000" w:rsidR="00000000" w:rsidRPr="00000000">
          <w:rPr>
            <w:rFonts w:ascii="Times New Roman" w:cs="Times New Roman" w:eastAsia="Times New Roman" w:hAnsi="Times New Roman"/>
            <w:color w:val="1155cc"/>
            <w:sz w:val="28"/>
            <w:szCs w:val="28"/>
            <w:u w:val="single"/>
            <w:rtl w:val="0"/>
          </w:rPr>
          <w:t xml:space="preserve">integrating more countries</w:t>
        </w:r>
      </w:hyperlink>
      <w:r w:rsidDel="00000000" w:rsidR="00000000" w:rsidRPr="00000000">
        <w:rPr>
          <w:rFonts w:ascii="Times New Roman" w:cs="Times New Roman" w:eastAsia="Times New Roman" w:hAnsi="Times New Roman"/>
          <w:sz w:val="28"/>
          <w:szCs w:val="28"/>
          <w:rtl w:val="0"/>
        </w:rPr>
        <w:t xml:space="preserve"> into U.S. weapons systems and defense supply chains.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within years, the failures in Afghanistan and Iraq exposed the limits of invasions and occupation,</w:t>
      </w:r>
      <w:r w:rsidDel="00000000" w:rsidR="00000000" w:rsidRPr="00000000">
        <w:rPr>
          <w:rFonts w:ascii="Times New Roman" w:cs="Times New Roman" w:eastAsia="Times New Roman" w:hAnsi="Times New Roman"/>
          <w:sz w:val="28"/>
          <w:szCs w:val="28"/>
          <w:rtl w:val="0"/>
        </w:rPr>
        <w:t xml:space="preserve"> which no longer guaranteed </w:t>
      </w:r>
      <w:r w:rsidDel="00000000" w:rsidR="00000000" w:rsidRPr="00000000">
        <w:rPr>
          <w:rFonts w:ascii="Times New Roman" w:cs="Times New Roman" w:eastAsia="Times New Roman" w:hAnsi="Times New Roman"/>
          <w:sz w:val="28"/>
          <w:szCs w:val="28"/>
          <w:rtl w:val="0"/>
        </w:rPr>
        <w:t xml:space="preserve">control </w:t>
      </w:r>
      <w:r w:rsidDel="00000000" w:rsidR="00000000" w:rsidRPr="00000000">
        <w:rPr>
          <w:rFonts w:ascii="Times New Roman" w:cs="Times New Roman" w:eastAsia="Times New Roman" w:hAnsi="Times New Roman"/>
          <w:sz w:val="28"/>
          <w:szCs w:val="28"/>
          <w:rtl w:val="0"/>
        </w:rPr>
        <w:t xml:space="preserve">over resources or populations.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As of March 2025, America had </w:t>
      </w:r>
      <w:hyperlink r:id="rId25">
        <w:r w:rsidDel="00000000" w:rsidR="00000000" w:rsidRPr="00000000">
          <w:rPr>
            <w:rFonts w:ascii="Times New Roman" w:cs="Times New Roman" w:eastAsia="Times New Roman" w:hAnsi="Times New Roman"/>
            <w:color w:val="1155cc"/>
            <w:sz w:val="28"/>
            <w:szCs w:val="28"/>
            <w:u w:val="single"/>
            <w:rtl w:val="0"/>
          </w:rPr>
          <w:t xml:space="preserve">1.3 million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personnel stationed abroad, </w:t>
      </w:r>
      <w:r w:rsidDel="00000000" w:rsidR="00000000" w:rsidRPr="00000000">
        <w:rPr>
          <w:rFonts w:ascii="Times New Roman" w:cs="Times New Roman" w:eastAsia="Times New Roman" w:hAnsi="Times New Roman"/>
          <w:sz w:val="28"/>
          <w:szCs w:val="28"/>
          <w:rtl w:val="0"/>
        </w:rPr>
        <w:t xml:space="preserve">reflecting</w:t>
      </w:r>
      <w:r w:rsidDel="00000000" w:rsidR="00000000" w:rsidRPr="00000000">
        <w:rPr>
          <w:rFonts w:ascii="Times New Roman" w:cs="Times New Roman" w:eastAsia="Times New Roman" w:hAnsi="Times New Roman"/>
          <w:sz w:val="28"/>
          <w:szCs w:val="28"/>
          <w:rtl w:val="0"/>
        </w:rPr>
        <w:t xml:space="preserve"> an outdated emphasis on physical presence. With </w:t>
      </w:r>
      <w:hyperlink r:id="rId26">
        <w:r w:rsidDel="00000000" w:rsidR="00000000" w:rsidRPr="00000000">
          <w:rPr>
            <w:rFonts w:ascii="Times New Roman" w:cs="Times New Roman" w:eastAsia="Times New Roman" w:hAnsi="Times New Roman"/>
            <w:color w:val="1155cc"/>
            <w:sz w:val="28"/>
            <w:szCs w:val="28"/>
            <w:u w:val="single"/>
            <w:rtl w:val="0"/>
          </w:rPr>
          <w:t xml:space="preserve">nearly 90 percent</w:t>
        </w:r>
      </w:hyperlink>
      <w:r w:rsidDel="00000000" w:rsidR="00000000" w:rsidRPr="00000000">
        <w:rPr>
          <w:rFonts w:ascii="Times New Roman" w:cs="Times New Roman" w:eastAsia="Times New Roman" w:hAnsi="Times New Roman"/>
          <w:sz w:val="28"/>
          <w:szCs w:val="28"/>
          <w:rtl w:val="0"/>
        </w:rPr>
        <w:t xml:space="preserve"> of corporate assets in advanced economies now intangible, such as software, patents, and intellectual property, the same logic applies to power projection. Digital networks and remote capabilities have replaced much of what permanent garrisons once represented.</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October 2025 suggestion to reclaim Afghanistan’s Bagram airbase to counter China, if genuine, reflects the durability of that older strategic thinking. Analysts </w:t>
      </w:r>
      <w:hyperlink r:id="rId27">
        <w:r w:rsidDel="00000000" w:rsidR="00000000" w:rsidRPr="00000000">
          <w:rPr>
            <w:rFonts w:ascii="Times New Roman" w:cs="Times New Roman" w:eastAsia="Times New Roman" w:hAnsi="Times New Roman"/>
            <w:color w:val="1155cc"/>
            <w:sz w:val="28"/>
            <w:szCs w:val="28"/>
            <w:u w:val="single"/>
            <w:rtl w:val="0"/>
          </w:rPr>
          <w:t xml:space="preserve">noted</w:t>
        </w:r>
      </w:hyperlink>
      <w:r w:rsidDel="00000000" w:rsidR="00000000" w:rsidRPr="00000000">
        <w:rPr>
          <w:rFonts w:ascii="Times New Roman" w:cs="Times New Roman" w:eastAsia="Times New Roman" w:hAnsi="Times New Roman"/>
          <w:sz w:val="28"/>
          <w:szCs w:val="28"/>
          <w:rtl w:val="0"/>
        </w:rPr>
        <w:t xml:space="preserve"> that most of the surveillance and strike capabilities he referenced are already met through long-endurance drones, sensor arrays, and satellites. The vulnerability of Russia’s Black Sea Fleet in Crimea to drones and missile strikes </w:t>
      </w:r>
      <w:hyperlink r:id="rId28">
        <w:r w:rsidDel="00000000" w:rsidR="00000000" w:rsidRPr="00000000">
          <w:rPr>
            <w:rFonts w:ascii="Times New Roman" w:cs="Times New Roman" w:eastAsia="Times New Roman" w:hAnsi="Times New Roman"/>
            <w:color w:val="1155cc"/>
            <w:sz w:val="28"/>
            <w:szCs w:val="28"/>
            <w:u w:val="single"/>
            <w:rtl w:val="0"/>
          </w:rPr>
          <w:t xml:space="preserve">during the war with Ukraine</w:t>
        </w:r>
      </w:hyperlink>
      <w:r w:rsidDel="00000000" w:rsidR="00000000" w:rsidRPr="00000000">
        <w:rPr>
          <w:rFonts w:ascii="Times New Roman" w:cs="Times New Roman" w:eastAsia="Times New Roman" w:hAnsi="Times New Roman"/>
          <w:sz w:val="28"/>
          <w:szCs w:val="28"/>
          <w:rtl w:val="0"/>
        </w:rPr>
        <w:t xml:space="preserve"> further shows the new limits of fixed bases in contested regions.</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Obama administration, the U.S. had already adjusted military strategy toward targeted strikes, digital surveillance</w:t>
      </w:r>
      <w:r w:rsidDel="00000000" w:rsidR="00000000" w:rsidRPr="00000000">
        <w:rPr>
          <w:rFonts w:ascii="Times New Roman" w:cs="Times New Roman" w:eastAsia="Times New Roman" w:hAnsi="Times New Roman"/>
          <w:sz w:val="28"/>
          <w:szCs w:val="28"/>
          <w:rtl w:val="0"/>
        </w:rPr>
        <w:t xml:space="preserve">, cyber operations, and space-based surveillance,</w:t>
      </w:r>
      <w:r w:rsidDel="00000000" w:rsidR="00000000" w:rsidRPr="00000000">
        <w:rPr>
          <w:rFonts w:ascii="Times New Roman" w:cs="Times New Roman" w:eastAsia="Times New Roman" w:hAnsi="Times New Roman"/>
          <w:sz w:val="28"/>
          <w:szCs w:val="28"/>
          <w:rtl w:val="0"/>
        </w:rPr>
        <w:t xml:space="preserve"> collectively known as “</w:t>
      </w:r>
      <w:hyperlink r:id="rId29">
        <w:r w:rsidDel="00000000" w:rsidR="00000000" w:rsidRPr="00000000">
          <w:rPr>
            <w:rFonts w:ascii="Times New Roman" w:cs="Times New Roman" w:eastAsia="Times New Roman" w:hAnsi="Times New Roman"/>
            <w:color w:val="1155cc"/>
            <w:sz w:val="28"/>
            <w:szCs w:val="28"/>
            <w:u w:val="single"/>
            <w:rtl w:val="0"/>
          </w:rPr>
          <w:t xml:space="preserve">triple canopy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These measures expanded under the Trump and Biden administrations, with the Intelligence Advanced Research Projects Activity (IARPA) unveiling major advances in </w:t>
      </w:r>
      <w:hyperlink r:id="rId30">
        <w:r w:rsidDel="00000000" w:rsidR="00000000" w:rsidRPr="00000000">
          <w:rPr>
            <w:rFonts w:ascii="Times New Roman" w:cs="Times New Roman" w:eastAsia="Times New Roman" w:hAnsi="Times New Roman"/>
            <w:color w:val="1155cc"/>
            <w:sz w:val="28"/>
            <w:szCs w:val="28"/>
            <w:u w:val="single"/>
            <w:rtl w:val="0"/>
          </w:rPr>
          <w:t xml:space="preserve">biometric drones</w:t>
        </w:r>
      </w:hyperlink>
      <w:r w:rsidDel="00000000" w:rsidR="00000000" w:rsidRPr="00000000">
        <w:rPr>
          <w:rFonts w:ascii="Times New Roman" w:cs="Times New Roman" w:eastAsia="Times New Roman" w:hAnsi="Times New Roman"/>
          <w:sz w:val="28"/>
          <w:szCs w:val="28"/>
          <w:rtl w:val="0"/>
        </w:rPr>
        <w:t xml:space="preserve"> that are capable of more effectively identifying and targeting individuals.</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Space has regained its centrality to reducing the sprawling American military burden. In September 2025, the Space Development </w:t>
      </w:r>
      <w:r w:rsidDel="00000000" w:rsidR="00000000" w:rsidRPr="00000000">
        <w:rPr>
          <w:rFonts w:ascii="Times New Roman" w:cs="Times New Roman" w:eastAsia="Times New Roman" w:hAnsi="Times New Roman"/>
          <w:sz w:val="28"/>
          <w:szCs w:val="28"/>
          <w:rtl w:val="0"/>
        </w:rPr>
        <w:t xml:space="preserve">Agency</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launched the first phase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of its Proliferated Warfighter Space Architecture, a mesh of </w:t>
      </w:r>
      <w:r w:rsidDel="00000000" w:rsidR="00000000" w:rsidRPr="00000000">
        <w:rPr>
          <w:rFonts w:ascii="Times New Roman" w:cs="Times New Roman" w:eastAsia="Times New Roman" w:hAnsi="Times New Roman"/>
          <w:sz w:val="28"/>
          <w:szCs w:val="28"/>
          <w:rtl w:val="0"/>
        </w:rPr>
        <w:t xml:space="preserve">low-orbit</w:t>
      </w:r>
      <w:r w:rsidDel="00000000" w:rsidR="00000000" w:rsidRPr="00000000">
        <w:rPr>
          <w:rFonts w:ascii="Times New Roman" w:cs="Times New Roman" w:eastAsia="Times New Roman" w:hAnsi="Times New Roman"/>
          <w:sz w:val="28"/>
          <w:szCs w:val="28"/>
          <w:rtl w:val="0"/>
        </w:rPr>
        <w:t xml:space="preserve"> satellites for global surveillance and communication.</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 programs like the </w:t>
      </w:r>
      <w:hyperlink r:id="rId32">
        <w:r w:rsidDel="00000000" w:rsidR="00000000" w:rsidRPr="00000000">
          <w:rPr>
            <w:rFonts w:ascii="Times New Roman" w:cs="Times New Roman" w:eastAsia="Times New Roman" w:hAnsi="Times New Roman"/>
            <w:color w:val="1155cc"/>
            <w:sz w:val="28"/>
            <w:szCs w:val="28"/>
            <w:u w:val="single"/>
            <w:rtl w:val="0"/>
          </w:rPr>
          <w:t xml:space="preserve">Golden Dome</w:t>
        </w:r>
      </w:hyperlink>
      <w:r w:rsidDel="00000000" w:rsidR="00000000" w:rsidRPr="00000000">
        <w:rPr>
          <w:rFonts w:ascii="Times New Roman" w:cs="Times New Roman" w:eastAsia="Times New Roman" w:hAnsi="Times New Roman"/>
          <w:sz w:val="28"/>
          <w:szCs w:val="28"/>
          <w:rtl w:val="0"/>
        </w:rPr>
        <w:t xml:space="preserve">, building on Reagan’s “</w:t>
      </w:r>
      <w:hyperlink r:id="rId33">
        <w:r w:rsidDel="00000000" w:rsidR="00000000" w:rsidRPr="00000000">
          <w:rPr>
            <w:rFonts w:ascii="Times New Roman" w:cs="Times New Roman" w:eastAsia="Times New Roman" w:hAnsi="Times New Roman"/>
            <w:color w:val="1155cc"/>
            <w:sz w:val="28"/>
            <w:szCs w:val="28"/>
            <w:u w:val="single"/>
            <w:rtl w:val="0"/>
          </w:rPr>
          <w:t xml:space="preserve">Star Wars</w:t>
        </w:r>
      </w:hyperlink>
      <w:r w:rsidDel="00000000" w:rsidR="00000000" w:rsidRPr="00000000">
        <w:rPr>
          <w:rFonts w:ascii="Times New Roman" w:cs="Times New Roman" w:eastAsia="Times New Roman" w:hAnsi="Times New Roman"/>
          <w:sz w:val="28"/>
          <w:szCs w:val="28"/>
          <w:rtl w:val="0"/>
        </w:rPr>
        <w:t xml:space="preserve">” and Obama’s triple canopy concepts, seek to fuse space, land, and cyber networks into an automated U.S. </w:t>
      </w:r>
      <w:hyperlink r:id="rId34">
        <w:r w:rsidDel="00000000" w:rsidR="00000000" w:rsidRPr="00000000">
          <w:rPr>
            <w:rFonts w:ascii="Times New Roman" w:cs="Times New Roman" w:eastAsia="Times New Roman" w:hAnsi="Times New Roman"/>
            <w:color w:val="1155cc"/>
            <w:sz w:val="28"/>
            <w:szCs w:val="28"/>
            <w:u w:val="single"/>
            <w:rtl w:val="0"/>
          </w:rPr>
          <w:t xml:space="preserve">defense grid</w:t>
        </w:r>
      </w:hyperlink>
      <w:r w:rsidDel="00000000" w:rsidR="00000000" w:rsidRPr="00000000">
        <w:rPr>
          <w:rFonts w:ascii="Times New Roman" w:cs="Times New Roman" w:eastAsia="Times New Roman" w:hAnsi="Times New Roman"/>
          <w:sz w:val="28"/>
          <w:szCs w:val="28"/>
          <w:rtl w:val="0"/>
        </w:rPr>
        <w:t xml:space="preserve"> integrated with the private sector. AI and autonomous ISR (intelligence, surveillance, and reconnaissance) systems have steadily </w:t>
      </w:r>
      <w:hyperlink r:id="rId35">
        <w:r w:rsidDel="00000000" w:rsidR="00000000" w:rsidRPr="00000000">
          <w:rPr>
            <w:rFonts w:ascii="Times New Roman" w:cs="Times New Roman" w:eastAsia="Times New Roman" w:hAnsi="Times New Roman"/>
            <w:color w:val="1155cc"/>
            <w:sz w:val="28"/>
            <w:szCs w:val="28"/>
            <w:u w:val="single"/>
            <w:rtl w:val="0"/>
          </w:rPr>
          <w:t xml:space="preserve">outsourced more decision-making</w:t>
        </w:r>
      </w:hyperlink>
      <w:r w:rsidDel="00000000" w:rsidR="00000000" w:rsidRPr="00000000">
        <w:rPr>
          <w:rFonts w:ascii="Times New Roman" w:cs="Times New Roman" w:eastAsia="Times New Roman" w:hAnsi="Times New Roman"/>
          <w:sz w:val="28"/>
          <w:szCs w:val="28"/>
          <w:rtl w:val="0"/>
        </w:rPr>
        <w:t xml:space="preserve"> to code.</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Much of this technological architecture extends beyond the military. Dual-use systems like Starlink and integrated AI tools have become indispensable to governments and populations alike. Many countries host their public data on American cloud servers, while their citizens communicate through WhatsApp and pay for services through Google Pay—daily dependencies maintained without a single U.S. </w:t>
      </w:r>
      <w:r w:rsidDel="00000000" w:rsidR="00000000" w:rsidRPr="00000000">
        <w:rPr>
          <w:rFonts w:ascii="Times New Roman" w:cs="Times New Roman" w:eastAsia="Times New Roman" w:hAnsi="Times New Roman"/>
          <w:sz w:val="28"/>
          <w:szCs w:val="28"/>
          <w:rtl w:val="0"/>
        </w:rPr>
        <w:t xml:space="preserve">soldier</w:t>
      </w:r>
      <w:r w:rsidDel="00000000" w:rsidR="00000000" w:rsidRPr="00000000">
        <w:rPr>
          <w:rFonts w:ascii="Times New Roman" w:cs="Times New Roman" w:eastAsia="Times New Roman" w:hAnsi="Times New Roman"/>
          <w:sz w:val="28"/>
          <w:szCs w:val="28"/>
          <w:rtl w:val="0"/>
        </w:rPr>
        <w:t xml:space="preserve"> in sight.</w:t>
      </w:r>
    </w:p>
    <w:p w:rsidR="00000000" w:rsidDel="00000000" w:rsidP="00000000" w:rsidRDefault="00000000" w:rsidRPr="00000000" w14:paraId="0000001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China’s Challenge</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is also building </w:t>
      </w:r>
      <w:hyperlink r:id="rId36">
        <w:r w:rsidDel="00000000" w:rsidR="00000000" w:rsidRPr="00000000">
          <w:rPr>
            <w:rFonts w:ascii="Times New Roman" w:cs="Times New Roman" w:eastAsia="Times New Roman" w:hAnsi="Times New Roman"/>
            <w:color w:val="1155cc"/>
            <w:sz w:val="28"/>
            <w:szCs w:val="28"/>
            <w:u w:val="single"/>
            <w:rtl w:val="0"/>
          </w:rPr>
          <w:t xml:space="preserve">counterspace weapons</w:t>
        </w:r>
      </w:hyperlink>
      <w:r w:rsidDel="00000000" w:rsidR="00000000" w:rsidRPr="00000000">
        <w:rPr>
          <w:rFonts w:ascii="Times New Roman" w:cs="Times New Roman" w:eastAsia="Times New Roman" w:hAnsi="Times New Roman"/>
          <w:sz w:val="28"/>
          <w:szCs w:val="28"/>
          <w:rtl w:val="0"/>
        </w:rPr>
        <w:t xml:space="preserve"> and </w:t>
      </w:r>
      <w:hyperlink r:id="rId37">
        <w:r w:rsidDel="00000000" w:rsidR="00000000" w:rsidRPr="00000000">
          <w:rPr>
            <w:rFonts w:ascii="Times New Roman" w:cs="Times New Roman" w:eastAsia="Times New Roman" w:hAnsi="Times New Roman"/>
            <w:color w:val="1155cc"/>
            <w:sz w:val="28"/>
            <w:szCs w:val="28"/>
            <w:u w:val="single"/>
            <w:rtl w:val="0"/>
          </w:rPr>
          <w:t xml:space="preserve">satellite systems</w:t>
        </w:r>
      </w:hyperlink>
      <w:r w:rsidDel="00000000" w:rsidR="00000000" w:rsidRPr="00000000">
        <w:rPr>
          <w:rFonts w:ascii="Times New Roman" w:cs="Times New Roman" w:eastAsia="Times New Roman" w:hAnsi="Times New Roman"/>
          <w:sz w:val="28"/>
          <w:szCs w:val="28"/>
          <w:rtl w:val="0"/>
        </w:rPr>
        <w:t xml:space="preserve"> to resist U.S. orbital dominance, and its military capabilities are similarly matched by strategic and commercial components. The </w:t>
      </w:r>
      <w:hyperlink r:id="rId38">
        <w:r w:rsidDel="00000000" w:rsidR="00000000" w:rsidRPr="00000000">
          <w:rPr>
            <w:rFonts w:ascii="Times New Roman" w:cs="Times New Roman" w:eastAsia="Times New Roman" w:hAnsi="Times New Roman"/>
            <w:color w:val="1155cc"/>
            <w:sz w:val="28"/>
            <w:szCs w:val="28"/>
            <w:u w:val="single"/>
            <w:rtl w:val="0"/>
          </w:rPr>
          <w:t xml:space="preserve">Belt and Road Initiative</w:t>
        </w:r>
      </w:hyperlink>
      <w:r w:rsidDel="00000000" w:rsidR="00000000" w:rsidRPr="00000000">
        <w:rPr>
          <w:rFonts w:ascii="Times New Roman" w:cs="Times New Roman" w:eastAsia="Times New Roman" w:hAnsi="Times New Roman"/>
          <w:sz w:val="28"/>
          <w:szCs w:val="28"/>
          <w:rtl w:val="0"/>
        </w:rPr>
        <w:t xml:space="preserve"> (BRI), launched in 2013, and its digital extension, the </w:t>
      </w:r>
      <w:hyperlink r:id="rId39">
        <w:r w:rsidDel="00000000" w:rsidR="00000000" w:rsidRPr="00000000">
          <w:rPr>
            <w:rFonts w:ascii="Times New Roman" w:cs="Times New Roman" w:eastAsia="Times New Roman" w:hAnsi="Times New Roman"/>
            <w:color w:val="1155cc"/>
            <w:sz w:val="28"/>
            <w:szCs w:val="28"/>
            <w:u w:val="single"/>
            <w:rtl w:val="0"/>
          </w:rPr>
          <w:t xml:space="preserve">Digital Silk Road</w:t>
        </w:r>
      </w:hyperlink>
      <w:r w:rsidDel="00000000" w:rsidR="00000000" w:rsidRPr="00000000">
        <w:rPr>
          <w:rFonts w:ascii="Times New Roman" w:cs="Times New Roman" w:eastAsia="Times New Roman" w:hAnsi="Times New Roman"/>
          <w:sz w:val="28"/>
          <w:szCs w:val="28"/>
          <w:rtl w:val="0"/>
        </w:rPr>
        <w:t xml:space="preserve">, have grown to rival U.S. initiatives. For the first time, Washington faces a competitor able to offer countries comparable material benefits on a scale that not even the </w:t>
      </w:r>
      <w:hyperlink r:id="rId40">
        <w:r w:rsidDel="00000000" w:rsidR="00000000" w:rsidRPr="00000000">
          <w:rPr>
            <w:rFonts w:ascii="Times New Roman" w:cs="Times New Roman" w:eastAsia="Times New Roman" w:hAnsi="Times New Roman"/>
            <w:color w:val="1155cc"/>
            <w:sz w:val="28"/>
            <w:szCs w:val="28"/>
            <w:u w:val="single"/>
            <w:rtl w:val="0"/>
          </w:rPr>
          <w:t xml:space="preserve">Soviet Union’s foreign infrastructure projects</w:t>
        </w:r>
      </w:hyperlink>
      <w:r w:rsidDel="00000000" w:rsidR="00000000" w:rsidRPr="00000000">
        <w:rPr>
          <w:rFonts w:ascii="Times New Roman" w:cs="Times New Roman" w:eastAsia="Times New Roman" w:hAnsi="Times New Roman"/>
          <w:sz w:val="28"/>
          <w:szCs w:val="28"/>
          <w:rtl w:val="0"/>
        </w:rPr>
        <w:t xml:space="preserve"> ever achieved.</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Western alarm over the security risks associated with Chinese technology, many developing and emerging countries </w:t>
      </w:r>
      <w:hyperlink r:id="rId41">
        <w:r w:rsidDel="00000000" w:rsidR="00000000" w:rsidRPr="00000000">
          <w:rPr>
            <w:rFonts w:ascii="Times New Roman" w:cs="Times New Roman" w:eastAsia="Times New Roman" w:hAnsi="Times New Roman"/>
            <w:color w:val="1155cc"/>
            <w:sz w:val="28"/>
            <w:szCs w:val="28"/>
            <w:u w:val="single"/>
            <w:rtl w:val="0"/>
          </w:rPr>
          <w:t xml:space="preserve">continue to adopt</w:t>
        </w:r>
      </w:hyperlink>
      <w:r w:rsidDel="00000000" w:rsidR="00000000" w:rsidRPr="00000000">
        <w:rPr>
          <w:rFonts w:ascii="Times New Roman" w:cs="Times New Roman" w:eastAsia="Times New Roman" w:hAnsi="Times New Roman"/>
          <w:sz w:val="28"/>
          <w:szCs w:val="28"/>
          <w:rtl w:val="0"/>
        </w:rPr>
        <w:t xml:space="preserve"> Chinese digital infrastructure. High-quality equipment, low costs, and state-backed financing have made Chinese systems indispensable even for governments aware of the surveillance and </w:t>
      </w:r>
      <w:r w:rsidDel="00000000" w:rsidR="00000000" w:rsidRPr="00000000">
        <w:rPr>
          <w:rFonts w:ascii="Times New Roman" w:cs="Times New Roman" w:eastAsia="Times New Roman" w:hAnsi="Times New Roman"/>
          <w:sz w:val="28"/>
          <w:szCs w:val="28"/>
          <w:rtl w:val="0"/>
        </w:rPr>
        <w:t xml:space="preserve">dependency potential</w:t>
      </w:r>
      <w:r w:rsidDel="00000000" w:rsidR="00000000" w:rsidRPr="00000000">
        <w:rPr>
          <w:rFonts w:ascii="Times New Roman" w:cs="Times New Roman" w:eastAsia="Times New Roman" w:hAnsi="Times New Roman"/>
          <w:sz w:val="28"/>
          <w:szCs w:val="28"/>
          <w:rtl w:val="0"/>
        </w:rPr>
        <w:t xml:space="preserve">, which is also true </w:t>
      </w:r>
      <w:r w:rsidDel="00000000" w:rsidR="00000000" w:rsidRPr="00000000">
        <w:rPr>
          <w:rFonts w:ascii="Times New Roman" w:cs="Times New Roman" w:eastAsia="Times New Roman" w:hAnsi="Times New Roman"/>
          <w:sz w:val="28"/>
          <w:szCs w:val="28"/>
          <w:rtl w:val="0"/>
        </w:rPr>
        <w:t xml:space="preserve">of </w:t>
      </w:r>
      <w:r w:rsidDel="00000000" w:rsidR="00000000" w:rsidRPr="00000000">
        <w:rPr>
          <w:rFonts w:ascii="Times New Roman" w:cs="Times New Roman" w:eastAsia="Times New Roman" w:hAnsi="Times New Roman"/>
          <w:sz w:val="28"/>
          <w:szCs w:val="28"/>
          <w:rtl w:val="0"/>
        </w:rPr>
        <w:t xml:space="preserve">U.S. technology.</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China’s digital infrastructure is deliberately </w:t>
      </w:r>
      <w:hyperlink r:id="rId42">
        <w:r w:rsidDel="00000000" w:rsidR="00000000" w:rsidRPr="00000000">
          <w:rPr>
            <w:rFonts w:ascii="Times New Roman" w:cs="Times New Roman" w:eastAsia="Times New Roman" w:hAnsi="Times New Roman"/>
            <w:color w:val="1155cc"/>
            <w:sz w:val="28"/>
            <w:szCs w:val="28"/>
            <w:u w:val="single"/>
            <w:rtl w:val="0"/>
          </w:rPr>
          <w:t xml:space="preserve">designed for interoperability</w:t>
        </w:r>
      </w:hyperlink>
      <w:r w:rsidDel="00000000" w:rsidR="00000000" w:rsidRPr="00000000">
        <w:rPr>
          <w:rFonts w:ascii="Times New Roman" w:cs="Times New Roman" w:eastAsia="Times New Roman" w:hAnsi="Times New Roman"/>
          <w:sz w:val="28"/>
          <w:szCs w:val="28"/>
          <w:rtl w:val="0"/>
        </w:rPr>
        <w:t xml:space="preserve"> with subsequent Chinese technologies, ensuring that </w:t>
      </w:r>
      <w:r w:rsidDel="00000000" w:rsidR="00000000" w:rsidRPr="00000000">
        <w:rPr>
          <w:rFonts w:ascii="Times New Roman" w:cs="Times New Roman" w:eastAsia="Times New Roman" w:hAnsi="Times New Roman"/>
          <w:sz w:val="28"/>
          <w:szCs w:val="28"/>
          <w:rtl w:val="0"/>
        </w:rPr>
        <w:t xml:space="preserve">upgrades</w:t>
      </w:r>
      <w:r w:rsidDel="00000000" w:rsidR="00000000" w:rsidRPr="00000000">
        <w:rPr>
          <w:rFonts w:ascii="Times New Roman" w:cs="Times New Roman" w:eastAsia="Times New Roman" w:hAnsi="Times New Roman"/>
          <w:sz w:val="28"/>
          <w:szCs w:val="28"/>
          <w:rtl w:val="0"/>
        </w:rPr>
        <w:t xml:space="preserve"> and maintenance depend on continued Chinese support.</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economist </w:t>
      </w:r>
      <w:hyperlink r:id="rId43">
        <w:r w:rsidDel="00000000" w:rsidR="00000000" w:rsidRPr="00000000">
          <w:rPr>
            <w:rFonts w:ascii="Times New Roman" w:cs="Times New Roman" w:eastAsia="Times New Roman" w:hAnsi="Times New Roman"/>
            <w:color w:val="1155cc"/>
            <w:sz w:val="28"/>
            <w:szCs w:val="28"/>
            <w:u w:val="single"/>
            <w:rtl w:val="0"/>
          </w:rPr>
          <w:t xml:space="preserve">Dev Nathan noted</w:t>
        </w:r>
      </w:hyperlink>
      <w:r w:rsidDel="00000000" w:rsidR="00000000" w:rsidRPr="00000000">
        <w:rPr>
          <w:rFonts w:ascii="Times New Roman" w:cs="Times New Roman" w:eastAsia="Times New Roman" w:hAnsi="Times New Roman"/>
          <w:sz w:val="28"/>
          <w:szCs w:val="28"/>
          <w:rtl w:val="0"/>
        </w:rPr>
        <w:t xml:space="preserve">, one of the major ways 21st-century imperialism operates is through global value chains (GVCs) and global production networks. China’s </w:t>
      </w:r>
      <w:hyperlink r:id="rId44">
        <w:r w:rsidDel="00000000" w:rsidR="00000000" w:rsidRPr="00000000">
          <w:rPr>
            <w:rFonts w:ascii="Times New Roman" w:cs="Times New Roman" w:eastAsia="Times New Roman" w:hAnsi="Times New Roman"/>
            <w:color w:val="1155cc"/>
            <w:sz w:val="28"/>
            <w:szCs w:val="28"/>
            <w:u w:val="single"/>
            <w:rtl w:val="0"/>
          </w:rPr>
          <w:t xml:space="preserve">specialization</w:t>
        </w:r>
      </w:hyperlink>
      <w:r w:rsidDel="00000000" w:rsidR="00000000" w:rsidRPr="00000000">
        <w:rPr>
          <w:rFonts w:ascii="Times New Roman" w:cs="Times New Roman" w:eastAsia="Times New Roman" w:hAnsi="Times New Roman"/>
          <w:sz w:val="28"/>
          <w:szCs w:val="28"/>
          <w:rtl w:val="0"/>
        </w:rPr>
        <w:t xml:space="preserve"> in production means its GVCs extract value without directly </w:t>
      </w:r>
      <w:r w:rsidDel="00000000" w:rsidR="00000000" w:rsidRPr="00000000">
        <w:rPr>
          <w:rFonts w:ascii="Times New Roman" w:cs="Times New Roman" w:eastAsia="Times New Roman" w:hAnsi="Times New Roman"/>
          <w:sz w:val="28"/>
          <w:szCs w:val="28"/>
          <w:rtl w:val="0"/>
        </w:rPr>
        <w:t xml:space="preserve">exporting</w:t>
      </w:r>
      <w:r w:rsidDel="00000000" w:rsidR="00000000" w:rsidRPr="00000000">
        <w:rPr>
          <w:rFonts w:ascii="Times New Roman" w:cs="Times New Roman" w:eastAsia="Times New Roman" w:hAnsi="Times New Roman"/>
          <w:sz w:val="28"/>
          <w:szCs w:val="28"/>
          <w:rtl w:val="0"/>
        </w:rPr>
        <w:t xml:space="preserve"> capital. By flooding markets with essential technologies to undercut competitors in </w:t>
      </w:r>
      <w:r w:rsidDel="00000000" w:rsidR="00000000" w:rsidRPr="00000000">
        <w:rPr>
          <w:rFonts w:ascii="Times New Roman" w:cs="Times New Roman" w:eastAsia="Times New Roman" w:hAnsi="Times New Roman"/>
          <w:sz w:val="28"/>
          <w:szCs w:val="28"/>
          <w:rtl w:val="0"/>
        </w:rPr>
        <w:t xml:space="preserve">smartphones</w:t>
      </w:r>
      <w:r w:rsidDel="00000000" w:rsidR="00000000" w:rsidRPr="00000000">
        <w:rPr>
          <w:rFonts w:ascii="Times New Roman" w:cs="Times New Roman" w:eastAsia="Times New Roman" w:hAnsi="Times New Roman"/>
          <w:sz w:val="28"/>
          <w:szCs w:val="28"/>
          <w:rtl w:val="0"/>
        </w:rPr>
        <w:t xml:space="preserve">, power grids, payment apps, and communication technologies, it is creating layered dependencies across industries.</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manufacturing and logistics dimension of China’s overseas influence is evident across Europe, once the center of global industrial and imperial power. Belgium’s port of Zeebrugge is now </w:t>
      </w:r>
      <w:hyperlink r:id="rId45">
        <w:r w:rsidDel="00000000" w:rsidR="00000000" w:rsidRPr="00000000">
          <w:rPr>
            <w:rFonts w:ascii="Times New Roman" w:cs="Times New Roman" w:eastAsia="Times New Roman" w:hAnsi="Times New Roman"/>
            <w:color w:val="1155cc"/>
            <w:sz w:val="28"/>
            <w:szCs w:val="28"/>
            <w:u w:val="single"/>
            <w:rtl w:val="0"/>
          </w:rPr>
          <w:t xml:space="preserve">85.5 percent</w:t>
        </w:r>
      </w:hyperlink>
      <w:r w:rsidDel="00000000" w:rsidR="00000000" w:rsidRPr="00000000">
        <w:rPr>
          <w:rFonts w:ascii="Times New Roman" w:cs="Times New Roman" w:eastAsia="Times New Roman" w:hAnsi="Times New Roman"/>
          <w:sz w:val="28"/>
          <w:szCs w:val="28"/>
          <w:rtl w:val="0"/>
        </w:rPr>
        <w:t xml:space="preserve"> owned by China’s Cosco, which also </w:t>
      </w:r>
      <w:hyperlink r:id="rId46">
        <w:r w:rsidDel="00000000" w:rsidR="00000000" w:rsidRPr="00000000">
          <w:rPr>
            <w:rFonts w:ascii="Times New Roman" w:cs="Times New Roman" w:eastAsia="Times New Roman" w:hAnsi="Times New Roman"/>
            <w:color w:val="1155cc"/>
            <w:sz w:val="28"/>
            <w:szCs w:val="28"/>
            <w:u w:val="single"/>
            <w:rtl w:val="0"/>
          </w:rPr>
          <w:t xml:space="preserve">holds stakes</w:t>
        </w:r>
      </w:hyperlink>
      <w:r w:rsidDel="00000000" w:rsidR="00000000" w:rsidRPr="00000000">
        <w:rPr>
          <w:rFonts w:ascii="Times New Roman" w:cs="Times New Roman" w:eastAsia="Times New Roman" w:hAnsi="Times New Roman"/>
          <w:sz w:val="28"/>
          <w:szCs w:val="28"/>
          <w:rtl w:val="0"/>
        </w:rPr>
        <w:t xml:space="preserve"> in nearby Antwerp, Rotterdam, and other European ports. </w:t>
      </w:r>
      <w:hyperlink r:id="rId47">
        <w:r w:rsidDel="00000000" w:rsidR="00000000" w:rsidRPr="00000000">
          <w:rPr>
            <w:rFonts w:ascii="Times New Roman" w:cs="Times New Roman" w:eastAsia="Times New Roman" w:hAnsi="Times New Roman"/>
            <w:color w:val="1155cc"/>
            <w:sz w:val="28"/>
            <w:szCs w:val="28"/>
            <w:u w:val="single"/>
            <w:rtl w:val="0"/>
          </w:rPr>
          <w:t xml:space="preserve">Automated Chinese cranes</w:t>
        </w:r>
      </w:hyperlink>
      <w:r w:rsidDel="00000000" w:rsidR="00000000" w:rsidRPr="00000000">
        <w:rPr>
          <w:rFonts w:ascii="Times New Roman" w:cs="Times New Roman" w:eastAsia="Times New Roman" w:hAnsi="Times New Roman"/>
          <w:sz w:val="28"/>
          <w:szCs w:val="28"/>
          <w:rtl w:val="0"/>
        </w:rPr>
        <w:t xml:space="preserve"> unload Chinese cargo guided by </w:t>
      </w:r>
      <w:hyperlink r:id="rId48">
        <w:r w:rsidDel="00000000" w:rsidR="00000000" w:rsidRPr="00000000">
          <w:rPr>
            <w:rFonts w:ascii="Times New Roman" w:cs="Times New Roman" w:eastAsia="Times New Roman" w:hAnsi="Times New Roman"/>
            <w:color w:val="1155cc"/>
            <w:sz w:val="28"/>
            <w:szCs w:val="28"/>
            <w:u w:val="single"/>
            <w:rtl w:val="0"/>
          </w:rPr>
          <w:t xml:space="preserve">Chinese logistics software</w:t>
        </w:r>
      </w:hyperlink>
      <w:r w:rsidDel="00000000" w:rsidR="00000000" w:rsidRPr="00000000">
        <w:rPr>
          <w:rFonts w:ascii="Times New Roman" w:cs="Times New Roman" w:eastAsia="Times New Roman" w:hAnsi="Times New Roman"/>
          <w:sz w:val="28"/>
          <w:szCs w:val="28"/>
          <w:rtl w:val="0"/>
        </w:rPr>
        <w:t xml:space="preserve"> and tracking platforms, giving Beijing a presence at every level of the supply chain.</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 influence remains entrenched, however, and Washington has </w:t>
      </w:r>
      <w:hyperlink r:id="rId49">
        <w:r w:rsidDel="00000000" w:rsidR="00000000" w:rsidRPr="00000000">
          <w:rPr>
            <w:rFonts w:ascii="Times New Roman" w:cs="Times New Roman" w:eastAsia="Times New Roman" w:hAnsi="Times New Roman"/>
            <w:color w:val="1155cc"/>
            <w:sz w:val="28"/>
            <w:szCs w:val="28"/>
            <w:u w:val="single"/>
            <w:rtl w:val="0"/>
          </w:rPr>
          <w:t xml:space="preserve">pressured European allies</w:t>
        </w:r>
      </w:hyperlink>
      <w:r w:rsidDel="00000000" w:rsidR="00000000" w:rsidRPr="00000000">
        <w:rPr>
          <w:rFonts w:ascii="Times New Roman" w:cs="Times New Roman" w:eastAsia="Times New Roman" w:hAnsi="Times New Roman"/>
          <w:sz w:val="28"/>
          <w:szCs w:val="28"/>
          <w:rtl w:val="0"/>
        </w:rPr>
        <w:t xml:space="preserve"> to block Huawei infrastructure projects and restrict Chinese access to advanced technology sectors. American-based platforms, from social media to cloud infrastructure to software systems, continue to dominate </w:t>
      </w:r>
      <w:r w:rsidDel="00000000" w:rsidR="00000000" w:rsidRPr="00000000">
        <w:rPr>
          <w:rFonts w:ascii="Times New Roman" w:cs="Times New Roman" w:eastAsia="Times New Roman" w:hAnsi="Times New Roman"/>
          <w:sz w:val="28"/>
          <w:szCs w:val="28"/>
          <w:rtl w:val="0"/>
        </w:rPr>
        <w:t xml:space="preserve">Europe’s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digital ecosystems, and </w:t>
      </w:r>
      <w:hyperlink r:id="rId50">
        <w:r w:rsidDel="00000000" w:rsidR="00000000" w:rsidRPr="00000000">
          <w:rPr>
            <w:rFonts w:ascii="Times New Roman" w:cs="Times New Roman" w:eastAsia="Times New Roman" w:hAnsi="Times New Roman"/>
            <w:color w:val="1155cc"/>
            <w:sz w:val="28"/>
            <w:szCs w:val="28"/>
            <w:u w:val="single"/>
            <w:rtl w:val="0"/>
          </w:rPr>
          <w:t xml:space="preserve">under U.S. pressure</w:t>
        </w:r>
      </w:hyperlink>
      <w:r w:rsidDel="00000000" w:rsidR="00000000" w:rsidRPr="00000000">
        <w:rPr>
          <w:rFonts w:ascii="Times New Roman" w:cs="Times New Roman" w:eastAsia="Times New Roman" w:hAnsi="Times New Roman"/>
          <w:sz w:val="28"/>
          <w:szCs w:val="28"/>
          <w:rtl w:val="0"/>
        </w:rPr>
        <w:t xml:space="preserve">, Denmark recently seized a China-owned chipmaker operating in the country, Nexperia, citing “</w:t>
      </w:r>
      <w:hyperlink r:id="rId51">
        <w:r w:rsidDel="00000000" w:rsidR="00000000" w:rsidRPr="00000000">
          <w:rPr>
            <w:rFonts w:ascii="Times New Roman" w:cs="Times New Roman" w:eastAsia="Times New Roman" w:hAnsi="Times New Roman"/>
            <w:color w:val="1155cc"/>
            <w:sz w:val="28"/>
            <w:szCs w:val="28"/>
            <w:u w:val="single"/>
            <w:rtl w:val="0"/>
          </w:rPr>
          <w:t xml:space="preserve">serious governance shortcomings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China has met strong resistance to expanding its technological footprint in Europe, it has emerged as the development partner of choice for much of the Global South. Companies such as </w:t>
      </w:r>
      <w:hyperlink r:id="rId52">
        <w:r w:rsidDel="00000000" w:rsidR="00000000" w:rsidRPr="00000000">
          <w:rPr>
            <w:rFonts w:ascii="Times New Roman" w:cs="Times New Roman" w:eastAsia="Times New Roman" w:hAnsi="Times New Roman"/>
            <w:color w:val="1155cc"/>
            <w:sz w:val="28"/>
            <w:szCs w:val="28"/>
            <w:u w:val="single"/>
            <w:rtl w:val="0"/>
          </w:rPr>
          <w:t xml:space="preserve">Huawei and ZTE</w:t>
        </w:r>
      </w:hyperlink>
      <w:r w:rsidDel="00000000" w:rsidR="00000000" w:rsidRPr="00000000">
        <w:rPr>
          <w:rFonts w:ascii="Times New Roman" w:cs="Times New Roman" w:eastAsia="Times New Roman" w:hAnsi="Times New Roman"/>
          <w:sz w:val="28"/>
          <w:szCs w:val="28"/>
          <w:rtl w:val="0"/>
        </w:rPr>
        <w:t xml:space="preserve"> now dominate the global 5G market, supplying infrastructure and equipment to dozens of countries. “China is now a major force in the digital development of Global South countries, with important implications for their digital economies, societies, policies, etc.,” </w:t>
      </w:r>
      <w:hyperlink r:id="rId53">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an article in the journal Information Society.</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Chinese exports of electronics and electric vehicles have also surged, with more than half now going to non-OECD countries. In the first eight months of 2025, exports to Latin America and the Caribbean rose 11 percent </w:t>
      </w:r>
      <w:hyperlink r:id="rId54">
        <w:r w:rsidDel="00000000" w:rsidR="00000000" w:rsidRPr="00000000">
          <w:rPr>
            <w:rFonts w:ascii="Times New Roman" w:cs="Times New Roman" w:eastAsia="Times New Roman" w:hAnsi="Times New Roman"/>
            <w:color w:val="1155cc"/>
            <w:sz w:val="28"/>
            <w:szCs w:val="28"/>
            <w:u w:val="single"/>
            <w:rtl w:val="0"/>
          </w:rPr>
          <w:t xml:space="preserve">compared to 2024</w:t>
        </w:r>
      </w:hyperlink>
      <w:r w:rsidDel="00000000" w:rsidR="00000000" w:rsidRPr="00000000">
        <w:rPr>
          <w:rFonts w:ascii="Times New Roman" w:cs="Times New Roman" w:eastAsia="Times New Roman" w:hAnsi="Times New Roman"/>
          <w:sz w:val="28"/>
          <w:szCs w:val="28"/>
          <w:rtl w:val="0"/>
        </w:rPr>
        <w:t xml:space="preserve">, while shipments increased by 72 percent in the Middle East, 75 percent to ASEAN countries, and 287 percent to Africa compared to last year. In renewable energy, China leads in solar panel and wind turbine production, driving down global costs and </w:t>
      </w:r>
      <w:hyperlink r:id="rId55">
        <w:r w:rsidDel="00000000" w:rsidR="00000000" w:rsidRPr="00000000">
          <w:rPr>
            <w:rFonts w:ascii="Times New Roman" w:cs="Times New Roman" w:eastAsia="Times New Roman" w:hAnsi="Times New Roman"/>
            <w:color w:val="1155cc"/>
            <w:sz w:val="28"/>
            <w:szCs w:val="28"/>
            <w:u w:val="single"/>
            <w:rtl w:val="0"/>
          </w:rPr>
          <w:t xml:space="preserve">accelerating green transitions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are emerging technologies where China is gaining an early lead, creating dependencies that could last </w:t>
      </w:r>
      <w:hyperlink r:id="rId56">
        <w:r w:rsidDel="00000000" w:rsidR="00000000" w:rsidRPr="00000000">
          <w:rPr>
            <w:rFonts w:ascii="Times New Roman" w:cs="Times New Roman" w:eastAsia="Times New Roman" w:hAnsi="Times New Roman"/>
            <w:color w:val="1155cc"/>
            <w:sz w:val="28"/>
            <w:szCs w:val="28"/>
            <w:u w:val="single"/>
            <w:rtl w:val="0"/>
          </w:rPr>
          <w:t xml:space="preserve">for</w:t>
        </w:r>
      </w:hyperlink>
      <w:r w:rsidDel="00000000" w:rsidR="00000000" w:rsidRPr="00000000">
        <w:rPr>
          <w:rFonts w:ascii="Times New Roman" w:cs="Times New Roman" w:eastAsia="Times New Roman" w:hAnsi="Times New Roman"/>
          <w:sz w:val="28"/>
          <w:szCs w:val="28"/>
          <w:rtl w:val="0"/>
        </w:rPr>
        <w:t xml:space="preserve"> </w:t>
      </w:r>
      <w:hyperlink r:id="rId57">
        <w:r w:rsidDel="00000000" w:rsidR="00000000" w:rsidRPr="00000000">
          <w:rPr>
            <w:rFonts w:ascii="Times New Roman" w:cs="Times New Roman" w:eastAsia="Times New Roman" w:hAnsi="Times New Roman"/>
            <w:color w:val="1155cc"/>
            <w:sz w:val="28"/>
            <w:szCs w:val="28"/>
            <w:u w:val="single"/>
            <w:rtl w:val="0"/>
          </w:rPr>
          <w:t xml:space="preserve">years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China maintains no formal military presence abroad, security measures nonetheless help support its aspirations. Its </w:t>
      </w:r>
      <w:hyperlink r:id="rId58">
        <w:r w:rsidDel="00000000" w:rsidR="00000000" w:rsidRPr="00000000">
          <w:rPr>
            <w:rFonts w:ascii="Times New Roman" w:cs="Times New Roman" w:eastAsia="Times New Roman" w:hAnsi="Times New Roman"/>
            <w:color w:val="1155cc"/>
            <w:sz w:val="28"/>
            <w:szCs w:val="28"/>
            <w:u w:val="single"/>
            <w:rtl w:val="0"/>
          </w:rPr>
          <w:t xml:space="preserve">Global Development Initiative</w:t>
        </w:r>
      </w:hyperlink>
      <w:r w:rsidDel="00000000" w:rsidR="00000000" w:rsidRPr="00000000">
        <w:rPr>
          <w:rFonts w:ascii="Times New Roman" w:cs="Times New Roman" w:eastAsia="Times New Roman" w:hAnsi="Times New Roman"/>
          <w:sz w:val="28"/>
          <w:szCs w:val="28"/>
          <w:rtl w:val="0"/>
        </w:rPr>
        <w:t xml:space="preserve"> for infrastructure-led growth is complemented by the</w:t>
      </w:r>
      <w:r w:rsidDel="00000000" w:rsidR="00000000" w:rsidRPr="00000000">
        <w:rPr>
          <w:rFonts w:ascii="Times New Roman" w:cs="Times New Roman" w:eastAsia="Times New Roman" w:hAnsi="Times New Roman"/>
          <w:sz w:val="28"/>
          <w:szCs w:val="28"/>
          <w:rtl w:val="0"/>
        </w:rPr>
        <w:t xml:space="preserve"> </w:t>
      </w:r>
      <w:hyperlink r:id="rId59">
        <w:r w:rsidDel="00000000" w:rsidR="00000000" w:rsidRPr="00000000">
          <w:rPr>
            <w:rFonts w:ascii="Times New Roman" w:cs="Times New Roman" w:eastAsia="Times New Roman" w:hAnsi="Times New Roman"/>
            <w:color w:val="1155cc"/>
            <w:sz w:val="28"/>
            <w:szCs w:val="28"/>
            <w:u w:val="single"/>
            <w:rtl w:val="0"/>
          </w:rPr>
          <w:t xml:space="preserve">Global Security Initiative</w:t>
        </w:r>
      </w:hyperlink>
      <w:r w:rsidDel="00000000" w:rsidR="00000000" w:rsidRPr="00000000">
        <w:rPr>
          <w:rFonts w:ascii="Times New Roman" w:cs="Times New Roman" w:eastAsia="Times New Roman" w:hAnsi="Times New Roman"/>
          <w:sz w:val="28"/>
          <w:szCs w:val="28"/>
          <w:rtl w:val="0"/>
        </w:rPr>
        <w:t xml:space="preserve"> for cooperative stability. Chinese policing programs also </w:t>
      </w:r>
      <w:hyperlink r:id="rId60">
        <w:r w:rsidDel="00000000" w:rsidR="00000000" w:rsidRPr="00000000">
          <w:rPr>
            <w:rFonts w:ascii="Times New Roman" w:cs="Times New Roman" w:eastAsia="Times New Roman" w:hAnsi="Times New Roman"/>
            <w:color w:val="1155cc"/>
            <w:sz w:val="28"/>
            <w:szCs w:val="28"/>
            <w:u w:val="single"/>
            <w:rtl w:val="0"/>
          </w:rPr>
          <w:t xml:space="preserve">provide training and joint security patrols in partner countries</w:t>
        </w:r>
      </w:hyperlink>
      <w:r w:rsidDel="00000000" w:rsidR="00000000" w:rsidRPr="00000000">
        <w:rPr>
          <w:rFonts w:ascii="Times New Roman" w:cs="Times New Roman" w:eastAsia="Times New Roman" w:hAnsi="Times New Roman"/>
          <w:sz w:val="28"/>
          <w:szCs w:val="28"/>
          <w:rtl w:val="0"/>
        </w:rPr>
        <w:t xml:space="preserve">, while </w:t>
      </w:r>
      <w:hyperlink r:id="rId61">
        <w:r w:rsidDel="00000000" w:rsidR="00000000" w:rsidRPr="00000000">
          <w:rPr>
            <w:rFonts w:ascii="Times New Roman" w:cs="Times New Roman" w:eastAsia="Times New Roman" w:hAnsi="Times New Roman"/>
            <w:color w:val="1155cc"/>
            <w:sz w:val="28"/>
            <w:szCs w:val="28"/>
            <w:u w:val="single"/>
            <w:rtl w:val="0"/>
          </w:rPr>
          <w:t xml:space="preserve">private military companies</w:t>
        </w:r>
      </w:hyperlink>
      <w:r w:rsidDel="00000000" w:rsidR="00000000" w:rsidRPr="00000000">
        <w:rPr>
          <w:rFonts w:ascii="Times New Roman" w:cs="Times New Roman" w:eastAsia="Times New Roman" w:hAnsi="Times New Roman"/>
          <w:sz w:val="28"/>
          <w:szCs w:val="28"/>
          <w:rtl w:val="0"/>
        </w:rPr>
        <w:t xml:space="preserve"> help secure BRI infrastructure alongside local and national forces.</w:t>
      </w:r>
    </w:p>
    <w:p w:rsidR="00000000" w:rsidDel="00000000" w:rsidP="00000000" w:rsidRDefault="00000000" w:rsidRPr="00000000" w14:paraId="00000022">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Diffusion of Tech Power</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Breaking the U.S.-China tech infrastructure duopoly is a formidable challenge, and Russia’s war in Ukraine illustrates how dependent Moscow remains on the old paradigm of territorial control, spurred partly by its limited ability to compete through modern, networked influence.</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so, Russia has experimented with tech services-based model of empire, achieving some success in providing tech surveillance in </w:t>
      </w:r>
      <w:hyperlink r:id="rId62">
        <w:r w:rsidDel="00000000" w:rsidR="00000000" w:rsidRPr="00000000">
          <w:rPr>
            <w:rFonts w:ascii="Times New Roman" w:cs="Times New Roman" w:eastAsia="Times New Roman" w:hAnsi="Times New Roman"/>
            <w:color w:val="1155cc"/>
            <w:sz w:val="28"/>
            <w:szCs w:val="28"/>
            <w:u w:val="single"/>
            <w:rtl w:val="0"/>
          </w:rPr>
          <w:t xml:space="preserve">Belarus</w:t>
        </w:r>
      </w:hyperlink>
      <w:r w:rsidDel="00000000" w:rsidR="00000000" w:rsidRPr="00000000">
        <w:rPr>
          <w:rFonts w:ascii="Times New Roman" w:cs="Times New Roman" w:eastAsia="Times New Roman" w:hAnsi="Times New Roman"/>
          <w:sz w:val="28"/>
          <w:szCs w:val="28"/>
          <w:rtl w:val="0"/>
        </w:rPr>
        <w:t xml:space="preserve"> and </w:t>
      </w:r>
      <w:hyperlink r:id="rId63">
        <w:r w:rsidDel="00000000" w:rsidR="00000000" w:rsidRPr="00000000">
          <w:rPr>
            <w:rFonts w:ascii="Times New Roman" w:cs="Times New Roman" w:eastAsia="Times New Roman" w:hAnsi="Times New Roman"/>
            <w:color w:val="1155cc"/>
            <w:sz w:val="28"/>
            <w:szCs w:val="28"/>
            <w:u w:val="single"/>
            <w:rtl w:val="0"/>
          </w:rPr>
          <w:t xml:space="preserve">Central Asia</w:t>
        </w:r>
      </w:hyperlink>
      <w:r w:rsidDel="00000000" w:rsidR="00000000" w:rsidRPr="00000000">
        <w:rPr>
          <w:rFonts w:ascii="Times New Roman" w:cs="Times New Roman" w:eastAsia="Times New Roman" w:hAnsi="Times New Roman"/>
          <w:sz w:val="28"/>
          <w:szCs w:val="28"/>
          <w:rtl w:val="0"/>
        </w:rPr>
        <w:t xml:space="preserve">, and with its </w:t>
      </w:r>
      <w:hyperlink r:id="rId64">
        <w:r w:rsidDel="00000000" w:rsidR="00000000" w:rsidRPr="00000000">
          <w:rPr>
            <w:rFonts w:ascii="Times New Roman" w:cs="Times New Roman" w:eastAsia="Times New Roman" w:hAnsi="Times New Roman"/>
            <w:color w:val="1155cc"/>
            <w:sz w:val="28"/>
            <w:szCs w:val="28"/>
            <w:u w:val="single"/>
            <w:rtl w:val="0"/>
          </w:rPr>
          <w:t xml:space="preserve">GLONASS</w:t>
        </w:r>
      </w:hyperlink>
      <w:r w:rsidDel="00000000" w:rsidR="00000000" w:rsidRPr="00000000">
        <w:rPr>
          <w:rFonts w:ascii="Times New Roman" w:cs="Times New Roman" w:eastAsia="Times New Roman" w:hAnsi="Times New Roman"/>
          <w:sz w:val="28"/>
          <w:szCs w:val="28"/>
          <w:rtl w:val="0"/>
        </w:rPr>
        <w:t xml:space="preserve"> global navigation service. </w:t>
      </w:r>
      <w:hyperlink r:id="rId65">
        <w:r w:rsidDel="00000000" w:rsidR="00000000" w:rsidRPr="00000000">
          <w:rPr>
            <w:rFonts w:ascii="Times New Roman" w:cs="Times New Roman" w:eastAsia="Times New Roman" w:hAnsi="Times New Roman"/>
            <w:color w:val="1155cc"/>
            <w:sz w:val="28"/>
            <w:szCs w:val="28"/>
            <w:u w:val="single"/>
            <w:rtl w:val="0"/>
          </w:rPr>
          <w:t xml:space="preserve">In 2024</w:t>
        </w:r>
      </w:hyperlink>
      <w:r w:rsidDel="00000000" w:rsidR="00000000" w:rsidRPr="00000000">
        <w:rPr>
          <w:rFonts w:ascii="Times New Roman" w:cs="Times New Roman" w:eastAsia="Times New Roman" w:hAnsi="Times New Roman"/>
          <w:sz w:val="28"/>
          <w:szCs w:val="28"/>
          <w:rtl w:val="0"/>
        </w:rPr>
        <w:t xml:space="preserve">, Russia also signed agreements with Mali, Burkina Faso, and Niger to supply satellites and telecommunications systems, while Russian aerospace firm Bureau 1440 </w:t>
      </w:r>
      <w:hyperlink r:id="rId66">
        <w:r w:rsidDel="00000000" w:rsidR="00000000" w:rsidRPr="00000000">
          <w:rPr>
            <w:rFonts w:ascii="Times New Roman" w:cs="Times New Roman" w:eastAsia="Times New Roman" w:hAnsi="Times New Roman"/>
            <w:color w:val="1155cc"/>
            <w:sz w:val="28"/>
            <w:szCs w:val="28"/>
            <w:u w:val="single"/>
            <w:rtl w:val="0"/>
          </w:rPr>
          <w:t xml:space="preserve">is attempting</w:t>
        </w:r>
      </w:hyperlink>
      <w:r w:rsidDel="00000000" w:rsidR="00000000" w:rsidRPr="00000000">
        <w:rPr>
          <w:rFonts w:ascii="Times New Roman" w:cs="Times New Roman" w:eastAsia="Times New Roman" w:hAnsi="Times New Roman"/>
          <w:sz w:val="28"/>
          <w:szCs w:val="28"/>
          <w:rtl w:val="0"/>
        </w:rPr>
        <w:t xml:space="preserve"> to develop a global broadband network.</w:t>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these efforts, Russia lags behind, and its window to expand influence may be closing as a wider flattening of technological capabilities takes hold. Factories, technologies, and resources have become easier to localize, eroding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advantages once held by major powers.</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hyperlink r:id="rId67">
        <w:r w:rsidDel="00000000" w:rsidR="00000000" w:rsidRPr="00000000">
          <w:rPr>
            <w:rFonts w:ascii="Times New Roman" w:cs="Times New Roman" w:eastAsia="Times New Roman" w:hAnsi="Times New Roman"/>
            <w:color w:val="1155cc"/>
            <w:sz w:val="28"/>
            <w:szCs w:val="28"/>
            <w:u w:val="single"/>
            <w:rtl w:val="0"/>
          </w:rPr>
          <w:t xml:space="preserve">Lights out</w:t>
        </w:r>
      </w:hyperlink>
      <w:r w:rsidDel="00000000" w:rsidR="00000000" w:rsidRPr="00000000">
        <w:rPr>
          <w:rFonts w:ascii="Times New Roman" w:cs="Times New Roman" w:eastAsia="Times New Roman" w:hAnsi="Times New Roman"/>
          <w:sz w:val="28"/>
          <w:szCs w:val="28"/>
          <w:rtl w:val="0"/>
        </w:rPr>
        <w:t xml:space="preserve">” automated factories, for example, reduce the appeal of foreign labor, while factory construction has </w:t>
      </w:r>
      <w:hyperlink r:id="rId68">
        <w:r w:rsidDel="00000000" w:rsidR="00000000" w:rsidRPr="00000000">
          <w:rPr>
            <w:rFonts w:ascii="Times New Roman" w:cs="Times New Roman" w:eastAsia="Times New Roman" w:hAnsi="Times New Roman"/>
            <w:color w:val="1155cc"/>
            <w:sz w:val="28"/>
            <w:szCs w:val="28"/>
            <w:u w:val="single"/>
            <w:rtl w:val="0"/>
          </w:rPr>
          <w:t xml:space="preserve">become more streamlined</w:t>
        </w:r>
      </w:hyperlink>
      <w:r w:rsidDel="00000000" w:rsidR="00000000" w:rsidRPr="00000000">
        <w:rPr>
          <w:rFonts w:ascii="Times New Roman" w:cs="Times New Roman" w:eastAsia="Times New Roman" w:hAnsi="Times New Roman"/>
          <w:sz w:val="28"/>
          <w:szCs w:val="28"/>
          <w:rtl w:val="0"/>
        </w:rPr>
        <w:t xml:space="preserve">. During the Biden administration’s reshoring and friendshoring manufacturing initiatives, for example, China </w:t>
      </w:r>
      <w:hyperlink r:id="rId69">
        <w:r w:rsidDel="00000000" w:rsidR="00000000" w:rsidRPr="00000000">
          <w:rPr>
            <w:rFonts w:ascii="Times New Roman" w:cs="Times New Roman" w:eastAsia="Times New Roman" w:hAnsi="Times New Roman"/>
            <w:color w:val="1155cc"/>
            <w:sz w:val="28"/>
            <w:szCs w:val="28"/>
            <w:u w:val="single"/>
            <w:rtl w:val="0"/>
          </w:rPr>
          <w:t xml:space="preserve">quickly established</w:t>
        </w:r>
      </w:hyperlink>
      <w:r w:rsidDel="00000000" w:rsidR="00000000" w:rsidRPr="00000000">
        <w:rPr>
          <w:rFonts w:ascii="Times New Roman" w:cs="Times New Roman" w:eastAsia="Times New Roman" w:hAnsi="Times New Roman"/>
          <w:sz w:val="28"/>
          <w:szCs w:val="28"/>
          <w:rtl w:val="0"/>
        </w:rPr>
        <w:t xml:space="preserve"> industrial plants in Mexico. While this demonstrated China’s manufacturing dominance, it also highlighted how easily industrial capacity could be replicated abroad. India and </w:t>
      </w:r>
      <w:r w:rsidDel="00000000" w:rsidR="00000000" w:rsidRPr="00000000">
        <w:rPr>
          <w:rFonts w:ascii="Times New Roman" w:cs="Times New Roman" w:eastAsia="Times New Roman" w:hAnsi="Times New Roman"/>
          <w:sz w:val="28"/>
          <w:szCs w:val="28"/>
          <w:rtl w:val="0"/>
        </w:rPr>
        <w:t xml:space="preserve">Southeast</w:t>
      </w:r>
      <w:r w:rsidDel="00000000" w:rsidR="00000000" w:rsidRPr="00000000">
        <w:rPr>
          <w:rFonts w:ascii="Times New Roman" w:cs="Times New Roman" w:eastAsia="Times New Roman" w:hAnsi="Times New Roman"/>
          <w:sz w:val="28"/>
          <w:szCs w:val="28"/>
          <w:rtl w:val="0"/>
        </w:rPr>
        <w:t xml:space="preserve"> Asian countries have similarly </w:t>
      </w:r>
      <w:hyperlink r:id="rId70">
        <w:r w:rsidDel="00000000" w:rsidR="00000000" w:rsidRPr="00000000">
          <w:rPr>
            <w:rFonts w:ascii="Times New Roman" w:cs="Times New Roman" w:eastAsia="Times New Roman" w:hAnsi="Times New Roman"/>
            <w:color w:val="1155cc"/>
            <w:sz w:val="28"/>
            <w:szCs w:val="28"/>
            <w:u w:val="single"/>
            <w:rtl w:val="0"/>
          </w:rPr>
          <w:t xml:space="preserve">scaled up</w:t>
        </w:r>
      </w:hyperlink>
      <w:r w:rsidDel="00000000" w:rsidR="00000000" w:rsidRPr="00000000">
        <w:rPr>
          <w:rFonts w:ascii="Times New Roman" w:cs="Times New Roman" w:eastAsia="Times New Roman" w:hAnsi="Times New Roman"/>
          <w:sz w:val="28"/>
          <w:szCs w:val="28"/>
          <w:rtl w:val="0"/>
        </w:rPr>
        <w:t xml:space="preserve"> their manufacturing in recent years, diffusing China’s previous concentration of power.</w:t>
      </w:r>
    </w:p>
    <w:p w:rsidR="00000000" w:rsidDel="00000000" w:rsidP="00000000" w:rsidRDefault="00000000" w:rsidRPr="00000000" w14:paraId="0000002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same decentralizing trend is visible in financial technology. Brazil’s </w:t>
      </w:r>
      <w:hyperlink r:id="rId71">
        <w:r w:rsidDel="00000000" w:rsidR="00000000" w:rsidRPr="00000000">
          <w:rPr>
            <w:rFonts w:ascii="Times New Roman" w:cs="Times New Roman" w:eastAsia="Times New Roman" w:hAnsi="Times New Roman"/>
            <w:color w:val="1155cc"/>
            <w:sz w:val="28"/>
            <w:szCs w:val="28"/>
            <w:u w:val="single"/>
            <w:rtl w:val="0"/>
          </w:rPr>
          <w:t xml:space="preserve">Pix system</w:t>
        </w:r>
      </w:hyperlink>
      <w:r w:rsidDel="00000000" w:rsidR="00000000" w:rsidRPr="00000000">
        <w:rPr>
          <w:rFonts w:ascii="Times New Roman" w:cs="Times New Roman" w:eastAsia="Times New Roman" w:hAnsi="Times New Roman"/>
          <w:sz w:val="28"/>
          <w:szCs w:val="28"/>
          <w:rtl w:val="0"/>
        </w:rPr>
        <w:t xml:space="preserve">, unveiled in 2020, shows that middle-power countries can now develop independent digital payment networks without relying on Chinese or American financial infrastructure.</w:t>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Resource control is likewise losing its traditional strategic weight. Afghanistan’s mineral wealth, for example, was </w:t>
      </w:r>
      <w:hyperlink r:id="rId72">
        <w:r w:rsidDel="00000000" w:rsidR="00000000" w:rsidRPr="00000000">
          <w:rPr>
            <w:rFonts w:ascii="Times New Roman" w:cs="Times New Roman" w:eastAsia="Times New Roman" w:hAnsi="Times New Roman"/>
            <w:color w:val="1155cc"/>
            <w:sz w:val="28"/>
            <w:szCs w:val="28"/>
            <w:u w:val="single"/>
            <w:rtl w:val="0"/>
          </w:rPr>
          <w:t xml:space="preserve">once seen</w:t>
        </w:r>
      </w:hyperlink>
      <w:r w:rsidDel="00000000" w:rsidR="00000000" w:rsidRPr="00000000">
        <w:rPr>
          <w:rFonts w:ascii="Times New Roman" w:cs="Times New Roman" w:eastAsia="Times New Roman" w:hAnsi="Times New Roman"/>
          <w:sz w:val="28"/>
          <w:szCs w:val="28"/>
          <w:rtl w:val="0"/>
        </w:rPr>
        <w:t xml:space="preserve"> as a critical prize for conquest, but now matters less as renewable energy and advanced minerals mapping technologies have expanded supply</w:t>
      </w:r>
      <w:r w:rsidDel="00000000" w:rsidR="00000000" w:rsidRPr="00000000">
        <w:rPr>
          <w:rFonts w:ascii="Times New Roman" w:cs="Times New Roman" w:eastAsia="Times New Roman" w:hAnsi="Times New Roman"/>
          <w:sz w:val="28"/>
          <w:szCs w:val="28"/>
          <w:rtl w:val="0"/>
        </w:rPr>
        <w:t xml:space="preserve">. After years of </w:t>
      </w:r>
      <w:hyperlink r:id="rId73">
        <w:r w:rsidDel="00000000" w:rsidR="00000000" w:rsidRPr="00000000">
          <w:rPr>
            <w:rFonts w:ascii="Times New Roman" w:cs="Times New Roman" w:eastAsia="Times New Roman" w:hAnsi="Times New Roman"/>
            <w:color w:val="1155cc"/>
            <w:sz w:val="28"/>
            <w:szCs w:val="28"/>
            <w:u w:val="single"/>
            <w:rtl w:val="0"/>
          </w:rPr>
          <w:t xml:space="preserve">focus</w:t>
        </w:r>
      </w:hyperlink>
      <w:r w:rsidDel="00000000" w:rsidR="00000000" w:rsidRPr="00000000">
        <w:rPr>
          <w:rFonts w:ascii="Times New Roman" w:cs="Times New Roman" w:eastAsia="Times New Roman" w:hAnsi="Times New Roman"/>
          <w:sz w:val="28"/>
          <w:szCs w:val="28"/>
          <w:rtl w:val="0"/>
        </w:rPr>
        <w:t xml:space="preserve"> on South American lithium reserves, Germany </w:t>
      </w:r>
      <w:hyperlink r:id="rId74">
        <w:r w:rsidDel="00000000" w:rsidR="00000000" w:rsidRPr="00000000">
          <w:rPr>
            <w:rFonts w:ascii="Times New Roman" w:cs="Times New Roman" w:eastAsia="Times New Roman" w:hAnsi="Times New Roman"/>
            <w:color w:val="1155cc"/>
            <w:sz w:val="28"/>
            <w:szCs w:val="28"/>
            <w:u w:val="single"/>
            <w:rtl w:val="0"/>
          </w:rPr>
          <w:t xml:space="preserve">recently announced</w:t>
        </w:r>
      </w:hyperlink>
      <w:r w:rsidDel="00000000" w:rsidR="00000000" w:rsidRPr="00000000">
        <w:rPr>
          <w:rFonts w:ascii="Times New Roman" w:cs="Times New Roman" w:eastAsia="Times New Roman" w:hAnsi="Times New Roman"/>
          <w:sz w:val="28"/>
          <w:szCs w:val="28"/>
          <w:rtl w:val="0"/>
        </w:rPr>
        <w:t xml:space="preserve"> one of the world’s largest deposits, and it is unlikely to be the last breakthrough discovery.</w:t>
      </w:r>
    </w:p>
    <w:p w:rsidR="00000000" w:rsidDel="00000000" w:rsidP="00000000" w:rsidRDefault="00000000" w:rsidRPr="00000000" w14:paraId="0000002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scarcity potentially declines and technology and manufacturing become more widely distributed, the competition for resources and the monopolies that once defined empire may finally begin to ease. Yet the collapse of technological empires means military force could once again become the main instrument of power, as Russia has demonstrated.</w:t>
      </w:r>
    </w:p>
    <w:p w:rsidR="00000000" w:rsidDel="00000000" w:rsidP="00000000" w:rsidRDefault="00000000" w:rsidRPr="00000000" w14:paraId="0000002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issue lies in American and Chinese entities simply consolidating their technological dominance, stifling or hijacking innovation, and blocking new systems from emerging. Even as capabilities begin to flatten globally, both powers remain invested in preserving their rivalry rather than allowing a more open order to emerge.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leibniz-gwzo.de/en/research/entanglements-and-globalisation/global-economy/soviet-dams-third-world" TargetMode="External"/><Relationship Id="rId42" Type="http://schemas.openxmlformats.org/officeDocument/2006/relationships/hyperlink" Target="https://knightcolumbia.org/content/after-the-fall-of-the-american-digital-empire" TargetMode="External"/><Relationship Id="rId41" Type="http://schemas.openxmlformats.org/officeDocument/2006/relationships/hyperlink" Target="https://www.iiss.org/research-paper/2024/10/the-global-security-initiative-chinas-international-policing-activities/" TargetMode="External"/><Relationship Id="rId44" Type="http://schemas.openxmlformats.org/officeDocument/2006/relationships/hyperlink" Target="https://www.epw.in/engage/article/insidious-imperialism-what-does-empire" TargetMode="External"/><Relationship Id="rId43" Type="http://schemas.openxmlformats.org/officeDocument/2006/relationships/hyperlink" Target="https://www.epw.in/journal/2018/32/perspectives/imperialism-21st-century.html" TargetMode="External"/><Relationship Id="rId46" Type="http://schemas.openxmlformats.org/officeDocument/2006/relationships/hyperlink" Target="https://www.politico.eu/article/report-germany-deal-china-hamburg-port-investment-cosco/" TargetMode="External"/><Relationship Id="rId45" Type="http://schemas.openxmlformats.org/officeDocument/2006/relationships/hyperlink" Target="https://www.uscc.gov/sites/default/files/2024-06/June_13_2024_Hearing_Transcrip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stsecurity.org/121723/us-uk-deal-tech-sovereignty/" TargetMode="External"/><Relationship Id="rId48" Type="http://schemas.openxmlformats.org/officeDocument/2006/relationships/hyperlink" Target="https://chinaobservers.eu/chinas-logink-securing-maritime-data-in-european-ports/" TargetMode="External"/><Relationship Id="rId47" Type="http://schemas.openxmlformats.org/officeDocument/2006/relationships/hyperlink" Target="https://www.psa-antwerp.be/en/news/project-emerald-first-automated-staking-cranes-installed-europa-terminal" TargetMode="External"/><Relationship Id="rId49" Type="http://schemas.openxmlformats.org/officeDocument/2006/relationships/hyperlink" Target="https://www.bankinfosecurity.com/us-intensifies-pressure-on-allies-to-avoid-huawei-zte-a-12017"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73" Type="http://schemas.openxmlformats.org/officeDocument/2006/relationships/hyperlink" Target="https://www.dw.com/en/lithium-in-europe-is-a-sustainable-cycle-possible/a-74378262" TargetMode="External"/><Relationship Id="rId72" Type="http://schemas.openxmlformats.org/officeDocument/2006/relationships/hyperlink" Target="https://www.reuters.com/article/economy/afghan-mineral-gloss-seeks-to-shift-war-narrative-idUSN17135428/" TargetMode="External"/><Relationship Id="rId31" Type="http://schemas.openxmlformats.org/officeDocument/2006/relationships/hyperlink" Target="https://www.ssc.spaceforce.mil/Newsroom/Article/4299787/space-systems-command-space-development-agency-complete-successful-launch-of-fi" TargetMode="External"/><Relationship Id="rId30" Type="http://schemas.openxmlformats.org/officeDocument/2006/relationships/hyperlink" Target="https://www.economist.com/science-and-technology/2025/08/13/drones-could-soon-become-more-intrusive-than-ever" TargetMode="External"/><Relationship Id="rId74" Type="http://schemas.openxmlformats.org/officeDocument/2006/relationships/hyperlink" Target="https://economictimes.indiatimes.com/news/international/us/43-million-tons-of-lithium-discovered-in-germany-could-transform-european-ev-battery-supply-chain/articleshow/124208076.cms?from=mdr" TargetMode="External"/><Relationship Id="rId33" Type="http://schemas.openxmlformats.org/officeDocument/2006/relationships/hyperlink" Target="https://www.nationaldefensemagazine.org/articles/2025/1/28/just-in-trump-revives-reagans-star-wars-missile-defense-aspirations" TargetMode="External"/><Relationship Id="rId32" Type="http://schemas.openxmlformats.org/officeDocument/2006/relationships/hyperlink" Target="https://www.space.com/space-exploration/satellites/are-we-already-witnessing-space-warfare-in-action-this-is-not-just-posturing" TargetMode="External"/><Relationship Id="rId35" Type="http://schemas.openxmlformats.org/officeDocument/2006/relationships/hyperlink" Target="https://www.baesystems.com/en/insight/the-value-of-autonomous-isr" TargetMode="External"/><Relationship Id="rId34" Type="http://schemas.openxmlformats.org/officeDocument/2006/relationships/hyperlink" Target="https://www.space.com/space-exploration/satellites/space-forces-golden-dome-chief-says-space-based-missile-interceptors-are-possible-today-we-have-proven-every-element-of-the-physics" TargetMode="External"/><Relationship Id="rId71" Type="http://schemas.openxmlformats.org/officeDocument/2006/relationships/hyperlink" Target="https://www.eurasiareview.com/22102025-does-brazil-have-an-app-that-can-upend-digital-finance-analysis/" TargetMode="External"/><Relationship Id="rId70" Type="http://schemas.openxmlformats.org/officeDocument/2006/relationships/hyperlink" Target="https://www.jll.com/en-sea/guides/southeast-asia-and-india-rising-manufacturing-powerhouses" TargetMode="External"/><Relationship Id="rId37" Type="http://schemas.openxmlformats.org/officeDocument/2006/relationships/hyperlink" Target="https://www.defenseone.com/threats/2025/04/how-china-expanding-its-anti-satellite-arsenal/404283/" TargetMode="External"/><Relationship Id="rId36" Type="http://schemas.openxmlformats.org/officeDocument/2006/relationships/hyperlink" Target="https://defensescoop.com/2025/03/18/china-dogfighting-space-satellites-gen-guetlein/" TargetMode="External"/><Relationship Id="rId39" Type="http://schemas.openxmlformats.org/officeDocument/2006/relationships/hyperlink" Target="https://www.orcasia.org/digital-silk-road" TargetMode="External"/><Relationship Id="rId38" Type="http://schemas.openxmlformats.org/officeDocument/2006/relationships/hyperlink" Target="https://merics.org/en/tracker/mapping-belt-and-road-initiative-where-we-stand" TargetMode="External"/><Relationship Id="rId62" Type="http://schemas.openxmlformats.org/officeDocument/2006/relationships/hyperlink" Target="https://gbhackers.com/silent-spies/" TargetMode="External"/><Relationship Id="rId61" Type="http://schemas.openxmlformats.org/officeDocument/2006/relationships/hyperlink" Target="https://rosaluxna.org/publications/chinas-discreet-game-in-north-africa-private-military-companies/" TargetMode="External"/><Relationship Id="rId20" Type="http://schemas.openxmlformats.org/officeDocument/2006/relationships/hyperlink" Target="https://www.belfercenter.org/publication/chinas-beidou-new-dimensions-great-power-competition" TargetMode="External"/><Relationship Id="rId64" Type="http://schemas.openxmlformats.org/officeDocument/2006/relationships/hyperlink" Target="https://www.nationaldefensemagazine.org/articles/2019/8/23/viewpoint-russia-china-alliance-on-navigation-satellites-threatens-gps" TargetMode="External"/><Relationship Id="rId63" Type="http://schemas.openxmlformats.org/officeDocument/2006/relationships/hyperlink" Target="https://www.recordedfuture.com/research/tracking-deployment-russian-surveillance-technologies-central-asia-latin-america" TargetMode="External"/><Relationship Id="rId22" Type="http://schemas.openxmlformats.org/officeDocument/2006/relationships/hyperlink" Target="https://edmoise.sites.clemson.edu/limit1.html#:~:text=Overall%2C%20the%20United%20States%20not,the%20means%20used%20in%20Vietnam." TargetMode="External"/><Relationship Id="rId66" Type="http://schemas.openxmlformats.org/officeDocument/2006/relationships/hyperlink" Target="https://www.reuters.com/world/china/russia-developing-starlink-rival-rapid-pace-space-chief-says-2025-09-17/" TargetMode="External"/><Relationship Id="rId21" Type="http://schemas.openxmlformats.org/officeDocument/2006/relationships/hyperlink" Target="https://press.armywarcollege.edu/parameters/vol27/iss4/10/" TargetMode="External"/><Relationship Id="rId65" Type="http://schemas.openxmlformats.org/officeDocument/2006/relationships/hyperlink" Target="https://www.bbc.com/news/articles/cx2k0p6w034o" TargetMode="External"/><Relationship Id="rId24" Type="http://schemas.openxmlformats.org/officeDocument/2006/relationships/hyperlink" Target="https://xpert.digital/en/lock-in-effects/" TargetMode="External"/><Relationship Id="rId68" Type="http://schemas.openxmlformats.org/officeDocument/2006/relationships/hyperlink" Target="https://www.mckinsey.com/capabilities/operations/our-insights/smarter-growth-lower-risk-rethinking-how-new-factories-are-built" TargetMode="External"/><Relationship Id="rId23" Type="http://schemas.openxmlformats.org/officeDocument/2006/relationships/hyperlink" Target="https://www.airandspaceforces.com/article/watershed-air-war/" TargetMode="External"/><Relationship Id="rId67" Type="http://schemas.openxmlformats.org/officeDocument/2006/relationships/hyperlink" Target="https://www.projectdiamond.org/news/enlightening-the-future-navigating-lights-out-manufacturing-with-3d-printing" TargetMode="External"/><Relationship Id="rId60" Type="http://schemas.openxmlformats.org/officeDocument/2006/relationships/hyperlink" Target="https://www.iiss.org/research-paper/2024/10/the-global-security-initiative-chinas-international-policing-activities/" TargetMode="External"/><Relationship Id="rId26" Type="http://schemas.openxmlformats.org/officeDocument/2006/relationships/hyperlink" Target="https://www.foreignaffairs.com/united-states/stagnant-order-michael-beckley" TargetMode="External"/><Relationship Id="rId25" Type="http://schemas.openxmlformats.org/officeDocument/2006/relationships/hyperlink" Target="https://www.pewresearch.org/short-reads/2025/06/06/6-facts-about-the-us-military/" TargetMode="External"/><Relationship Id="rId69" Type="http://schemas.openxmlformats.org/officeDocument/2006/relationships/hyperlink" Target="https://asiatimes.com/2023/10/why-were-seeing-shifting-patterns-in-global-manufacturing/" TargetMode="External"/><Relationship Id="rId28" Type="http://schemas.openxmlformats.org/officeDocument/2006/relationships/hyperlink" Target="https://www.newsweek.com/russia-loses-black-sea-fleet-vessels-crimea-1931439" TargetMode="External"/><Relationship Id="rId27" Type="http://schemas.openxmlformats.org/officeDocument/2006/relationships/hyperlink" Target="https://asiatimes.com/2025/09/trumps-bagram-gambit-is-all-about-china/" TargetMode="External"/><Relationship Id="rId29" Type="http://schemas.openxmlformats.org/officeDocument/2006/relationships/hyperlink" Target="https://www.researchgate.net/publication/315761333_Tomgram_Alfred_McCoy_Super_Weapons_and_Global_Dominion_November_8_2012" TargetMode="External"/><Relationship Id="rId51" Type="http://schemas.openxmlformats.org/officeDocument/2006/relationships/hyperlink" Target="https://www.cnn.com/2025/10/15/tech/netherlands-nexperia-us-china-tech-war-intl-hnk" TargetMode="External"/><Relationship Id="rId50" Type="http://schemas.openxmlformats.org/officeDocument/2006/relationships/hyperlink" Target="https://www.politico.eu/article/us-pressured-the-netherlands-over-ceo-of-seized-chip-maker/" TargetMode="External"/><Relationship Id="rId53" Type="http://schemas.openxmlformats.org/officeDocument/2006/relationships/hyperlink" Target="https://www.tandfonline.com/doi/full/10.1080/01972243.2024.2315875#abstract" TargetMode="External"/><Relationship Id="rId52" Type="http://schemas.openxmlformats.org/officeDocument/2006/relationships/hyperlink" Target="https://www.bloomberg.com/news/articles/2024-07-10/germany-agrees-to-strip-huawei-from-5g-core-network-by-end-2026" TargetMode="External"/><Relationship Id="rId11" Type="http://schemas.openxmlformats.org/officeDocument/2006/relationships/hyperlink" Target="https://news.microsoft.com/es-es/2024/06/11/microsoft-opens-its-first-cloud-region-in-spain-to-accelerate-the-development-of-the-ai-economy/" TargetMode="External"/><Relationship Id="rId55" Type="http://schemas.openxmlformats.org/officeDocument/2006/relationships/hyperlink" Target="https://www.nytimes.com/2024/09/16/opinion/china-solar-climate.html" TargetMode="External"/><Relationship Id="rId10" Type="http://schemas.openxmlformats.org/officeDocument/2006/relationships/hyperlink" Target="https://knightcolumbia.org/content/after-the-fall-of-the-american-digital-empire" TargetMode="External"/><Relationship Id="rId54" Type="http://schemas.openxmlformats.org/officeDocument/2006/relationships/hyperlink" Target="https://ember-energy.org/latest-updates/chinas-clean-technology-exports-hit-record-high-in-august-reaching-20bn/" TargetMode="External"/><Relationship Id="rId13" Type="http://schemas.openxmlformats.org/officeDocument/2006/relationships/hyperlink" Target="https://www.politico.eu/article/spain-huawei-contract-judicial-wiretaps/" TargetMode="External"/><Relationship Id="rId57" Type="http://schemas.openxmlformats.org/officeDocument/2006/relationships/hyperlink" Target="https://www.reuters.com/markets/commodities/tracking-chinas-clean-energy-export-dominance-seven-charts-2025-10-09/" TargetMode="External"/><Relationship Id="rId12" Type="http://schemas.openxmlformats.org/officeDocument/2006/relationships/hyperlink" Target="https://2021-2025.state.gov/joint-statement-on-the-second-u-s-spain-cyber-and-digital-dialogue/" TargetMode="External"/><Relationship Id="rId56" Type="http://schemas.openxmlformats.org/officeDocument/2006/relationships/hyperlink" Target="https://energyandcleanair.org/why-chinas-clean-energy-need-not-fear-us-tariffs" TargetMode="External"/><Relationship Id="rId15" Type="http://schemas.openxmlformats.org/officeDocument/2006/relationships/hyperlink" Target="https://www.asml.com/en" TargetMode="External"/><Relationship Id="rId59" Type="http://schemas.openxmlformats.org/officeDocument/2006/relationships/hyperlink" Target="https://en.chinadiplomacy.org.cn/pdf/The_Global_Security_Initiative_Concept_Paper.pdf" TargetMode="External"/><Relationship Id="rId14" Type="http://schemas.openxmlformats.org/officeDocument/2006/relationships/hyperlink" Target="https://www.tsmc.com/english" TargetMode="External"/><Relationship Id="rId58" Type="http://schemas.openxmlformats.org/officeDocument/2006/relationships/hyperlink" Target="https://www.mfa.gov.cn/eng/zy/jj/GDI_140002/wj/202406/P020240606606193448267.pdf" TargetMode="External"/><Relationship Id="rId17" Type="http://schemas.openxmlformats.org/officeDocument/2006/relationships/hyperlink" Target="https://ballsandstrikes.org/legal-culture/elihu-root-imperialist-legacy/" TargetMode="External"/><Relationship Id="rId16" Type="http://schemas.openxmlformats.org/officeDocument/2006/relationships/hyperlink" Target="https://www.justsecurity.org/121723/us-uk-deal-tech-sovereignty/" TargetMode="External"/><Relationship Id="rId19" Type="http://schemas.openxmlformats.org/officeDocument/2006/relationships/hyperlink" Target="https://www.jstor.org/stable/423824?read-now=1&amp;seq=1#page_scan_tab_contents" TargetMode="External"/><Relationship Id="rId18" Type="http://schemas.openxmlformats.org/officeDocument/2006/relationships/hyperlink" Target="https://www.thebritishacademy.ac.uk/publishing/review/33/americas-forgotten-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