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Does Brazil Have an App That Can Upend Digital Finance?</w:t>
      </w:r>
      <w:r w:rsidDel="00000000" w:rsidR="00000000" w:rsidRPr="00000000">
        <w:rPr>
          <w:rtl w:val="0"/>
        </w:rPr>
      </w:r>
    </w:p>
    <w:p w:rsidR="00000000" w:rsidDel="00000000" w:rsidP="00000000" w:rsidRDefault="00000000" w:rsidRPr="00000000" w14:paraId="0000000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Teaser:</w:t>
      </w:r>
      <w:r w:rsidDel="00000000" w:rsidR="00000000" w:rsidRPr="00000000">
        <w:rPr>
          <w:rFonts w:ascii="Times New Roman" w:cs="Times New Roman" w:eastAsia="Times New Roman" w:hAnsi="Times New Roman"/>
          <w:sz w:val="28"/>
          <w:szCs w:val="28"/>
          <w:highlight w:val="white"/>
          <w:rtl w:val="0"/>
        </w:rPr>
        <w:t xml:space="preserve"> Washington’s unease is rising as Brazil’s Pix bypasses U.S.-dominated payment networks. The country’s digital payment revolution may soon be impossible to contain as other countries adapt their own models.</w:t>
      </w:r>
    </w:p>
    <w:p w:rsidR="00000000" w:rsidDel="00000000" w:rsidP="00000000" w:rsidRDefault="00000000" w:rsidRPr="00000000" w14:paraId="0000000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John P. Ruehl</w:t>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John P. Ruehl is an Australian-American journalist living in Washington, D.C., and a world affairs correspondent for the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Independent Media Institute</w:t>
        </w:r>
      </w:hyperlink>
      <w:r w:rsidDel="00000000" w:rsidR="00000000" w:rsidRPr="00000000">
        <w:rPr>
          <w:rFonts w:ascii="Times New Roman" w:cs="Times New Roman" w:eastAsia="Times New Roman" w:hAnsi="Times New Roman"/>
          <w:sz w:val="28"/>
          <w:szCs w:val="28"/>
          <w:highlight w:val="white"/>
          <w:rtl w:val="0"/>
        </w:rPr>
        <w:t xml:space="preserve">. He is a contributor to several foreign affairs publications, and his book, </w:t>
      </w:r>
      <w:hyperlink r:id="rId7">
        <w:r w:rsidDel="00000000" w:rsidR="00000000" w:rsidRPr="00000000">
          <w:rPr>
            <w:rFonts w:ascii="Times New Roman" w:cs="Times New Roman" w:eastAsia="Times New Roman" w:hAnsi="Times New Roman"/>
            <w:i w:val="1"/>
            <w:color w:val="1155cc"/>
            <w:sz w:val="28"/>
            <w:szCs w:val="28"/>
            <w:highlight w:val="white"/>
            <w:u w:val="single"/>
            <w:rtl w:val="0"/>
          </w:rPr>
          <w:t xml:space="preserve">Budget Superpower: How Russia Challenges the West With an Economy Smaller Than Texas’</w:t>
        </w:r>
      </w:hyperlink>
      <w:r w:rsidDel="00000000" w:rsidR="00000000" w:rsidRPr="00000000">
        <w:rPr>
          <w:rFonts w:ascii="Times New Roman" w:cs="Times New Roman" w:eastAsia="Times New Roman" w:hAnsi="Times New Roman"/>
          <w:sz w:val="28"/>
          <w:szCs w:val="28"/>
          <w:highlight w:val="white"/>
          <w:rtl w:val="0"/>
        </w:rPr>
        <w:t xml:space="preserve">, was published in December 2022.</w:t>
      </w:r>
    </w:p>
    <w:p w:rsidR="00000000" w:rsidDel="00000000" w:rsidP="00000000" w:rsidRDefault="00000000" w:rsidRPr="00000000" w14:paraId="00000005">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Independent Media Institute</w:t>
      </w:r>
    </w:p>
    <w:p w:rsidR="00000000" w:rsidDel="00000000" w:rsidP="00000000" w:rsidRDefault="00000000" w:rsidRPr="00000000" w14:paraId="00000006">
      <w:pPr>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Credit 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sz w:val="28"/>
          <w:szCs w:val="28"/>
          <w:highlight w:val="white"/>
          <w:rtl w:val="0"/>
        </w:rPr>
        <w:t xml:space="preserve">This article was produced by </w:t>
      </w:r>
      <w:hyperlink r:id="rId8">
        <w:r w:rsidDel="00000000" w:rsidR="00000000" w:rsidRPr="00000000">
          <w:rPr>
            <w:rFonts w:ascii="Times New Roman" w:cs="Times New Roman" w:eastAsia="Times New Roman" w:hAnsi="Times New Roman"/>
            <w:i w:val="1"/>
            <w:color w:val="1155cc"/>
            <w:sz w:val="28"/>
            <w:szCs w:val="28"/>
            <w:highlight w:val="white"/>
            <w:u w:val="single"/>
            <w:rtl w:val="0"/>
          </w:rPr>
          <w:t xml:space="preserve">Economy for All</w:t>
        </w:r>
      </w:hyperlink>
      <w:r w:rsidDel="00000000" w:rsidR="00000000" w:rsidRPr="00000000">
        <w:rPr>
          <w:rFonts w:ascii="Times New Roman" w:cs="Times New Roman" w:eastAsia="Times New Roman" w:hAnsi="Times New Roman"/>
          <w:i w:val="1"/>
          <w:sz w:val="28"/>
          <w:szCs w:val="28"/>
          <w:highlight w:val="white"/>
          <w:rtl w:val="0"/>
        </w:rPr>
        <w:t xml:space="preserve">, a project of the Independent Media Institute.</w:t>
      </w:r>
      <w:r w:rsidDel="00000000" w:rsidR="00000000" w:rsidRPr="00000000">
        <w:rPr>
          <w:rtl w:val="0"/>
        </w:rPr>
      </w:r>
    </w:p>
    <w:p w:rsidR="00000000" w:rsidDel="00000000" w:rsidP="00000000" w:rsidRDefault="00000000" w:rsidRPr="00000000" w14:paraId="00000007">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Politics, Economy, Trade, Tech, North America/United States of America, South America/Brazil, Trump, Central America/Costa Rica, North America/Mexico, Asia/Thailand, Europe/Russia, Europe/Ukraine, Asia/India, Asia/China, Europe/Spain, Europe, Africa/South Africa, News, Time-Sensitive, Opinion</w:t>
      </w:r>
    </w:p>
    <w:p w:rsidR="00000000" w:rsidDel="00000000" w:rsidP="00000000" w:rsidRDefault="00000000" w:rsidRPr="00000000" w14:paraId="00000008">
      <w:pPr>
        <w:widowControl w:val="0"/>
        <w:spacing w:after="200" w:before="200"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9">
      <w:pPr>
        <w:widowControl w:val="0"/>
        <w:spacing w:after="200" w:before="20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[Article Body:]</w:t>
      </w:r>
    </w:p>
    <w:p w:rsidR="00000000" w:rsidDel="00000000" w:rsidP="00000000" w:rsidRDefault="00000000" w:rsidRPr="00000000" w14:paraId="0000000A">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Trump administration’s July 2025 decision to have the Office of the U.S. Trade Representative (USTR) investigate </w:t>
      </w:r>
      <w:r w:rsidDel="00000000" w:rsidR="00000000" w:rsidRPr="00000000">
        <w:rPr>
          <w:rFonts w:ascii="Times New Roman" w:cs="Times New Roman" w:eastAsia="Times New Roman" w:hAnsi="Times New Roman"/>
          <w:sz w:val="28"/>
          <w:szCs w:val="28"/>
          <w:highlight w:val="white"/>
          <w:rtl w:val="0"/>
        </w:rPr>
        <w:t xml:space="preserve">Brazil’s</w:t>
      </w:r>
      <w:r w:rsidDel="00000000" w:rsidR="00000000" w:rsidRPr="00000000">
        <w:rPr>
          <w:rFonts w:ascii="Times New Roman" w:cs="Times New Roman" w:eastAsia="Times New Roman" w:hAnsi="Times New Roman"/>
          <w:sz w:val="28"/>
          <w:szCs w:val="28"/>
          <w:highlight w:val="white"/>
          <w:rtl w:val="0"/>
        </w:rPr>
        <w:t xml:space="preserve"> “</w:t>
      </w:r>
      <w:hyperlink r:id="rId9">
        <w:r w:rsidDel="00000000" w:rsidR="00000000" w:rsidRPr="00000000">
          <w:rPr>
            <w:rFonts w:ascii="Times New Roman" w:cs="Times New Roman" w:eastAsia="Times New Roman" w:hAnsi="Times New Roman"/>
            <w:color w:val="1155cc"/>
            <w:sz w:val="28"/>
            <w:szCs w:val="28"/>
            <w:highlight w:val="white"/>
            <w:u w:val="single"/>
            <w:rtl w:val="0"/>
          </w:rPr>
          <w:t xml:space="preserve">attacks on American social media companies as well as other unfair trading practices</w:t>
        </w:r>
      </w:hyperlink>
      <w:r w:rsidDel="00000000" w:rsidR="00000000" w:rsidRPr="00000000">
        <w:rPr>
          <w:rFonts w:ascii="Times New Roman" w:cs="Times New Roman" w:eastAsia="Times New Roman" w:hAnsi="Times New Roman"/>
          <w:sz w:val="28"/>
          <w:szCs w:val="28"/>
          <w:highlight w:val="white"/>
          <w:rtl w:val="0"/>
        </w:rPr>
        <w:t xml:space="preserve">,” followed by the launch of </w:t>
      </w:r>
      <w:hyperlink r:id="rId10">
        <w:r w:rsidDel="00000000" w:rsidR="00000000" w:rsidRPr="00000000">
          <w:rPr>
            <w:rFonts w:ascii="Times New Roman" w:cs="Times New Roman" w:eastAsia="Times New Roman" w:hAnsi="Times New Roman"/>
            <w:color w:val="1155cc"/>
            <w:sz w:val="28"/>
            <w:szCs w:val="28"/>
            <w:highlight w:val="white"/>
            <w:u w:val="single"/>
            <w:rtl w:val="0"/>
          </w:rPr>
          <w:t xml:space="preserve">50 percent tariffs</w:t>
        </w:r>
      </w:hyperlink>
      <w:r w:rsidDel="00000000" w:rsidR="00000000" w:rsidRPr="00000000">
        <w:rPr>
          <w:rFonts w:ascii="Times New Roman" w:cs="Times New Roman" w:eastAsia="Times New Roman" w:hAnsi="Times New Roman"/>
          <w:sz w:val="28"/>
          <w:szCs w:val="28"/>
          <w:highlight w:val="white"/>
          <w:rtl w:val="0"/>
        </w:rPr>
        <w:t xml:space="preserve">, drew immediate headlines and caused predictable market panic. Washington has also</w:t>
      </w:r>
      <w:r w:rsidDel="00000000" w:rsidR="00000000" w:rsidRPr="00000000">
        <w:rPr>
          <w:rFonts w:ascii="Times New Roman" w:cs="Times New Roman" w:eastAsia="Times New Roman" w:hAnsi="Times New Roman"/>
          <w:sz w:val="28"/>
          <w:szCs w:val="28"/>
          <w:highlight w:val="white"/>
          <w:rtl w:val="0"/>
        </w:rPr>
        <w:t xml:space="preserve"> </w:t>
      </w:r>
      <w:hyperlink r:id="rId11">
        <w:r w:rsidDel="00000000" w:rsidR="00000000" w:rsidRPr="00000000">
          <w:rPr>
            <w:rFonts w:ascii="Times New Roman" w:cs="Times New Roman" w:eastAsia="Times New Roman" w:hAnsi="Times New Roman"/>
            <w:color w:val="1155cc"/>
            <w:sz w:val="28"/>
            <w:szCs w:val="28"/>
            <w:highlight w:val="white"/>
            <w:u w:val="single"/>
            <w:rtl w:val="0"/>
          </w:rPr>
          <w:t xml:space="preserve">placed sanctions</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on Brazilian officials in response to Brazil’s prosecution of its former president and Trump ally, Jair Bolsonaro.</w:t>
      </w:r>
    </w:p>
    <w:p w:rsidR="00000000" w:rsidDel="00000000" w:rsidP="00000000" w:rsidRDefault="00000000" w:rsidRPr="00000000" w14:paraId="0000000B">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Tensions remain high even after Trump’s </w:t>
      </w:r>
      <w:hyperlink r:id="rId12">
        <w:r w:rsidDel="00000000" w:rsidR="00000000" w:rsidRPr="00000000">
          <w:rPr>
            <w:rFonts w:ascii="Times New Roman" w:cs="Times New Roman" w:eastAsia="Times New Roman" w:hAnsi="Times New Roman"/>
            <w:color w:val="1155cc"/>
            <w:sz w:val="28"/>
            <w:szCs w:val="28"/>
            <w:highlight w:val="white"/>
            <w:u w:val="single"/>
            <w:rtl w:val="0"/>
          </w:rPr>
          <w:t xml:space="preserve">October 2025 call</w:t>
        </w:r>
      </w:hyperlink>
      <w:r w:rsidDel="00000000" w:rsidR="00000000" w:rsidRPr="00000000">
        <w:rPr>
          <w:rFonts w:ascii="Times New Roman" w:cs="Times New Roman" w:eastAsia="Times New Roman" w:hAnsi="Times New Roman"/>
          <w:sz w:val="28"/>
          <w:szCs w:val="28"/>
          <w:highlight w:val="white"/>
          <w:rtl w:val="0"/>
        </w:rPr>
        <w:t xml:space="preserve"> with current Brazilian President Luiz Inácio Lula da Silva, and the country’s foreign minister </w:t>
      </w:r>
      <w:hyperlink r:id="rId13">
        <w:r w:rsidDel="00000000" w:rsidR="00000000" w:rsidRPr="00000000">
          <w:rPr>
            <w:rFonts w:ascii="Times New Roman" w:cs="Times New Roman" w:eastAsia="Times New Roman" w:hAnsi="Times New Roman"/>
            <w:color w:val="1155cc"/>
            <w:sz w:val="28"/>
            <w:szCs w:val="28"/>
            <w:highlight w:val="white"/>
            <w:u w:val="single"/>
            <w:rtl w:val="0"/>
          </w:rPr>
          <w:t xml:space="preserve">arriving in Washington</w:t>
        </w:r>
      </w:hyperlink>
      <w:r w:rsidDel="00000000" w:rsidR="00000000" w:rsidRPr="00000000">
        <w:rPr>
          <w:rFonts w:ascii="Times New Roman" w:cs="Times New Roman" w:eastAsia="Times New Roman" w:hAnsi="Times New Roman"/>
          <w:sz w:val="28"/>
          <w:szCs w:val="28"/>
          <w:highlight w:val="white"/>
          <w:rtl w:val="0"/>
        </w:rPr>
        <w:t xml:space="preserve"> days later. While U.S.-Brazil relations have </w:t>
      </w:r>
      <w:hyperlink r:id="rId14">
        <w:r w:rsidDel="00000000" w:rsidR="00000000" w:rsidRPr="00000000">
          <w:rPr>
            <w:rFonts w:ascii="Times New Roman" w:cs="Times New Roman" w:eastAsia="Times New Roman" w:hAnsi="Times New Roman"/>
            <w:color w:val="1155cc"/>
            <w:sz w:val="28"/>
            <w:szCs w:val="28"/>
            <w:highlight w:val="white"/>
            <w:u w:val="single"/>
            <w:rtl w:val="0"/>
          </w:rPr>
          <w:t xml:space="preserve">long fluctuated</w:t>
        </w:r>
      </w:hyperlink>
      <w:r w:rsidDel="00000000" w:rsidR="00000000" w:rsidRPr="00000000">
        <w:rPr>
          <w:rFonts w:ascii="Times New Roman" w:cs="Times New Roman" w:eastAsia="Times New Roman" w:hAnsi="Times New Roman"/>
          <w:sz w:val="28"/>
          <w:szCs w:val="28"/>
          <w:highlight w:val="white"/>
          <w:rtl w:val="0"/>
        </w:rPr>
        <w:t xml:space="preserve"> between strain and cooperation, Trump’s latest moves </w:t>
      </w:r>
      <w:r w:rsidDel="00000000" w:rsidR="00000000" w:rsidRPr="00000000">
        <w:rPr>
          <w:rFonts w:ascii="Times New Roman" w:cs="Times New Roman" w:eastAsia="Times New Roman" w:hAnsi="Times New Roman"/>
          <w:sz w:val="28"/>
          <w:szCs w:val="28"/>
          <w:highlight w:val="white"/>
          <w:rtl w:val="0"/>
        </w:rPr>
        <w:t xml:space="preserve">suggest</w:t>
      </w:r>
      <w:r w:rsidDel="00000000" w:rsidR="00000000" w:rsidRPr="00000000">
        <w:rPr>
          <w:rFonts w:ascii="Times New Roman" w:cs="Times New Roman" w:eastAsia="Times New Roman" w:hAnsi="Times New Roman"/>
          <w:sz w:val="28"/>
          <w:szCs w:val="28"/>
          <w:highlight w:val="white"/>
          <w:rtl w:val="0"/>
        </w:rPr>
        <w:t xml:space="preserve"> his administration sees Brazil less as a partner and more as a trade and political rival, despite the U.S. maintaining </w:t>
      </w:r>
      <w:hyperlink r:id="rId15">
        <w:r w:rsidDel="00000000" w:rsidR="00000000" w:rsidRPr="00000000">
          <w:rPr>
            <w:rFonts w:ascii="Times New Roman" w:cs="Times New Roman" w:eastAsia="Times New Roman" w:hAnsi="Times New Roman"/>
            <w:color w:val="1155cc"/>
            <w:sz w:val="28"/>
            <w:szCs w:val="28"/>
            <w:highlight w:val="white"/>
            <w:u w:val="single"/>
            <w:rtl w:val="0"/>
          </w:rPr>
          <w:t xml:space="preserve">consistent surpluses</w:t>
        </w:r>
      </w:hyperlink>
      <w:r w:rsidDel="00000000" w:rsidR="00000000" w:rsidRPr="00000000">
        <w:rPr>
          <w:rFonts w:ascii="Times New Roman" w:cs="Times New Roman" w:eastAsia="Times New Roman" w:hAnsi="Times New Roman"/>
          <w:sz w:val="28"/>
          <w:szCs w:val="28"/>
          <w:highlight w:val="white"/>
          <w:rtl w:val="0"/>
        </w:rPr>
        <w:t xml:space="preserve"> with the country.</w:t>
      </w:r>
    </w:p>
    <w:p w:rsidR="00000000" w:rsidDel="00000000" w:rsidP="00000000" w:rsidRDefault="00000000" w:rsidRPr="00000000" w14:paraId="0000000C">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Among these punitive actions, the </w:t>
      </w:r>
      <w:hyperlink r:id="rId16">
        <w:r w:rsidDel="00000000" w:rsidR="00000000" w:rsidRPr="00000000">
          <w:rPr>
            <w:rFonts w:ascii="Times New Roman" w:cs="Times New Roman" w:eastAsia="Times New Roman" w:hAnsi="Times New Roman"/>
            <w:color w:val="1155cc"/>
            <w:sz w:val="28"/>
            <w:szCs w:val="28"/>
            <w:highlight w:val="white"/>
            <w:u w:val="single"/>
            <w:rtl w:val="0"/>
          </w:rPr>
          <w:t xml:space="preserve">inquiry into Pix</w:t>
        </w:r>
      </w:hyperlink>
      <w:r w:rsidDel="00000000" w:rsidR="00000000" w:rsidRPr="00000000">
        <w:rPr>
          <w:rFonts w:ascii="Times New Roman" w:cs="Times New Roman" w:eastAsia="Times New Roman" w:hAnsi="Times New Roman"/>
          <w:sz w:val="28"/>
          <w:szCs w:val="28"/>
          <w:highlight w:val="white"/>
          <w:rtl w:val="0"/>
        </w:rPr>
        <w:t xml:space="preserve">, Brazil’s groundbreaking </w:t>
      </w:r>
      <w:hyperlink r:id="rId17">
        <w:r w:rsidDel="00000000" w:rsidR="00000000" w:rsidRPr="00000000">
          <w:rPr>
            <w:rFonts w:ascii="Times New Roman" w:cs="Times New Roman" w:eastAsia="Times New Roman" w:hAnsi="Times New Roman"/>
            <w:color w:val="1155cc"/>
            <w:sz w:val="28"/>
            <w:szCs w:val="28"/>
            <w:highlight w:val="white"/>
            <w:u w:val="single"/>
            <w:rtl w:val="0"/>
          </w:rPr>
          <w:t xml:space="preserve">fast payment system</w:t>
        </w:r>
      </w:hyperlink>
      <w:r w:rsidDel="00000000" w:rsidR="00000000" w:rsidRPr="00000000">
        <w:rPr>
          <w:rFonts w:ascii="Times New Roman" w:cs="Times New Roman" w:eastAsia="Times New Roman" w:hAnsi="Times New Roman"/>
          <w:sz w:val="28"/>
          <w:szCs w:val="28"/>
          <w:highlight w:val="white"/>
          <w:rtl w:val="0"/>
        </w:rPr>
        <w:t xml:space="preserve">, introduced </w:t>
      </w:r>
      <w:r w:rsidDel="00000000" w:rsidR="00000000" w:rsidRPr="00000000">
        <w:rPr>
          <w:rFonts w:ascii="Times New Roman" w:cs="Times New Roman" w:eastAsia="Times New Roman" w:hAnsi="Times New Roman"/>
          <w:sz w:val="28"/>
          <w:szCs w:val="28"/>
          <w:highlight w:val="white"/>
          <w:rtl w:val="0"/>
        </w:rPr>
        <w:t xml:space="preserve">in 2020, stands out. Developed by the Central Bank of Brazil, Pix lets individuals and businesses send and receive money instantly, at any time, </w:t>
      </w:r>
      <w:hyperlink r:id="rId18">
        <w:r w:rsidDel="00000000" w:rsidR="00000000" w:rsidRPr="00000000">
          <w:rPr>
            <w:rFonts w:ascii="Times New Roman" w:cs="Times New Roman" w:eastAsia="Times New Roman" w:hAnsi="Times New Roman"/>
            <w:color w:val="1155cc"/>
            <w:sz w:val="28"/>
            <w:szCs w:val="28"/>
            <w:highlight w:val="white"/>
            <w:u w:val="single"/>
            <w:rtl w:val="0"/>
          </w:rPr>
          <w:t xml:space="preserve">via</w:t>
        </w:r>
      </w:hyperlink>
      <w:r w:rsidDel="00000000" w:rsidR="00000000" w:rsidRPr="00000000">
        <w:rPr>
          <w:rFonts w:ascii="Times New Roman" w:cs="Times New Roman" w:eastAsia="Times New Roman" w:hAnsi="Times New Roman"/>
          <w:sz w:val="28"/>
          <w:szCs w:val="28"/>
          <w:highlight w:val="white"/>
          <w:rtl w:val="0"/>
        </w:rPr>
        <w:t xml:space="preserve"> mobile apps, QR codes, or account keys. Transfers between individuals on Pix are free, and all licensed financial institutions in Brazil are required to adopt it.</w:t>
      </w:r>
    </w:p>
    <w:p w:rsidR="00000000" w:rsidDel="00000000" w:rsidP="00000000" w:rsidRDefault="00000000" w:rsidRPr="00000000" w14:paraId="0000000D">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Pix’s rollout during COVID-19, when no-contact payments were essential, rapidly accelerated its adoption. Around 175 million people use it, and Pix “</w:t>
      </w:r>
      <w:hyperlink r:id="rId19">
        <w:r w:rsidDel="00000000" w:rsidR="00000000" w:rsidRPr="00000000">
          <w:rPr>
            <w:rFonts w:ascii="Times New Roman" w:cs="Times New Roman" w:eastAsia="Times New Roman" w:hAnsi="Times New Roman"/>
            <w:color w:val="1155cc"/>
            <w:sz w:val="28"/>
            <w:szCs w:val="28"/>
            <w:highlight w:val="white"/>
            <w:u w:val="single"/>
            <w:rtl w:val="0"/>
          </w:rPr>
          <w:t xml:space="preserve">now accounts for nearly half of the country’s financial transactions</w:t>
        </w:r>
      </w:hyperlink>
      <w:r w:rsidDel="00000000" w:rsidR="00000000" w:rsidRPr="00000000">
        <w:rPr>
          <w:rFonts w:ascii="Times New Roman" w:cs="Times New Roman" w:eastAsia="Times New Roman" w:hAnsi="Times New Roman"/>
          <w:sz w:val="28"/>
          <w:szCs w:val="28"/>
          <w:highlight w:val="white"/>
          <w:rtl w:val="0"/>
        </w:rPr>
        <w:t xml:space="preserve">,” according to a September 2025 New York Times article. The platform handles everything from restaurant payments and employee wages to billion-dollar financial transactions. Maintenance costs </w:t>
      </w:r>
      <w:hyperlink r:id="rId20">
        <w:r w:rsidDel="00000000" w:rsidR="00000000" w:rsidRPr="00000000">
          <w:rPr>
            <w:rFonts w:ascii="Times New Roman" w:cs="Times New Roman" w:eastAsia="Times New Roman" w:hAnsi="Times New Roman"/>
            <w:color w:val="1155cc"/>
            <w:sz w:val="28"/>
            <w:szCs w:val="28"/>
            <w:highlight w:val="white"/>
            <w:u w:val="single"/>
            <w:rtl w:val="0"/>
          </w:rPr>
          <w:t xml:space="preserve">in 2024</w:t>
        </w:r>
      </w:hyperlink>
      <w:r w:rsidDel="00000000" w:rsidR="00000000" w:rsidRPr="00000000">
        <w:rPr>
          <w:rFonts w:ascii="Times New Roman" w:cs="Times New Roman" w:eastAsia="Times New Roman" w:hAnsi="Times New Roman"/>
          <w:sz w:val="28"/>
          <w:szCs w:val="28"/>
          <w:highlight w:val="white"/>
          <w:rtl w:val="0"/>
        </w:rPr>
        <w:t xml:space="preserve"> were estimated at </w:t>
      </w:r>
      <w:r w:rsidDel="00000000" w:rsidR="00000000" w:rsidRPr="00000000">
        <w:rPr>
          <w:rFonts w:ascii="Times New Roman" w:cs="Times New Roman" w:eastAsia="Times New Roman" w:hAnsi="Times New Roman"/>
          <w:sz w:val="28"/>
          <w:szCs w:val="28"/>
          <w:highlight w:val="white"/>
          <w:rtl w:val="0"/>
        </w:rPr>
        <w:t xml:space="preserve">nearly </w:t>
      </w:r>
      <w:r w:rsidDel="00000000" w:rsidR="00000000" w:rsidRPr="00000000">
        <w:rPr>
          <w:rFonts w:ascii="Times New Roman" w:cs="Times New Roman" w:eastAsia="Times New Roman" w:hAnsi="Times New Roman"/>
          <w:sz w:val="28"/>
          <w:szCs w:val="28"/>
          <w:highlight w:val="white"/>
          <w:rtl w:val="0"/>
        </w:rPr>
        <w:t xml:space="preserve">$5 million, with another $8 million in investments shared across the central bank’s “entire computing infrastructure,” according to data obtained through Brazil’s Freedom of Information Act by Valor International.</w:t>
      </w:r>
    </w:p>
    <w:p w:rsidR="00000000" w:rsidDel="00000000" w:rsidP="00000000" w:rsidRDefault="00000000" w:rsidRPr="00000000" w14:paraId="0000000E">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Before Pix, money transfers in Brazil </w:t>
      </w:r>
      <w:hyperlink r:id="rId21">
        <w:r w:rsidDel="00000000" w:rsidR="00000000" w:rsidRPr="00000000">
          <w:rPr>
            <w:rFonts w:ascii="Times New Roman" w:cs="Times New Roman" w:eastAsia="Times New Roman" w:hAnsi="Times New Roman"/>
            <w:color w:val="1155cc"/>
            <w:sz w:val="28"/>
            <w:szCs w:val="28"/>
            <w:highlight w:val="white"/>
            <w:u w:val="single"/>
            <w:rtl w:val="0"/>
          </w:rPr>
          <w:t xml:space="preserve">were dominated</w:t>
        </w:r>
      </w:hyperlink>
      <w:r w:rsidDel="00000000" w:rsidR="00000000" w:rsidRPr="00000000">
        <w:rPr>
          <w:rFonts w:ascii="Times New Roman" w:cs="Times New Roman" w:eastAsia="Times New Roman" w:hAnsi="Times New Roman"/>
          <w:sz w:val="28"/>
          <w:szCs w:val="28"/>
          <w:highlight w:val="white"/>
          <w:rtl w:val="0"/>
        </w:rPr>
        <w:t xml:space="preserve"> by the “</w:t>
      </w:r>
      <w:hyperlink r:id="rId22">
        <w:r w:rsidDel="00000000" w:rsidR="00000000" w:rsidRPr="00000000">
          <w:rPr>
            <w:rFonts w:ascii="Times New Roman" w:cs="Times New Roman" w:eastAsia="Times New Roman" w:hAnsi="Times New Roman"/>
            <w:color w:val="1155cc"/>
            <w:sz w:val="28"/>
            <w:szCs w:val="28"/>
            <w:highlight w:val="white"/>
            <w:u w:val="single"/>
            <w:rtl w:val="0"/>
          </w:rPr>
          <w:t xml:space="preserve">walled gardens</w:t>
        </w:r>
      </w:hyperlink>
      <w:r w:rsidDel="00000000" w:rsidR="00000000" w:rsidRPr="00000000">
        <w:rPr>
          <w:rFonts w:ascii="Times New Roman" w:cs="Times New Roman" w:eastAsia="Times New Roman" w:hAnsi="Times New Roman"/>
          <w:sz w:val="28"/>
          <w:szCs w:val="28"/>
          <w:highlight w:val="white"/>
          <w:rtl w:val="0"/>
        </w:rPr>
        <w:t xml:space="preserve">” of international card networks, like Visa, Mastercard, American Express, and domestic payment processors. Sensing disruption, several of Brazil’s major banks, which “</w:t>
      </w:r>
      <w:hyperlink r:id="rId23">
        <w:r w:rsidDel="00000000" w:rsidR="00000000" w:rsidRPr="00000000">
          <w:rPr>
            <w:rFonts w:ascii="Times New Roman" w:cs="Times New Roman" w:eastAsia="Times New Roman" w:hAnsi="Times New Roman"/>
            <w:color w:val="1155cc"/>
            <w:sz w:val="28"/>
            <w:szCs w:val="28"/>
            <w:highlight w:val="white"/>
            <w:u w:val="single"/>
            <w:rtl w:val="0"/>
          </w:rPr>
          <w:t xml:space="preserve">dominate</w:t>
        </w:r>
      </w:hyperlink>
      <w:r w:rsidDel="00000000" w:rsidR="00000000" w:rsidRPr="00000000">
        <w:rPr>
          <w:rFonts w:ascii="Times New Roman" w:cs="Times New Roman" w:eastAsia="Times New Roman" w:hAnsi="Times New Roman"/>
          <w:sz w:val="28"/>
          <w:szCs w:val="28"/>
          <w:highlight w:val="white"/>
          <w:rtl w:val="0"/>
        </w:rPr>
        <w:t xml:space="preserve">” the financial industry, </w:t>
      </w:r>
      <w:hyperlink r:id="rId24">
        <w:r w:rsidDel="00000000" w:rsidR="00000000" w:rsidRPr="00000000">
          <w:rPr>
            <w:rFonts w:ascii="Times New Roman" w:cs="Times New Roman" w:eastAsia="Times New Roman" w:hAnsi="Times New Roman"/>
            <w:color w:val="1155cc"/>
            <w:sz w:val="28"/>
            <w:szCs w:val="28"/>
            <w:highlight w:val="white"/>
            <w:u w:val="single"/>
            <w:rtl w:val="0"/>
          </w:rPr>
          <w:t xml:space="preserve">warned</w:t>
        </w:r>
      </w:hyperlink>
      <w:r w:rsidDel="00000000" w:rsidR="00000000" w:rsidRPr="00000000">
        <w:rPr>
          <w:rFonts w:ascii="Times New Roman" w:cs="Times New Roman" w:eastAsia="Times New Roman" w:hAnsi="Times New Roman"/>
          <w:sz w:val="28"/>
          <w:szCs w:val="28"/>
          <w:highlight w:val="white"/>
          <w:rtl w:val="0"/>
        </w:rPr>
        <w:t xml:space="preserve"> </w:t>
      </w:r>
      <w:hyperlink r:id="rId25">
        <w:r w:rsidDel="00000000" w:rsidR="00000000" w:rsidRPr="00000000">
          <w:rPr>
            <w:rFonts w:ascii="Times New Roman" w:cs="Times New Roman" w:eastAsia="Times New Roman" w:hAnsi="Times New Roman"/>
            <w:color w:val="1155cc"/>
            <w:sz w:val="28"/>
            <w:szCs w:val="28"/>
            <w:highlight w:val="white"/>
            <w:u w:val="single"/>
            <w:rtl w:val="0"/>
          </w:rPr>
          <w:t xml:space="preserve">of</w:t>
        </w:r>
      </w:hyperlink>
      <w:r w:rsidDel="00000000" w:rsidR="00000000" w:rsidRPr="00000000">
        <w:rPr>
          <w:rFonts w:ascii="Times New Roman" w:cs="Times New Roman" w:eastAsia="Times New Roman" w:hAnsi="Times New Roman"/>
          <w:sz w:val="28"/>
          <w:szCs w:val="28"/>
          <w:highlight w:val="white"/>
          <w:rtl w:val="0"/>
        </w:rPr>
        <w:t xml:space="preserve"> Pix’s cybersecurity and fraud risks, and certain fintech firms also </w:t>
      </w:r>
      <w:hyperlink r:id="rId26">
        <w:r w:rsidDel="00000000" w:rsidR="00000000" w:rsidRPr="00000000">
          <w:rPr>
            <w:rFonts w:ascii="Times New Roman" w:cs="Times New Roman" w:eastAsia="Times New Roman" w:hAnsi="Times New Roman"/>
            <w:color w:val="1155cc"/>
            <w:sz w:val="28"/>
            <w:szCs w:val="28"/>
            <w:highlight w:val="white"/>
            <w:u w:val="single"/>
            <w:rtl w:val="0"/>
          </w:rPr>
          <w:t xml:space="preserve">pushed back</w:t>
        </w:r>
      </w:hyperlink>
      <w:r w:rsidDel="00000000" w:rsidR="00000000" w:rsidRPr="00000000">
        <w:rPr>
          <w:rFonts w:ascii="Times New Roman" w:cs="Times New Roman" w:eastAsia="Times New Roman" w:hAnsi="Times New Roman"/>
          <w:sz w:val="28"/>
          <w:szCs w:val="28"/>
          <w:highlight w:val="white"/>
          <w:rtl w:val="0"/>
        </w:rPr>
        <w:t xml:space="preserve">, seeing it as a threat to their fee-based business models.</w:t>
      </w:r>
    </w:p>
    <w:p w:rsidR="00000000" w:rsidDel="00000000" w:rsidP="00000000" w:rsidRDefault="00000000" w:rsidRPr="00000000" w14:paraId="0000000F">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These fears proved justified after revenue from traditional transfer and processing fees </w:t>
      </w:r>
      <w:hyperlink r:id="rId27">
        <w:r w:rsidDel="00000000" w:rsidR="00000000" w:rsidRPr="00000000">
          <w:rPr>
            <w:rFonts w:ascii="Times New Roman" w:cs="Times New Roman" w:eastAsia="Times New Roman" w:hAnsi="Times New Roman"/>
            <w:color w:val="1155cc"/>
            <w:sz w:val="28"/>
            <w:szCs w:val="28"/>
            <w:highlight w:val="white"/>
            <w:u w:val="single"/>
            <w:rtl w:val="0"/>
          </w:rPr>
          <w:t xml:space="preserve">declined</w:t>
        </w:r>
      </w:hyperlink>
      <w:r w:rsidDel="00000000" w:rsidR="00000000" w:rsidRPr="00000000">
        <w:rPr>
          <w:rFonts w:ascii="Times New Roman" w:cs="Times New Roman" w:eastAsia="Times New Roman" w:hAnsi="Times New Roman"/>
          <w:sz w:val="28"/>
          <w:szCs w:val="28"/>
          <w:highlight w:val="white"/>
          <w:rtl w:val="0"/>
        </w:rPr>
        <w:t xml:space="preserve"> following Pix’s rollout.</w:t>
      </w:r>
      <w:r w:rsidDel="00000000" w:rsidR="00000000" w:rsidRPr="00000000">
        <w:rPr>
          <w:rFonts w:ascii="Times New Roman" w:cs="Times New Roman" w:eastAsia="Times New Roman" w:hAnsi="Times New Roman"/>
          <w:sz w:val="28"/>
          <w:szCs w:val="28"/>
          <w:highlight w:val="white"/>
          <w:rtl w:val="0"/>
        </w:rPr>
        <w:t xml:space="preserve"> In 2022, then-Central Bank President Roberto Campos Neto </w:t>
      </w:r>
      <w:hyperlink r:id="rId28">
        <w:r w:rsidDel="00000000" w:rsidR="00000000" w:rsidRPr="00000000">
          <w:rPr>
            <w:rFonts w:ascii="Times New Roman" w:cs="Times New Roman" w:eastAsia="Times New Roman" w:hAnsi="Times New Roman"/>
            <w:color w:val="1155cc"/>
            <w:sz w:val="28"/>
            <w:szCs w:val="28"/>
            <w:highlight w:val="white"/>
            <w:u w:val="single"/>
            <w:rtl w:val="0"/>
          </w:rPr>
          <w:t xml:space="preserve">defended the system</w:t>
        </w:r>
      </w:hyperlink>
      <w:r w:rsidDel="00000000" w:rsidR="00000000" w:rsidRPr="00000000">
        <w:rPr>
          <w:rFonts w:ascii="Times New Roman" w:cs="Times New Roman" w:eastAsia="Times New Roman" w:hAnsi="Times New Roman"/>
          <w:sz w:val="28"/>
          <w:szCs w:val="28"/>
          <w:highlight w:val="white"/>
          <w:rtl w:val="0"/>
        </w:rPr>
        <w:t xml:space="preserve"> by arguing that nationwide adoption would lower cash-handling costs and increase transaction volumes, while creating new opportunities for financial innovation.</w:t>
      </w:r>
    </w:p>
    <w:p w:rsidR="00000000" w:rsidDel="00000000" w:rsidP="00000000" w:rsidRDefault="00000000" w:rsidRPr="00000000" w14:paraId="00000010">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Pix did level the playing field for many smaller firms, which could finally compete with Brazil’s major banks without the burden of nationwide branches and ATMs. Many Brazilians were previously tied to employer-selected banks that they rarely used. Pix’s interoperability across all financial institutions eliminated transfer barriers, allowing workers to </w:t>
      </w:r>
      <w:hyperlink r:id="rId29">
        <w:r w:rsidDel="00000000" w:rsidR="00000000" w:rsidRPr="00000000">
          <w:rPr>
            <w:rFonts w:ascii="Times New Roman" w:cs="Times New Roman" w:eastAsia="Times New Roman" w:hAnsi="Times New Roman"/>
            <w:color w:val="1155cc"/>
            <w:sz w:val="28"/>
            <w:szCs w:val="28"/>
            <w:highlight w:val="white"/>
            <w:u w:val="single"/>
            <w:rtl w:val="0"/>
          </w:rPr>
          <w:t xml:space="preserve">open additional accounts</w:t>
        </w:r>
      </w:hyperlink>
      <w:r w:rsidDel="00000000" w:rsidR="00000000" w:rsidRPr="00000000">
        <w:rPr>
          <w:rFonts w:ascii="Times New Roman" w:cs="Times New Roman" w:eastAsia="Times New Roman" w:hAnsi="Times New Roman"/>
          <w:sz w:val="28"/>
          <w:szCs w:val="28"/>
          <w:highlight w:val="white"/>
          <w:rtl w:val="0"/>
        </w:rPr>
        <w:t xml:space="preserve"> and shift money to take advantage of better rates and services.</w:t>
      </w:r>
    </w:p>
    <w:p w:rsidR="00000000" w:rsidDel="00000000" w:rsidP="00000000" w:rsidRDefault="00000000" w:rsidRPr="00000000" w14:paraId="0000001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Nubank, for example, is a fully digital bank that grew from 17 million customers in 2019 to more than 100 million by 2024, making it t</w:t>
      </w:r>
      <w:r w:rsidDel="00000000" w:rsidR="00000000" w:rsidRPr="00000000">
        <w:rPr>
          <w:rFonts w:ascii="Times New Roman" w:cs="Times New Roman" w:eastAsia="Times New Roman" w:hAnsi="Times New Roman"/>
          <w:sz w:val="28"/>
          <w:szCs w:val="28"/>
          <w:highlight w:val="white"/>
          <w:rtl w:val="0"/>
        </w:rPr>
        <w:t xml:space="preserve">he world’s </w:t>
      </w:r>
      <w:hyperlink r:id="rId30">
        <w:r w:rsidDel="00000000" w:rsidR="00000000" w:rsidRPr="00000000">
          <w:rPr>
            <w:rFonts w:ascii="Times New Roman" w:cs="Times New Roman" w:eastAsia="Times New Roman" w:hAnsi="Times New Roman"/>
            <w:color w:val="1155cc"/>
            <w:sz w:val="28"/>
            <w:szCs w:val="28"/>
            <w:highlight w:val="white"/>
            <w:u w:val="single"/>
            <w:rtl w:val="0"/>
          </w:rPr>
          <w:t xml:space="preserve">second-largest</w:t>
        </w:r>
      </w:hyperlink>
      <w:r w:rsidDel="00000000" w:rsidR="00000000" w:rsidRPr="00000000">
        <w:rPr>
          <w:rFonts w:ascii="Times New Roman" w:cs="Times New Roman" w:eastAsia="Times New Roman" w:hAnsi="Times New Roman"/>
          <w:sz w:val="28"/>
          <w:szCs w:val="28"/>
          <w:highlight w:val="white"/>
          <w:rtl w:val="0"/>
        </w:rPr>
        <w:t xml:space="preserve"> digital bank by number of customers</w:t>
      </w:r>
      <w:r w:rsidDel="00000000" w:rsidR="00000000" w:rsidRPr="00000000">
        <w:rPr>
          <w:rFonts w:ascii="Times New Roman" w:cs="Times New Roman" w:eastAsia="Times New Roman" w:hAnsi="Times New Roman"/>
          <w:sz w:val="28"/>
          <w:szCs w:val="28"/>
          <w:highlight w:val="white"/>
          <w:rtl w:val="0"/>
        </w:rPr>
        <w:t xml:space="preserve">, according to the Economist. It is also the </w:t>
      </w:r>
      <w:hyperlink r:id="rId31">
        <w:r w:rsidDel="00000000" w:rsidR="00000000" w:rsidRPr="00000000">
          <w:rPr>
            <w:rFonts w:ascii="Times New Roman" w:cs="Times New Roman" w:eastAsia="Times New Roman" w:hAnsi="Times New Roman"/>
            <w:color w:val="1155cc"/>
            <w:sz w:val="28"/>
            <w:szCs w:val="28"/>
            <w:highlight w:val="white"/>
            <w:u w:val="single"/>
            <w:rtl w:val="0"/>
          </w:rPr>
          <w:t xml:space="preserve">largest digital bank by market evaluation</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according to Global Finance, and</w:t>
      </w:r>
      <w:r w:rsidDel="00000000" w:rsidR="00000000" w:rsidRPr="00000000">
        <w:rPr>
          <w:rFonts w:ascii="Times New Roman" w:cs="Times New Roman" w:eastAsia="Times New Roman" w:hAnsi="Times New Roman"/>
          <w:sz w:val="28"/>
          <w:szCs w:val="28"/>
          <w:highlight w:val="white"/>
          <w:rtl w:val="0"/>
        </w:rPr>
        <w:t xml:space="preserve"> Pix’s digital-first financial environment was central to its rise.</w:t>
      </w:r>
    </w:p>
    <w:p w:rsidR="00000000" w:rsidDel="00000000" w:rsidP="00000000" w:rsidRDefault="00000000" w:rsidRPr="00000000" w14:paraId="0000001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Millions of people from Brazil’s </w:t>
      </w:r>
      <w:hyperlink r:id="rId32">
        <w:r w:rsidDel="00000000" w:rsidR="00000000" w:rsidRPr="00000000">
          <w:rPr>
            <w:rFonts w:ascii="Times New Roman" w:cs="Times New Roman" w:eastAsia="Times New Roman" w:hAnsi="Times New Roman"/>
            <w:color w:val="1155cc"/>
            <w:sz w:val="28"/>
            <w:szCs w:val="28"/>
            <w:highlight w:val="white"/>
            <w:u w:val="single"/>
            <w:rtl w:val="0"/>
          </w:rPr>
          <w:t xml:space="preserve">vast informal economy</w:t>
        </w:r>
      </w:hyperlink>
      <w:r w:rsidDel="00000000" w:rsidR="00000000" w:rsidRPr="00000000">
        <w:rPr>
          <w:rFonts w:ascii="Times New Roman" w:cs="Times New Roman" w:eastAsia="Times New Roman" w:hAnsi="Times New Roman"/>
          <w:sz w:val="28"/>
          <w:szCs w:val="28"/>
          <w:highlight w:val="white"/>
          <w:rtl w:val="0"/>
        </w:rPr>
        <w:t xml:space="preserve">, often </w:t>
      </w:r>
      <w:r w:rsidDel="00000000" w:rsidR="00000000" w:rsidRPr="00000000">
        <w:rPr>
          <w:rFonts w:ascii="Times New Roman" w:cs="Times New Roman" w:eastAsia="Times New Roman" w:hAnsi="Times New Roman"/>
          <w:sz w:val="28"/>
          <w:szCs w:val="28"/>
          <w:highlight w:val="white"/>
          <w:rtl w:val="0"/>
        </w:rPr>
        <w:t xml:space="preserve">in rural areas and favelas with limited banking infrastructure, have also gained access to the formal financial system. Once reliant on </w:t>
      </w:r>
      <w:hyperlink r:id="rId33">
        <w:r w:rsidDel="00000000" w:rsidR="00000000" w:rsidRPr="00000000">
          <w:rPr>
            <w:rFonts w:ascii="Times New Roman" w:cs="Times New Roman" w:eastAsia="Times New Roman" w:hAnsi="Times New Roman"/>
            <w:color w:val="1155cc"/>
            <w:sz w:val="28"/>
            <w:szCs w:val="28"/>
            <w:highlight w:val="white"/>
            <w:u w:val="single"/>
            <w:rtl w:val="0"/>
          </w:rPr>
          <w:t xml:space="preserve">cash, bartering, or rotating credit groups</w:t>
        </w:r>
      </w:hyperlink>
      <w:r w:rsidDel="00000000" w:rsidR="00000000" w:rsidRPr="00000000">
        <w:rPr>
          <w:rFonts w:ascii="Times New Roman" w:cs="Times New Roman" w:eastAsia="Times New Roman" w:hAnsi="Times New Roman"/>
          <w:sz w:val="28"/>
          <w:szCs w:val="28"/>
          <w:highlight w:val="white"/>
          <w:rtl w:val="0"/>
        </w:rPr>
        <w:t xml:space="preserve">, they can now send and receive digital payments seamlessly, broadening financial inclusion through public infrastructure.</w:t>
      </w:r>
    </w:p>
    <w:p w:rsidR="00000000" w:rsidDel="00000000" w:rsidP="00000000" w:rsidRDefault="00000000" w:rsidRPr="00000000" w14:paraId="00000013">
      <w:pPr>
        <w:widowControl w:val="0"/>
        <w:spacing w:after="200" w:before="20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Global Comparison</w:t>
      </w:r>
    </w:p>
    <w:p w:rsidR="00000000" w:rsidDel="00000000" w:rsidP="00000000" w:rsidRDefault="00000000" w:rsidRPr="00000000" w14:paraId="0000001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Fast payment systems exist worldwide. However, Brazil’s Pix stands out for its rapid mass adoption, massive user base, international standing, and high degree of central bank control. It builds on regional experiments by other central banks, such as Mexico’s Sistema de Pagos Electrónicos Interbancarios (SPEI), established in 2004 as an interbank transfer system. SPEI has </w:t>
      </w:r>
      <w:hyperlink r:id="rId34">
        <w:r w:rsidDel="00000000" w:rsidR="00000000" w:rsidRPr="00000000">
          <w:rPr>
            <w:rFonts w:ascii="Times New Roman" w:cs="Times New Roman" w:eastAsia="Times New Roman" w:hAnsi="Times New Roman"/>
            <w:color w:val="1155cc"/>
            <w:sz w:val="28"/>
            <w:szCs w:val="28"/>
            <w:highlight w:val="white"/>
            <w:u w:val="single"/>
            <w:rtl w:val="0"/>
          </w:rPr>
          <w:t xml:space="preserve">slowly modernized</w:t>
        </w:r>
      </w:hyperlink>
      <w:r w:rsidDel="00000000" w:rsidR="00000000" w:rsidRPr="00000000">
        <w:rPr>
          <w:rFonts w:ascii="Times New Roman" w:cs="Times New Roman" w:eastAsia="Times New Roman" w:hAnsi="Times New Roman"/>
          <w:sz w:val="28"/>
          <w:szCs w:val="28"/>
          <w:highlight w:val="white"/>
          <w:rtl w:val="0"/>
        </w:rPr>
        <w:t xml:space="preserve">, adding the payment method Cobro Digital (CoDi) </w:t>
      </w:r>
      <w:hyperlink r:id="rId35">
        <w:r w:rsidDel="00000000" w:rsidR="00000000" w:rsidRPr="00000000">
          <w:rPr>
            <w:rFonts w:ascii="Times New Roman" w:cs="Times New Roman" w:eastAsia="Times New Roman" w:hAnsi="Times New Roman"/>
            <w:color w:val="1155cc"/>
            <w:sz w:val="28"/>
            <w:szCs w:val="28"/>
            <w:highlight w:val="white"/>
            <w:u w:val="single"/>
            <w:rtl w:val="0"/>
          </w:rPr>
          <w:t xml:space="preserve">in 2019</w:t>
        </w:r>
      </w:hyperlink>
      <w:r w:rsidDel="00000000" w:rsidR="00000000" w:rsidRPr="00000000">
        <w:rPr>
          <w:rFonts w:ascii="Times New Roman" w:cs="Times New Roman" w:eastAsia="Times New Roman" w:hAnsi="Times New Roman"/>
          <w:sz w:val="28"/>
          <w:szCs w:val="28"/>
          <w:highlight w:val="white"/>
          <w:rtl w:val="0"/>
        </w:rPr>
        <w:t xml:space="preserve">, which made it more smartphone-friendly. However, the system </w:t>
      </w:r>
      <w:hyperlink r:id="rId36">
        <w:r w:rsidDel="00000000" w:rsidR="00000000" w:rsidRPr="00000000">
          <w:rPr>
            <w:rFonts w:ascii="Times New Roman" w:cs="Times New Roman" w:eastAsia="Times New Roman" w:hAnsi="Times New Roman"/>
            <w:color w:val="1155cc"/>
            <w:sz w:val="28"/>
            <w:szCs w:val="28"/>
            <w:highlight w:val="white"/>
            <w:u w:val="single"/>
            <w:rtl w:val="0"/>
          </w:rPr>
          <w:t xml:space="preserve">charges fees</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to users and has not achieved the same scale or ubiquity as Pix.</w:t>
      </w:r>
    </w:p>
    <w:p w:rsidR="00000000" w:rsidDel="00000000" w:rsidP="00000000" w:rsidRDefault="00000000" w:rsidRPr="00000000" w14:paraId="00000015">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Costa Rica’s mobile payment system SINPE Móvil, launched in 2015, is also operated by its central bank. It offers free transfers </w:t>
      </w:r>
      <w:hyperlink r:id="rId37">
        <w:r w:rsidDel="00000000" w:rsidR="00000000" w:rsidRPr="00000000">
          <w:rPr>
            <w:rFonts w:ascii="Times New Roman" w:cs="Times New Roman" w:eastAsia="Times New Roman" w:hAnsi="Times New Roman"/>
            <w:color w:val="1155cc"/>
            <w:sz w:val="28"/>
            <w:szCs w:val="28"/>
            <w:highlight w:val="white"/>
            <w:u w:val="single"/>
            <w:rtl w:val="0"/>
          </w:rPr>
          <w:t xml:space="preserve">up to certain amounts</w:t>
        </w:r>
      </w:hyperlink>
      <w:r w:rsidDel="00000000" w:rsidR="00000000" w:rsidRPr="00000000">
        <w:rPr>
          <w:rFonts w:ascii="Times New Roman" w:cs="Times New Roman" w:eastAsia="Times New Roman" w:hAnsi="Times New Roman"/>
          <w:sz w:val="28"/>
          <w:szCs w:val="28"/>
          <w:highlight w:val="white"/>
          <w:rtl w:val="0"/>
        </w:rPr>
        <w:t xml:space="preserve">, with small fees for larger transactions. While widely used, it mainly serves </w:t>
      </w:r>
      <w:hyperlink r:id="rId38">
        <w:r w:rsidDel="00000000" w:rsidR="00000000" w:rsidRPr="00000000">
          <w:rPr>
            <w:rFonts w:ascii="Times New Roman" w:cs="Times New Roman" w:eastAsia="Times New Roman" w:hAnsi="Times New Roman"/>
            <w:color w:val="1155cc"/>
            <w:sz w:val="28"/>
            <w:szCs w:val="28"/>
            <w:highlight w:val="white"/>
            <w:u w:val="single"/>
            <w:rtl w:val="0"/>
          </w:rPr>
          <w:t xml:space="preserve">small-value transactions</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1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Thailand’s </w:t>
      </w:r>
      <w:hyperlink r:id="rId39">
        <w:r w:rsidDel="00000000" w:rsidR="00000000" w:rsidRPr="00000000">
          <w:rPr>
            <w:rFonts w:ascii="Times New Roman" w:cs="Times New Roman" w:eastAsia="Times New Roman" w:hAnsi="Times New Roman"/>
            <w:color w:val="1155cc"/>
            <w:sz w:val="28"/>
            <w:szCs w:val="28"/>
            <w:highlight w:val="white"/>
            <w:u w:val="single"/>
            <w:rtl w:val="0"/>
          </w:rPr>
          <w:t xml:space="preserve">PromptPay</w:t>
        </w:r>
      </w:hyperlink>
      <w:r w:rsidDel="00000000" w:rsidR="00000000" w:rsidRPr="00000000">
        <w:rPr>
          <w:rFonts w:ascii="Times New Roman" w:cs="Times New Roman" w:eastAsia="Times New Roman" w:hAnsi="Times New Roman"/>
          <w:sz w:val="28"/>
          <w:szCs w:val="28"/>
          <w:highlight w:val="white"/>
          <w:rtl w:val="0"/>
        </w:rPr>
        <w:t xml:space="preserve">, introduced in 2017, was developed under </w:t>
      </w:r>
      <w:r w:rsidDel="00000000" w:rsidR="00000000" w:rsidRPr="00000000">
        <w:rPr>
          <w:rFonts w:ascii="Times New Roman" w:cs="Times New Roman" w:eastAsia="Times New Roman" w:hAnsi="Times New Roman"/>
          <w:sz w:val="28"/>
          <w:szCs w:val="28"/>
          <w:highlight w:val="white"/>
          <w:rtl w:val="0"/>
        </w:rPr>
        <w:t xml:space="preserve">the direction</w:t>
      </w:r>
      <w:r w:rsidDel="00000000" w:rsidR="00000000" w:rsidRPr="00000000">
        <w:rPr>
          <w:rFonts w:ascii="Times New Roman" w:cs="Times New Roman" w:eastAsia="Times New Roman" w:hAnsi="Times New Roman"/>
          <w:sz w:val="28"/>
          <w:szCs w:val="28"/>
          <w:highlight w:val="white"/>
          <w:rtl w:val="0"/>
        </w:rPr>
        <w:t xml:space="preserve"> of the Bank of Thailand but is run by National ITMX, a company jointly owned by major Thai banks. India’s Unified Payments Interface (UPI), launched </w:t>
      </w:r>
      <w:hyperlink r:id="rId40">
        <w:r w:rsidDel="00000000" w:rsidR="00000000" w:rsidRPr="00000000">
          <w:rPr>
            <w:rFonts w:ascii="Times New Roman" w:cs="Times New Roman" w:eastAsia="Times New Roman" w:hAnsi="Times New Roman"/>
            <w:color w:val="1155cc"/>
            <w:sz w:val="28"/>
            <w:szCs w:val="28"/>
            <w:highlight w:val="white"/>
            <w:u w:val="single"/>
            <w:rtl w:val="0"/>
          </w:rPr>
          <w:t xml:space="preserve">in 2016</w:t>
        </w:r>
      </w:hyperlink>
      <w:r w:rsidDel="00000000" w:rsidR="00000000" w:rsidRPr="00000000">
        <w:rPr>
          <w:rFonts w:ascii="Times New Roman" w:cs="Times New Roman" w:eastAsia="Times New Roman" w:hAnsi="Times New Roman"/>
          <w:sz w:val="28"/>
          <w:szCs w:val="28"/>
          <w:highlight w:val="white"/>
          <w:rtl w:val="0"/>
        </w:rPr>
        <w:t xml:space="preserve">, is similar. Operated by the nonprofit National Payments Corporation of India (NCPI) under central bank oversight, UPI accounted for </w:t>
      </w:r>
      <w:hyperlink r:id="rId41">
        <w:r w:rsidDel="00000000" w:rsidR="00000000" w:rsidRPr="00000000">
          <w:rPr>
            <w:rFonts w:ascii="Times New Roman" w:cs="Times New Roman" w:eastAsia="Times New Roman" w:hAnsi="Times New Roman"/>
            <w:color w:val="1155cc"/>
            <w:sz w:val="28"/>
            <w:szCs w:val="28"/>
            <w:highlight w:val="white"/>
            <w:u w:val="single"/>
            <w:rtl w:val="0"/>
          </w:rPr>
          <w:t xml:space="preserve">roughly 50</w:t>
        </w:r>
      </w:hyperlink>
      <w:r w:rsidDel="00000000" w:rsidR="00000000" w:rsidRPr="00000000">
        <w:rPr>
          <w:rFonts w:ascii="Times New Roman" w:cs="Times New Roman" w:eastAsia="Times New Roman" w:hAnsi="Times New Roman"/>
          <w:sz w:val="28"/>
          <w:szCs w:val="28"/>
          <w:highlight w:val="white"/>
          <w:rtl w:val="0"/>
        </w:rPr>
        <w:t xml:space="preserve"> percent of India’s real-time payments volume between 2024 and 2025.</w:t>
      </w:r>
    </w:p>
    <w:p w:rsidR="00000000" w:rsidDel="00000000" w:rsidP="00000000" w:rsidRDefault="00000000" w:rsidRPr="00000000" w14:paraId="00000017">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Russia’s Faster Payments System (SBP), developed by Russia’s central bank, came online </w:t>
      </w:r>
      <w:hyperlink r:id="rId42">
        <w:r w:rsidDel="00000000" w:rsidR="00000000" w:rsidRPr="00000000">
          <w:rPr>
            <w:rFonts w:ascii="Times New Roman" w:cs="Times New Roman" w:eastAsia="Times New Roman" w:hAnsi="Times New Roman"/>
            <w:color w:val="1155cc"/>
            <w:sz w:val="28"/>
            <w:szCs w:val="28"/>
            <w:highlight w:val="white"/>
            <w:u w:val="single"/>
            <w:rtl w:val="0"/>
          </w:rPr>
          <w:t xml:space="preserve">in 2019</w:t>
        </w:r>
      </w:hyperlink>
      <w:r w:rsidDel="00000000" w:rsidR="00000000" w:rsidRPr="00000000">
        <w:rPr>
          <w:rFonts w:ascii="Times New Roman" w:cs="Times New Roman" w:eastAsia="Times New Roman" w:hAnsi="Times New Roman"/>
          <w:sz w:val="28"/>
          <w:szCs w:val="28"/>
          <w:highlight w:val="white"/>
          <w:rtl w:val="0"/>
        </w:rPr>
        <w:t xml:space="preserve"> and was created in response to </w:t>
      </w:r>
      <w:hyperlink r:id="rId43">
        <w:r w:rsidDel="00000000" w:rsidR="00000000" w:rsidRPr="00000000">
          <w:rPr>
            <w:rFonts w:ascii="Times New Roman" w:cs="Times New Roman" w:eastAsia="Times New Roman" w:hAnsi="Times New Roman"/>
            <w:color w:val="1155cc"/>
            <w:sz w:val="28"/>
            <w:szCs w:val="28"/>
            <w:highlight w:val="white"/>
            <w:u w:val="single"/>
            <w:rtl w:val="0"/>
          </w:rPr>
          <w:t xml:space="preserve">Visa and Mastercard restrictions</w:t>
        </w:r>
      </w:hyperlink>
      <w:r w:rsidDel="00000000" w:rsidR="00000000" w:rsidRPr="00000000">
        <w:rPr>
          <w:rFonts w:ascii="Times New Roman" w:cs="Times New Roman" w:eastAsia="Times New Roman" w:hAnsi="Times New Roman"/>
          <w:sz w:val="28"/>
          <w:szCs w:val="28"/>
          <w:highlight w:val="white"/>
          <w:rtl w:val="0"/>
        </w:rPr>
        <w:t xml:space="preserve"> following Russia’s 2014 seizure of Crimea and subsequent Western sanctions. The SBP has </w:t>
      </w:r>
      <w:hyperlink r:id="rId44">
        <w:r w:rsidDel="00000000" w:rsidR="00000000" w:rsidRPr="00000000">
          <w:rPr>
            <w:rFonts w:ascii="Times New Roman" w:cs="Times New Roman" w:eastAsia="Times New Roman" w:hAnsi="Times New Roman"/>
            <w:color w:val="1155cc"/>
            <w:sz w:val="28"/>
            <w:szCs w:val="28"/>
            <w:highlight w:val="white"/>
            <w:u w:val="single"/>
            <w:rtl w:val="0"/>
          </w:rPr>
          <w:t xml:space="preserve">stabilized</w:t>
        </w:r>
      </w:hyperlink>
      <w:r w:rsidDel="00000000" w:rsidR="00000000" w:rsidRPr="00000000">
        <w:rPr>
          <w:rFonts w:ascii="Times New Roman" w:cs="Times New Roman" w:eastAsia="Times New Roman" w:hAnsi="Times New Roman"/>
          <w:sz w:val="28"/>
          <w:szCs w:val="28"/>
          <w:highlight w:val="white"/>
          <w:rtl w:val="0"/>
        </w:rPr>
        <w:t xml:space="preserve"> Russia’s payments amid economic consequences from the war in Ukraine since 2022, including Apple Pay and Google Pay’s </w:t>
      </w:r>
      <w:hyperlink r:id="rId45">
        <w:r w:rsidDel="00000000" w:rsidR="00000000" w:rsidRPr="00000000">
          <w:rPr>
            <w:rFonts w:ascii="Times New Roman" w:cs="Times New Roman" w:eastAsia="Times New Roman" w:hAnsi="Times New Roman"/>
            <w:color w:val="1155cc"/>
            <w:sz w:val="28"/>
            <w:szCs w:val="28"/>
            <w:highlight w:val="white"/>
            <w:u w:val="single"/>
            <w:rtl w:val="0"/>
          </w:rPr>
          <w:t xml:space="preserve">exit</w:t>
        </w:r>
      </w:hyperlink>
      <w:r w:rsidDel="00000000" w:rsidR="00000000" w:rsidRPr="00000000">
        <w:rPr>
          <w:rFonts w:ascii="Times New Roman" w:cs="Times New Roman" w:eastAsia="Times New Roman" w:hAnsi="Times New Roman"/>
          <w:sz w:val="28"/>
          <w:szCs w:val="28"/>
          <w:highlight w:val="white"/>
          <w:rtl w:val="0"/>
        </w:rPr>
        <w:t xml:space="preserve">. Domestically dominant, </w:t>
      </w:r>
      <w:r w:rsidDel="00000000" w:rsidR="00000000" w:rsidRPr="00000000">
        <w:rPr>
          <w:rFonts w:ascii="Times New Roman" w:cs="Times New Roman" w:eastAsia="Times New Roman" w:hAnsi="Times New Roman"/>
          <w:sz w:val="28"/>
          <w:szCs w:val="28"/>
          <w:highlight w:val="white"/>
          <w:rtl w:val="0"/>
        </w:rPr>
        <w:t xml:space="preserve">SBP</w:t>
      </w:r>
      <w:r w:rsidDel="00000000" w:rsidR="00000000" w:rsidRPr="00000000">
        <w:rPr>
          <w:rFonts w:ascii="Times New Roman" w:cs="Times New Roman" w:eastAsia="Times New Roman" w:hAnsi="Times New Roman"/>
          <w:sz w:val="28"/>
          <w:szCs w:val="28"/>
          <w:highlight w:val="white"/>
          <w:rtl w:val="0"/>
        </w:rPr>
        <w:t xml:space="preserve"> is </w:t>
      </w:r>
      <w:hyperlink r:id="rId46">
        <w:r w:rsidDel="00000000" w:rsidR="00000000" w:rsidRPr="00000000">
          <w:rPr>
            <w:rFonts w:ascii="Times New Roman" w:cs="Times New Roman" w:eastAsia="Times New Roman" w:hAnsi="Times New Roman"/>
            <w:color w:val="1155cc"/>
            <w:sz w:val="28"/>
            <w:szCs w:val="28"/>
            <w:highlight w:val="white"/>
            <w:u w:val="single"/>
            <w:rtl w:val="0"/>
          </w:rPr>
          <w:t xml:space="preserve">vulnerable to cyberattacks</w:t>
        </w:r>
      </w:hyperlink>
      <w:r w:rsidDel="00000000" w:rsidR="00000000" w:rsidRPr="00000000">
        <w:rPr>
          <w:rFonts w:ascii="Times New Roman" w:cs="Times New Roman" w:eastAsia="Times New Roman" w:hAnsi="Times New Roman"/>
          <w:sz w:val="28"/>
          <w:szCs w:val="28"/>
          <w:highlight w:val="white"/>
          <w:rtl w:val="0"/>
        </w:rPr>
        <w:t xml:space="preserve"> and is </w:t>
      </w:r>
      <w:hyperlink r:id="rId47">
        <w:r w:rsidDel="00000000" w:rsidR="00000000" w:rsidRPr="00000000">
          <w:rPr>
            <w:rFonts w:ascii="Times New Roman" w:cs="Times New Roman" w:eastAsia="Times New Roman" w:hAnsi="Times New Roman"/>
            <w:color w:val="1155cc"/>
            <w:sz w:val="28"/>
            <w:szCs w:val="28"/>
            <w:highlight w:val="white"/>
            <w:u w:val="single"/>
            <w:rtl w:val="0"/>
          </w:rPr>
          <w:t xml:space="preserve">limited internationally, mostly</w:t>
        </w:r>
      </w:hyperlink>
      <w:r w:rsidDel="00000000" w:rsidR="00000000" w:rsidRPr="00000000">
        <w:rPr>
          <w:rFonts w:ascii="Times New Roman" w:cs="Times New Roman" w:eastAsia="Times New Roman" w:hAnsi="Times New Roman"/>
          <w:sz w:val="28"/>
          <w:szCs w:val="28"/>
          <w:highlight w:val="white"/>
          <w:rtl w:val="0"/>
        </w:rPr>
        <w:t xml:space="preserve"> to the post-Soviet space, though expansion efforts </w:t>
      </w:r>
      <w:hyperlink r:id="rId48">
        <w:r w:rsidDel="00000000" w:rsidR="00000000" w:rsidRPr="00000000">
          <w:rPr>
            <w:rFonts w:ascii="Times New Roman" w:cs="Times New Roman" w:eastAsia="Times New Roman" w:hAnsi="Times New Roman"/>
            <w:color w:val="1155cc"/>
            <w:sz w:val="28"/>
            <w:szCs w:val="28"/>
            <w:highlight w:val="white"/>
            <w:u w:val="single"/>
            <w:rtl w:val="0"/>
          </w:rPr>
          <w:t xml:space="preserve">are ongoing</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18">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China’s Alipay and WeChat Pay, in turn, </w:t>
      </w:r>
      <w:hyperlink r:id="rId49">
        <w:r w:rsidDel="00000000" w:rsidR="00000000" w:rsidRPr="00000000">
          <w:rPr>
            <w:rFonts w:ascii="Times New Roman" w:cs="Times New Roman" w:eastAsia="Times New Roman" w:hAnsi="Times New Roman"/>
            <w:color w:val="1155cc"/>
            <w:sz w:val="28"/>
            <w:szCs w:val="28"/>
            <w:highlight w:val="white"/>
            <w:u w:val="single"/>
            <w:rtl w:val="0"/>
          </w:rPr>
          <w:t xml:space="preserve">dominate the country’s transfer market</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While both are private companies, they remain under strong government oversight. The People’s Bank of China’s </w:t>
      </w:r>
      <w:hyperlink r:id="rId50">
        <w:r w:rsidDel="00000000" w:rsidR="00000000" w:rsidRPr="00000000">
          <w:rPr>
            <w:rFonts w:ascii="Times New Roman" w:cs="Times New Roman" w:eastAsia="Times New Roman" w:hAnsi="Times New Roman"/>
            <w:color w:val="1155cc"/>
            <w:sz w:val="28"/>
            <w:szCs w:val="28"/>
            <w:highlight w:val="white"/>
            <w:u w:val="single"/>
            <w:rtl w:val="0"/>
          </w:rPr>
          <w:t xml:space="preserve">digital yuan</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meanwhile, provides a public option.</w:t>
      </w:r>
    </w:p>
    <w:p w:rsidR="00000000" w:rsidDel="00000000" w:rsidP="00000000" w:rsidRDefault="00000000" w:rsidRPr="00000000" w14:paraId="00000019">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most Western countries, major payment systems are typically managed by consortia of established private banks. Europe’s introduction of </w:t>
      </w:r>
      <w:hyperlink r:id="rId51">
        <w:r w:rsidDel="00000000" w:rsidR="00000000" w:rsidRPr="00000000">
          <w:rPr>
            <w:rFonts w:ascii="Times New Roman" w:cs="Times New Roman" w:eastAsia="Times New Roman" w:hAnsi="Times New Roman"/>
            <w:color w:val="1155cc"/>
            <w:sz w:val="28"/>
            <w:szCs w:val="28"/>
            <w:highlight w:val="white"/>
            <w:u w:val="single"/>
            <w:rtl w:val="0"/>
          </w:rPr>
          <w:t xml:space="preserve">SEPA Instant</w:t>
        </w:r>
      </w:hyperlink>
      <w:r w:rsidDel="00000000" w:rsidR="00000000" w:rsidRPr="00000000">
        <w:rPr>
          <w:rFonts w:ascii="Times New Roman" w:cs="Times New Roman" w:eastAsia="Times New Roman" w:hAnsi="Times New Roman"/>
          <w:sz w:val="28"/>
          <w:szCs w:val="28"/>
          <w:highlight w:val="white"/>
          <w:rtl w:val="0"/>
        </w:rPr>
        <w:t xml:space="preserve"> in 2017 allows instant euro transfers, while the European Central Bank’s TIPS platform </w:t>
      </w:r>
      <w:hyperlink r:id="rId52">
        <w:r w:rsidDel="00000000" w:rsidR="00000000" w:rsidRPr="00000000">
          <w:rPr>
            <w:rFonts w:ascii="Times New Roman" w:cs="Times New Roman" w:eastAsia="Times New Roman" w:hAnsi="Times New Roman"/>
            <w:color w:val="1155cc"/>
            <w:sz w:val="28"/>
            <w:szCs w:val="28"/>
            <w:highlight w:val="white"/>
            <w:u w:val="single"/>
            <w:rtl w:val="0"/>
          </w:rPr>
          <w:t xml:space="preserve">provides the infrastructure</w:t>
        </w:r>
      </w:hyperlink>
      <w:r w:rsidDel="00000000" w:rsidR="00000000" w:rsidRPr="00000000">
        <w:rPr>
          <w:rFonts w:ascii="Times New Roman" w:cs="Times New Roman" w:eastAsia="Times New Roman" w:hAnsi="Times New Roman"/>
          <w:sz w:val="28"/>
          <w:szCs w:val="28"/>
          <w:highlight w:val="white"/>
          <w:rtl w:val="0"/>
        </w:rPr>
        <w:t xml:space="preserve">. Both systems, however, remain voluntary and are not universally adopted. To improve usability and unify its fragmented national systems, the EU launched the Wero Project under the European Payments Initiative in 2024, but adoption and scale of the project </w:t>
      </w:r>
      <w:r w:rsidDel="00000000" w:rsidR="00000000" w:rsidRPr="00000000">
        <w:rPr>
          <w:rFonts w:ascii="Times New Roman" w:cs="Times New Roman" w:eastAsia="Times New Roman" w:hAnsi="Times New Roman"/>
          <w:sz w:val="28"/>
          <w:szCs w:val="28"/>
          <w:highlight w:val="white"/>
          <w:rtl w:val="0"/>
        </w:rPr>
        <w:t xml:space="preserve">are</w:t>
      </w:r>
      <w:r w:rsidDel="00000000" w:rsidR="00000000" w:rsidRPr="00000000">
        <w:rPr>
          <w:rFonts w:ascii="Times New Roman" w:cs="Times New Roman" w:eastAsia="Times New Roman" w:hAnsi="Times New Roman"/>
          <w:sz w:val="28"/>
          <w:szCs w:val="28"/>
          <w:highlight w:val="white"/>
          <w:rtl w:val="0"/>
        </w:rPr>
        <w:t xml:space="preserve"> </w:t>
      </w:r>
      <w:hyperlink r:id="rId53">
        <w:r w:rsidDel="00000000" w:rsidR="00000000" w:rsidRPr="00000000">
          <w:rPr>
            <w:rFonts w:ascii="Times New Roman" w:cs="Times New Roman" w:eastAsia="Times New Roman" w:hAnsi="Times New Roman"/>
            <w:color w:val="1155cc"/>
            <w:sz w:val="28"/>
            <w:szCs w:val="28"/>
            <w:highlight w:val="white"/>
            <w:u w:val="single"/>
            <w:rtl w:val="0"/>
          </w:rPr>
          <w:t xml:space="preserve">also scattered</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1A">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Modern U.S. banking payment systems, like Zelle, alongside tech platforms like PayPal, Venmo, and Apple Pay, show the U.S. domestic market’s strong growth in recent years. Yet Pix has disrupted the wave of U.S. tech expansion abroad. Meta’s attempt to launch WhatsApp Pay in Brazil shortly after Pix’s rollout was </w:t>
      </w:r>
      <w:hyperlink r:id="rId54">
        <w:r w:rsidDel="00000000" w:rsidR="00000000" w:rsidRPr="00000000">
          <w:rPr>
            <w:rFonts w:ascii="Times New Roman" w:cs="Times New Roman" w:eastAsia="Times New Roman" w:hAnsi="Times New Roman"/>
            <w:color w:val="1155cc"/>
            <w:sz w:val="28"/>
            <w:szCs w:val="28"/>
            <w:highlight w:val="white"/>
            <w:u w:val="single"/>
            <w:rtl w:val="0"/>
          </w:rPr>
          <w:t xml:space="preserve">temporarily blocked</w:t>
        </w:r>
      </w:hyperlink>
      <w:r w:rsidDel="00000000" w:rsidR="00000000" w:rsidRPr="00000000">
        <w:rPr>
          <w:rFonts w:ascii="Times New Roman" w:cs="Times New Roman" w:eastAsia="Times New Roman" w:hAnsi="Times New Roman"/>
          <w:sz w:val="28"/>
          <w:szCs w:val="28"/>
          <w:highlight w:val="white"/>
          <w:rtl w:val="0"/>
        </w:rPr>
        <w:t xml:space="preserve"> by regulators, allowing Pix to secure early dominance.</w:t>
      </w:r>
    </w:p>
    <w:p w:rsidR="00000000" w:rsidDel="00000000" w:rsidP="00000000" w:rsidRDefault="00000000" w:rsidRPr="00000000" w14:paraId="0000001B">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U.S. Federal Reserve recognized the need to modernize and launched FedNow in 2023, drawing inspiration from Pix. But its reach is still constrained by voluntary participation, regulatory hurdles, and </w:t>
      </w:r>
      <w:hyperlink r:id="rId55">
        <w:r w:rsidDel="00000000" w:rsidR="00000000" w:rsidRPr="00000000">
          <w:rPr>
            <w:rFonts w:ascii="Times New Roman" w:cs="Times New Roman" w:eastAsia="Times New Roman" w:hAnsi="Times New Roman"/>
            <w:color w:val="1155cc"/>
            <w:sz w:val="28"/>
            <w:szCs w:val="28"/>
            <w:highlight w:val="white"/>
            <w:u w:val="single"/>
            <w:rtl w:val="0"/>
          </w:rPr>
          <w:t xml:space="preserve">resistance from major banks</w:t>
        </w:r>
      </w:hyperlink>
      <w:r w:rsidDel="00000000" w:rsidR="00000000" w:rsidRPr="00000000">
        <w:rPr>
          <w:rFonts w:ascii="Times New Roman" w:cs="Times New Roman" w:eastAsia="Times New Roman" w:hAnsi="Times New Roman"/>
          <w:sz w:val="28"/>
          <w:szCs w:val="28"/>
          <w:highlight w:val="white"/>
          <w:rtl w:val="0"/>
        </w:rPr>
        <w:t xml:space="preserve">. Pix, meanwhile, mandated </w:t>
      </w:r>
      <w:hyperlink r:id="rId56">
        <w:r w:rsidDel="00000000" w:rsidR="00000000" w:rsidRPr="00000000">
          <w:rPr>
            <w:rFonts w:ascii="Times New Roman" w:cs="Times New Roman" w:eastAsia="Times New Roman" w:hAnsi="Times New Roman"/>
            <w:color w:val="1155cc"/>
            <w:sz w:val="28"/>
            <w:szCs w:val="28"/>
            <w:highlight w:val="white"/>
            <w:u w:val="single"/>
            <w:rtl w:val="0"/>
          </w:rPr>
          <w:t xml:space="preserve">early participation from all licensed financial institutions</w:t>
        </w:r>
      </w:hyperlink>
      <w:r w:rsidDel="00000000" w:rsidR="00000000" w:rsidRPr="00000000">
        <w:rPr>
          <w:rFonts w:ascii="Times New Roman" w:cs="Times New Roman" w:eastAsia="Times New Roman" w:hAnsi="Times New Roman"/>
          <w:sz w:val="28"/>
          <w:szCs w:val="28"/>
          <w:highlight w:val="white"/>
          <w:rtl w:val="0"/>
        </w:rPr>
        <w:t xml:space="preserve">, speeding up standardization and innovation with fintech and private apps.</w:t>
      </w:r>
    </w:p>
    <w:p w:rsidR="00000000" w:rsidDel="00000000" w:rsidP="00000000" w:rsidRDefault="00000000" w:rsidRPr="00000000" w14:paraId="0000001C">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Brazil’s central bank has been exploring cross-border uses for Pix </w:t>
      </w:r>
      <w:hyperlink r:id="rId57">
        <w:r w:rsidDel="00000000" w:rsidR="00000000" w:rsidRPr="00000000">
          <w:rPr>
            <w:rFonts w:ascii="Times New Roman" w:cs="Times New Roman" w:eastAsia="Times New Roman" w:hAnsi="Times New Roman"/>
            <w:color w:val="1155cc"/>
            <w:sz w:val="28"/>
            <w:szCs w:val="28"/>
            <w:highlight w:val="white"/>
            <w:u w:val="single"/>
            <w:rtl w:val="0"/>
          </w:rPr>
          <w:t xml:space="preserve">since 2023</w:t>
        </w:r>
      </w:hyperlink>
      <w:r w:rsidDel="00000000" w:rsidR="00000000" w:rsidRPr="00000000">
        <w:rPr>
          <w:rFonts w:ascii="Times New Roman" w:cs="Times New Roman" w:eastAsia="Times New Roman" w:hAnsi="Times New Roman"/>
          <w:sz w:val="28"/>
          <w:szCs w:val="28"/>
          <w:highlight w:val="white"/>
          <w:rtl w:val="0"/>
        </w:rPr>
        <w:t xml:space="preserve"> and is </w:t>
      </w:r>
      <w:hyperlink r:id="rId58">
        <w:r w:rsidDel="00000000" w:rsidR="00000000" w:rsidRPr="00000000">
          <w:rPr>
            <w:rFonts w:ascii="Times New Roman" w:cs="Times New Roman" w:eastAsia="Times New Roman" w:hAnsi="Times New Roman"/>
            <w:color w:val="1155cc"/>
            <w:sz w:val="28"/>
            <w:szCs w:val="28"/>
            <w:highlight w:val="white"/>
            <w:u w:val="single"/>
            <w:rtl w:val="0"/>
          </w:rPr>
          <w:t xml:space="preserve">actively looking</w:t>
        </w:r>
      </w:hyperlink>
      <w:r w:rsidDel="00000000" w:rsidR="00000000" w:rsidRPr="00000000">
        <w:rPr>
          <w:rFonts w:ascii="Times New Roman" w:cs="Times New Roman" w:eastAsia="Times New Roman" w:hAnsi="Times New Roman"/>
          <w:sz w:val="28"/>
          <w:szCs w:val="28"/>
          <w:highlight w:val="white"/>
          <w:rtl w:val="0"/>
        </w:rPr>
        <w:t xml:space="preserve"> to </w:t>
      </w:r>
      <w:r w:rsidDel="00000000" w:rsidR="00000000" w:rsidRPr="00000000">
        <w:rPr>
          <w:rFonts w:ascii="Times New Roman" w:cs="Times New Roman" w:eastAsia="Times New Roman" w:hAnsi="Times New Roman"/>
          <w:sz w:val="28"/>
          <w:szCs w:val="28"/>
          <w:highlight w:val="white"/>
          <w:rtl w:val="0"/>
        </w:rPr>
        <w:t xml:space="preserve">collaborate</w:t>
      </w:r>
      <w:r w:rsidDel="00000000" w:rsidR="00000000" w:rsidRPr="00000000">
        <w:rPr>
          <w:rFonts w:ascii="Times New Roman" w:cs="Times New Roman" w:eastAsia="Times New Roman" w:hAnsi="Times New Roman"/>
          <w:sz w:val="28"/>
          <w:szCs w:val="28"/>
          <w:highlight w:val="white"/>
          <w:rtl w:val="0"/>
        </w:rPr>
        <w:t xml:space="preserve"> with India’s UPI. The biggest signal of Pix’s international reach came in July 2025 with the announcement of International Pix, </w:t>
      </w:r>
      <w:hyperlink r:id="rId59">
        <w:r w:rsidDel="00000000" w:rsidR="00000000" w:rsidRPr="00000000">
          <w:rPr>
            <w:rFonts w:ascii="Times New Roman" w:cs="Times New Roman" w:eastAsia="Times New Roman" w:hAnsi="Times New Roman"/>
            <w:color w:val="1155cc"/>
            <w:sz w:val="28"/>
            <w:szCs w:val="28"/>
            <w:highlight w:val="white"/>
            <w:u w:val="single"/>
            <w:rtl w:val="0"/>
          </w:rPr>
          <w:t xml:space="preserve">launched by PagBrasil</w:t>
        </w:r>
      </w:hyperlink>
      <w:hyperlink r:id="rId60">
        <w:r w:rsidDel="00000000" w:rsidR="00000000" w:rsidRPr="00000000">
          <w:rPr>
            <w:rFonts w:ascii="Times New Roman" w:cs="Times New Roman" w:eastAsia="Times New Roman" w:hAnsi="Times New Roman"/>
            <w:color w:val="1155cc"/>
            <w:sz w:val="28"/>
            <w:szCs w:val="28"/>
            <w:highlight w:val="white"/>
            <w:u w:val="single"/>
            <w:rtl w:val="0"/>
          </w:rPr>
          <w:t xml:space="preserve"> and Verifone</w:t>
        </w:r>
      </w:hyperlink>
      <w:r w:rsidDel="00000000" w:rsidR="00000000" w:rsidRPr="00000000">
        <w:rPr>
          <w:rFonts w:ascii="Times New Roman" w:cs="Times New Roman" w:eastAsia="Times New Roman" w:hAnsi="Times New Roman"/>
          <w:sz w:val="28"/>
          <w:szCs w:val="28"/>
          <w:highlight w:val="white"/>
          <w:rtl w:val="0"/>
        </w:rPr>
        <w:t xml:space="preserve">, allowing Brazilians to make Pix payments in the U.S. with real-time currency conversion.</w:t>
      </w:r>
    </w:p>
    <w:p w:rsidR="00000000" w:rsidDel="00000000" w:rsidP="00000000" w:rsidRDefault="00000000" w:rsidRPr="00000000" w14:paraId="0000001D">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Pix’s notability goes beyond consolidating its money transfer networks. As </w:t>
      </w:r>
      <w:r w:rsidDel="00000000" w:rsidR="00000000" w:rsidRPr="00000000">
        <w:rPr>
          <w:rFonts w:ascii="Times New Roman" w:cs="Times New Roman" w:eastAsia="Times New Roman" w:hAnsi="Times New Roman"/>
          <w:sz w:val="28"/>
          <w:szCs w:val="28"/>
          <w:highlight w:val="white"/>
          <w:rtl w:val="0"/>
        </w:rPr>
        <w:t xml:space="preserve">the nonprofit publication </w:t>
      </w:r>
      <w:r w:rsidDel="00000000" w:rsidR="00000000" w:rsidRPr="00000000">
        <w:rPr>
          <w:rFonts w:ascii="Times New Roman" w:cs="Times New Roman" w:eastAsia="Times New Roman" w:hAnsi="Times New Roman"/>
          <w:sz w:val="28"/>
          <w:szCs w:val="28"/>
          <w:highlight w:val="white"/>
          <w:rtl w:val="0"/>
        </w:rPr>
        <w:t xml:space="preserve">Rest of World </w:t>
      </w:r>
      <w:hyperlink r:id="rId61">
        <w:r w:rsidDel="00000000" w:rsidR="00000000" w:rsidRPr="00000000">
          <w:rPr>
            <w:rFonts w:ascii="Times New Roman" w:cs="Times New Roman" w:eastAsia="Times New Roman" w:hAnsi="Times New Roman"/>
            <w:color w:val="1155cc"/>
            <w:sz w:val="28"/>
            <w:szCs w:val="28"/>
            <w:highlight w:val="white"/>
            <w:u w:val="single"/>
            <w:rtl w:val="0"/>
          </w:rPr>
          <w:t xml:space="preserve">notes</w:t>
        </w:r>
      </w:hyperlink>
      <w:r w:rsidDel="00000000" w:rsidR="00000000" w:rsidRPr="00000000">
        <w:rPr>
          <w:rFonts w:ascii="Times New Roman" w:cs="Times New Roman" w:eastAsia="Times New Roman" w:hAnsi="Times New Roman"/>
          <w:sz w:val="28"/>
          <w:szCs w:val="28"/>
          <w:highlight w:val="white"/>
          <w:rtl w:val="0"/>
        </w:rPr>
        <w:t xml:space="preserve">, Washington’s concerns surrounding Pix also stem from losing access to purchasing behavior and consumer transaction data once dominated by American systems, now retained </w:t>
      </w:r>
      <w:r w:rsidDel="00000000" w:rsidR="00000000" w:rsidRPr="00000000">
        <w:rPr>
          <w:rFonts w:ascii="Times New Roman" w:cs="Times New Roman" w:eastAsia="Times New Roman" w:hAnsi="Times New Roman"/>
          <w:sz w:val="28"/>
          <w:szCs w:val="28"/>
          <w:highlight w:val="white"/>
          <w:rtl w:val="0"/>
        </w:rPr>
        <w:t xml:space="preserve">in-house</w:t>
      </w:r>
      <w:r w:rsidDel="00000000" w:rsidR="00000000" w:rsidRPr="00000000">
        <w:rPr>
          <w:rFonts w:ascii="Times New Roman" w:cs="Times New Roman" w:eastAsia="Times New Roman" w:hAnsi="Times New Roman"/>
          <w:sz w:val="28"/>
          <w:szCs w:val="28"/>
          <w:highlight w:val="white"/>
          <w:rtl w:val="0"/>
        </w:rPr>
        <w:t xml:space="preserve"> by Brazil’s central bank. Fintechs like Truther also let users trade stablecoins and deposit them </w:t>
      </w:r>
      <w:hyperlink r:id="rId62">
        <w:r w:rsidDel="00000000" w:rsidR="00000000" w:rsidRPr="00000000">
          <w:rPr>
            <w:rFonts w:ascii="Times New Roman" w:cs="Times New Roman" w:eastAsia="Times New Roman" w:hAnsi="Times New Roman"/>
            <w:color w:val="1155cc"/>
            <w:sz w:val="28"/>
            <w:szCs w:val="28"/>
            <w:highlight w:val="white"/>
            <w:u w:val="single"/>
            <w:rtl w:val="0"/>
          </w:rPr>
          <w:t xml:space="preserve">through Pix</w:t>
        </w:r>
      </w:hyperlink>
      <w:r w:rsidDel="00000000" w:rsidR="00000000" w:rsidRPr="00000000">
        <w:rPr>
          <w:rFonts w:ascii="Times New Roman" w:cs="Times New Roman" w:eastAsia="Times New Roman" w:hAnsi="Times New Roman"/>
          <w:sz w:val="28"/>
          <w:szCs w:val="28"/>
          <w:highlight w:val="white"/>
          <w:rtl w:val="0"/>
        </w:rPr>
        <w:t xml:space="preserve">, bypassing the </w:t>
      </w:r>
      <w:r w:rsidDel="00000000" w:rsidR="00000000" w:rsidRPr="00000000">
        <w:rPr>
          <w:rFonts w:ascii="Times New Roman" w:cs="Times New Roman" w:eastAsia="Times New Roman" w:hAnsi="Times New Roman"/>
          <w:sz w:val="28"/>
          <w:szCs w:val="28"/>
          <w:highlight w:val="white"/>
          <w:rtl w:val="0"/>
        </w:rPr>
        <w:t xml:space="preserve">Society for Worldwide Interbank Financial Telecommunication (SWIFT) </w:t>
      </w:r>
      <w:r w:rsidDel="00000000" w:rsidR="00000000" w:rsidRPr="00000000">
        <w:rPr>
          <w:rFonts w:ascii="Times New Roman" w:cs="Times New Roman" w:eastAsia="Times New Roman" w:hAnsi="Times New Roman"/>
          <w:sz w:val="28"/>
          <w:szCs w:val="28"/>
          <w:highlight w:val="white"/>
          <w:rtl w:val="0"/>
        </w:rPr>
        <w:t xml:space="preserve">and complicating U.S. financial monitoring.</w:t>
      </w:r>
    </w:p>
    <w:p w:rsidR="00000000" w:rsidDel="00000000" w:rsidP="00000000" w:rsidRDefault="00000000" w:rsidRPr="00000000" w14:paraId="0000001E">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Brazil’s efforts prove countries can build domestic payments systems quickly and with global reach. By reshaping banking without destabilizing it, Brazil has positioned itself as a world leader, hosting </w:t>
      </w:r>
      <w:hyperlink r:id="rId63">
        <w:r w:rsidDel="00000000" w:rsidR="00000000" w:rsidRPr="00000000">
          <w:rPr>
            <w:rFonts w:ascii="Times New Roman" w:cs="Times New Roman" w:eastAsia="Times New Roman" w:hAnsi="Times New Roman"/>
            <w:color w:val="1155cc"/>
            <w:sz w:val="28"/>
            <w:szCs w:val="28"/>
            <w:highlight w:val="white"/>
            <w:u w:val="single"/>
            <w:rtl w:val="0"/>
          </w:rPr>
          <w:t xml:space="preserve">Global Payments Week 2025</w:t>
        </w:r>
      </w:hyperlink>
      <w:r w:rsidDel="00000000" w:rsidR="00000000" w:rsidRPr="00000000">
        <w:rPr>
          <w:rFonts w:ascii="Times New Roman" w:cs="Times New Roman" w:eastAsia="Times New Roman" w:hAnsi="Times New Roman"/>
          <w:sz w:val="28"/>
          <w:szCs w:val="28"/>
          <w:highlight w:val="white"/>
          <w:rtl w:val="0"/>
        </w:rPr>
        <w:t xml:space="preserve"> in July 2025 with the World Bank and </w:t>
      </w:r>
      <w:r w:rsidDel="00000000" w:rsidR="00000000" w:rsidRPr="00000000">
        <w:rPr>
          <w:rFonts w:ascii="Times New Roman" w:cs="Times New Roman" w:eastAsia="Times New Roman" w:hAnsi="Times New Roman"/>
          <w:sz w:val="28"/>
          <w:szCs w:val="28"/>
          <w:highlight w:val="white"/>
          <w:rtl w:val="0"/>
        </w:rPr>
        <w:t xml:space="preserve">the Committee on Payments and Market Infrastructures (CPMI-BIS)</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1F">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Outside the country, it [Pix] has drawn praise from leading economists, who have gone as far as to call it the </w:t>
      </w:r>
      <w:hyperlink r:id="rId64">
        <w:r w:rsidDel="00000000" w:rsidR="00000000" w:rsidRPr="00000000">
          <w:rPr>
            <w:rFonts w:ascii="Times New Roman" w:cs="Times New Roman" w:eastAsia="Times New Roman" w:hAnsi="Times New Roman"/>
            <w:color w:val="1155cc"/>
            <w:sz w:val="28"/>
            <w:szCs w:val="28"/>
            <w:highlight w:val="white"/>
            <w:u w:val="single"/>
            <w:rtl w:val="0"/>
          </w:rPr>
          <w:t xml:space="preserve">future of money</w:t>
        </w:r>
      </w:hyperlink>
      <w:r w:rsidDel="00000000" w:rsidR="00000000" w:rsidRPr="00000000">
        <w:rPr>
          <w:rFonts w:ascii="Times New Roman" w:cs="Times New Roman" w:eastAsia="Times New Roman" w:hAnsi="Times New Roman"/>
          <w:sz w:val="28"/>
          <w:szCs w:val="28"/>
          <w:highlight w:val="white"/>
          <w:rtl w:val="0"/>
        </w:rPr>
        <w:t xml:space="preserve">,” </w:t>
      </w:r>
      <w:hyperlink r:id="rId65">
        <w:r w:rsidDel="00000000" w:rsidR="00000000" w:rsidRPr="00000000">
          <w:rPr>
            <w:rFonts w:ascii="Times New Roman" w:cs="Times New Roman" w:eastAsia="Times New Roman" w:hAnsi="Times New Roman"/>
            <w:color w:val="1155cc"/>
            <w:sz w:val="28"/>
            <w:szCs w:val="28"/>
            <w:highlight w:val="white"/>
            <w:u w:val="single"/>
            <w:rtl w:val="0"/>
          </w:rPr>
          <w:t xml:space="preserve">stated</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the </w:t>
      </w:r>
      <w:r w:rsidDel="00000000" w:rsidR="00000000" w:rsidRPr="00000000">
        <w:rPr>
          <w:rFonts w:ascii="Times New Roman" w:cs="Times New Roman" w:eastAsia="Times New Roman" w:hAnsi="Times New Roman"/>
          <w:sz w:val="28"/>
          <w:szCs w:val="28"/>
          <w:highlight w:val="white"/>
          <w:rtl w:val="0"/>
        </w:rPr>
        <w:t xml:space="preserve">NYT</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20">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Information obtained by Valor International under Brazil’s Freedom of Information Act shows that in 2025, the country’s central bank discussed Pix with </w:t>
      </w:r>
      <w:hyperlink r:id="rId66">
        <w:r w:rsidDel="00000000" w:rsidR="00000000" w:rsidRPr="00000000">
          <w:rPr>
            <w:rFonts w:ascii="Times New Roman" w:cs="Times New Roman" w:eastAsia="Times New Roman" w:hAnsi="Times New Roman"/>
            <w:color w:val="1155cc"/>
            <w:sz w:val="28"/>
            <w:szCs w:val="28"/>
            <w:highlight w:val="white"/>
            <w:u w:val="single"/>
            <w:rtl w:val="0"/>
          </w:rPr>
          <w:t xml:space="preserve">more than 50 countries</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Eighty percent of those interactions involved central banks, with the rest being a mix of international financial entities and organizations.</w:t>
      </w:r>
    </w:p>
    <w:p w:rsidR="00000000" w:rsidDel="00000000" w:rsidP="00000000" w:rsidRDefault="00000000" w:rsidRPr="00000000" w14:paraId="0000002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Washington has been left trying to </w:t>
      </w:r>
      <w:hyperlink r:id="rId67">
        <w:r w:rsidDel="00000000" w:rsidR="00000000" w:rsidRPr="00000000">
          <w:rPr>
            <w:rFonts w:ascii="Times New Roman" w:cs="Times New Roman" w:eastAsia="Times New Roman" w:hAnsi="Times New Roman"/>
            <w:color w:val="1155cc"/>
            <w:sz w:val="28"/>
            <w:szCs w:val="28"/>
            <w:highlight w:val="white"/>
            <w:u w:val="single"/>
            <w:rtl w:val="0"/>
          </w:rPr>
          <w:t xml:space="preserve">continue developing</w:t>
        </w:r>
      </w:hyperlink>
      <w:r w:rsidDel="00000000" w:rsidR="00000000" w:rsidRPr="00000000">
        <w:rPr>
          <w:rFonts w:ascii="Times New Roman" w:cs="Times New Roman" w:eastAsia="Times New Roman" w:hAnsi="Times New Roman"/>
          <w:sz w:val="28"/>
          <w:szCs w:val="28"/>
          <w:highlight w:val="white"/>
          <w:rtl w:val="0"/>
        </w:rPr>
        <w:t xml:space="preserve"> its own fast payment system and, as the Trump administration’s recent measures indicate, attempting to restrict efforts by other countries. The July 2025 USTR investigation report “alleged a ‘competitive advantage’ granted to government-developed digital payment systems,” according to Valor International, which </w:t>
      </w:r>
      <w:hyperlink r:id="rId68">
        <w:r w:rsidDel="00000000" w:rsidR="00000000" w:rsidRPr="00000000">
          <w:rPr>
            <w:rFonts w:ascii="Times New Roman" w:cs="Times New Roman" w:eastAsia="Times New Roman" w:hAnsi="Times New Roman"/>
            <w:color w:val="1155cc"/>
            <w:sz w:val="28"/>
            <w:szCs w:val="28"/>
            <w:highlight w:val="white"/>
            <w:u w:val="single"/>
            <w:rtl w:val="0"/>
          </w:rPr>
          <w:t xml:space="preserve">Brazil notes</w:t>
        </w:r>
      </w:hyperlink>
      <w:r w:rsidDel="00000000" w:rsidR="00000000" w:rsidRPr="00000000">
        <w:rPr>
          <w:rFonts w:ascii="Times New Roman" w:cs="Times New Roman" w:eastAsia="Times New Roman" w:hAnsi="Times New Roman"/>
          <w:sz w:val="28"/>
          <w:szCs w:val="28"/>
          <w:highlight w:val="white"/>
          <w:rtl w:val="0"/>
        </w:rPr>
        <w:t xml:space="preserve"> the U.S. is pursuing with FedNow.</w:t>
      </w:r>
    </w:p>
    <w:p w:rsidR="00000000" w:rsidDel="00000000" w:rsidP="00000000" w:rsidRDefault="00000000" w:rsidRPr="00000000" w14:paraId="0000002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With Brazil continuing to insist on its </w:t>
      </w:r>
      <w:hyperlink r:id="rId69">
        <w:r w:rsidDel="00000000" w:rsidR="00000000" w:rsidRPr="00000000">
          <w:rPr>
            <w:rFonts w:ascii="Times New Roman" w:cs="Times New Roman" w:eastAsia="Times New Roman" w:hAnsi="Times New Roman"/>
            <w:color w:val="1155cc"/>
            <w:sz w:val="28"/>
            <w:szCs w:val="28"/>
            <w:highlight w:val="white"/>
            <w:u w:val="single"/>
            <w:rtl w:val="0"/>
          </w:rPr>
          <w:t xml:space="preserve">monetary sovereignty</w:t>
        </w:r>
      </w:hyperlink>
      <w:r w:rsidDel="00000000" w:rsidR="00000000" w:rsidRPr="00000000">
        <w:rPr>
          <w:rFonts w:ascii="Times New Roman" w:cs="Times New Roman" w:eastAsia="Times New Roman" w:hAnsi="Times New Roman"/>
          <w:sz w:val="28"/>
          <w:szCs w:val="28"/>
          <w:highlight w:val="white"/>
          <w:rtl w:val="0"/>
        </w:rPr>
        <w:t xml:space="preserve">, its Pix system has already reshaped domestic finance. Banks must operate under equal rules, and a private tax on monetary movement has been largely eliminated. Pix’s risks to the public include greater visibility of transactions, allowing for easier government taxation, monitoring, and freezing of funds. New fees could always emerge, and digitized payment systems are still vulnerable to outages, as </w:t>
      </w:r>
      <w:hyperlink r:id="rId70">
        <w:r w:rsidDel="00000000" w:rsidR="00000000" w:rsidRPr="00000000">
          <w:rPr>
            <w:rFonts w:ascii="Times New Roman" w:cs="Times New Roman" w:eastAsia="Times New Roman" w:hAnsi="Times New Roman"/>
            <w:color w:val="1155cc"/>
            <w:sz w:val="28"/>
            <w:szCs w:val="28"/>
            <w:highlight w:val="white"/>
            <w:u w:val="single"/>
            <w:rtl w:val="0"/>
          </w:rPr>
          <w:t xml:space="preserve">Spain’s blackout</w:t>
        </w:r>
      </w:hyperlink>
      <w:r w:rsidDel="00000000" w:rsidR="00000000" w:rsidRPr="00000000">
        <w:rPr>
          <w:rFonts w:ascii="Times New Roman" w:cs="Times New Roman" w:eastAsia="Times New Roman" w:hAnsi="Times New Roman"/>
          <w:sz w:val="28"/>
          <w:szCs w:val="28"/>
          <w:highlight w:val="white"/>
          <w:rtl w:val="0"/>
        </w:rPr>
        <w:t xml:space="preserve"> in April 2025 showed.</w:t>
      </w:r>
    </w:p>
    <w:p w:rsidR="00000000" w:rsidDel="00000000" w:rsidP="00000000" w:rsidRDefault="00000000" w:rsidRPr="00000000" w14:paraId="0000002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Still, the more that Washington targets these payment systems, the stronger the incentive for other countries to strengthen their own models. The </w:t>
      </w:r>
      <w:hyperlink r:id="rId71">
        <w:r w:rsidDel="00000000" w:rsidR="00000000" w:rsidRPr="00000000">
          <w:rPr>
            <w:rFonts w:ascii="Times New Roman" w:cs="Times New Roman" w:eastAsia="Times New Roman" w:hAnsi="Times New Roman"/>
            <w:color w:val="1155cc"/>
            <w:sz w:val="28"/>
            <w:szCs w:val="28"/>
            <w:highlight w:val="white"/>
            <w:u w:val="single"/>
            <w:rtl w:val="0"/>
          </w:rPr>
          <w:t xml:space="preserve">Bank for International Settlements Project Nexus</w:t>
        </w:r>
      </w:hyperlink>
      <w:r w:rsidDel="00000000" w:rsidR="00000000" w:rsidRPr="00000000">
        <w:rPr>
          <w:rFonts w:ascii="Times New Roman" w:cs="Times New Roman" w:eastAsia="Times New Roman" w:hAnsi="Times New Roman"/>
          <w:sz w:val="28"/>
          <w:szCs w:val="28"/>
          <w:highlight w:val="white"/>
          <w:rtl w:val="0"/>
        </w:rPr>
        <w:t xml:space="preserve"> is helping to connect fast payment systems that could eventually help form a global network, while rival monetary systems are slowly emerging—including BRICS Pay, </w:t>
      </w:r>
      <w:hyperlink r:id="rId72">
        <w:r w:rsidDel="00000000" w:rsidR="00000000" w:rsidRPr="00000000">
          <w:rPr>
            <w:rFonts w:ascii="Times New Roman" w:cs="Times New Roman" w:eastAsia="Times New Roman" w:hAnsi="Times New Roman"/>
            <w:color w:val="1155cc"/>
            <w:sz w:val="28"/>
            <w:szCs w:val="28"/>
            <w:highlight w:val="white"/>
            <w:u w:val="single"/>
            <w:rtl w:val="0"/>
          </w:rPr>
          <w:t xml:space="preserve">launched in 2024</w:t>
        </w:r>
      </w:hyperlink>
      <w:r w:rsidDel="00000000" w:rsidR="00000000" w:rsidRPr="00000000">
        <w:rPr>
          <w:rFonts w:ascii="Times New Roman" w:cs="Times New Roman" w:eastAsia="Times New Roman" w:hAnsi="Times New Roman"/>
          <w:sz w:val="28"/>
          <w:szCs w:val="28"/>
          <w:highlight w:val="white"/>
          <w:rtl w:val="0"/>
        </w:rPr>
        <w:t xml:space="preserve">, it is designed to bypass SWIFT and enable local-currency transactions among members, Brazil, Russia, India, China, and South Africa. Much of this momentum stems from Pix, through which Brazil continues to assert growing financial sovereignty and leverage.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business.cornell.edu/hub/2024/12/20/indias-unified-payments-interface-has-revolutionized-its-digital-payments-market/" TargetMode="External"/><Relationship Id="rId42" Type="http://schemas.openxmlformats.org/officeDocument/2006/relationships/hyperlink" Target="https://www.cbr.ru/eng/psystem/#:~:text=In%202019%2C%20the%20Faster%20Payments%20System%20(SBP),make%20a%20wide%20variety%20of%20other%20transfers." TargetMode="External"/><Relationship Id="rId41" Type="http://schemas.openxmlformats.org/officeDocument/2006/relationships/hyperlink" Target="https://luby.co/pix-without-borders/" TargetMode="External"/><Relationship Id="rId44" Type="http://schemas.openxmlformats.org/officeDocument/2006/relationships/hyperlink" Target="https://carnegieendowment.org/research/2024/10/russia-digital-ruble-development?lang=en" TargetMode="External"/><Relationship Id="rId43" Type="http://schemas.openxmlformats.org/officeDocument/2006/relationships/hyperlink" Target="https://www.npr.org/sections/thetwo-way/2014/03/21/292565077/declined-visa-mastercard-freeze-out-targeted-russian-banks" TargetMode="External"/><Relationship Id="rId46" Type="http://schemas.openxmlformats.org/officeDocument/2006/relationships/hyperlink" Target="https://united24media.com/latest-news/ukrainian-cyberattack-cripples-russias-sbp-payment-system-causing-30m-in-damages-11957" TargetMode="External"/><Relationship Id="rId45" Type="http://schemas.openxmlformats.org/officeDocument/2006/relationships/hyperlink" Target="https://www.vixio.com/insights/pc-moscow-metro-pilots-homegrown-faster-payments-russia-eyes-payment-allianc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str.gov/about/policy-offices/press-office/press-releases/2025/july/ustr-announces-initiation-section-301-investigation-brazils-unfair-trading-practices" TargetMode="External"/><Relationship Id="rId48" Type="http://schemas.openxmlformats.org/officeDocument/2006/relationships/hyperlink" Target="https://www.akm.ru/eng/news/gazprombank-has-introduced-a-technology-for-accepting-payments-under-sbp-between-individuals-and-leg/" TargetMode="External"/><Relationship Id="rId47" Type="http://schemas.openxmlformats.org/officeDocument/2006/relationships/hyperlink" Target="https://iz.ru/en/node/1822686" TargetMode="External"/><Relationship Id="rId49" Type="http://schemas.openxmlformats.org/officeDocument/2006/relationships/hyperlink" Target="https://www.brookings.edu/articles/chinas-digital-payments-revolution/" TargetMode="External"/><Relationship Id="rId5" Type="http://schemas.openxmlformats.org/officeDocument/2006/relationships/styles" Target="styles.xml"/><Relationship Id="rId6" Type="http://schemas.openxmlformats.org/officeDocument/2006/relationships/hyperlink" Target="https://independentmediainstitute.org/" TargetMode="External"/><Relationship Id="rId7" Type="http://schemas.openxmlformats.org/officeDocument/2006/relationships/hyperlink" Target="https://rowman.com/ISBN/9780761873389/" TargetMode="External"/><Relationship Id="rId8" Type="http://schemas.openxmlformats.org/officeDocument/2006/relationships/hyperlink" Target="https://independentmediainstitute.org/economy-for-all/" TargetMode="External"/><Relationship Id="rId72" Type="http://schemas.openxmlformats.org/officeDocument/2006/relationships/hyperlink" Target="https://cointelegraph.com/explained/what-is-brics-pay-and-why-does-it-matter" TargetMode="External"/><Relationship Id="rId31" Type="http://schemas.openxmlformats.org/officeDocument/2006/relationships/hyperlink" Target="https://gfmag.com/banking/neobanks-nubank-worlds-largest-digital-bank/" TargetMode="External"/><Relationship Id="rId30" Type="http://schemas.openxmlformats.org/officeDocument/2006/relationships/hyperlink" Target="https://www.economist.com/the-americas/2025/04/03/brazils-government-run-payments-system-has-become-dominant" TargetMode="External"/><Relationship Id="rId33" Type="http://schemas.openxmlformats.org/officeDocument/2006/relationships/hyperlink" Target="https://business.cornell.edu/article/2025/05/democratizing-financial-services/" TargetMode="External"/><Relationship Id="rId32" Type="http://schemas.openxmlformats.org/officeDocument/2006/relationships/hyperlink" Target="https://www.wiego.org/wp-content/uploads/2022/09/WIEGO_Statistical_Brief_N33_IWs_Brazil.pdf" TargetMode="External"/><Relationship Id="rId35" Type="http://schemas.openxmlformats.org/officeDocument/2006/relationships/hyperlink" Target="https://www.vixio.com/insights/pc-behind-struggle-mexicos-codi" TargetMode="External"/><Relationship Id="rId34" Type="http://schemas.openxmlformats.org/officeDocument/2006/relationships/hyperlink" Target="https://mexicobusiness.news/finance/news/spei-two-decades-digital-payment-innovation-mexico" TargetMode="External"/><Relationship Id="rId71" Type="http://schemas.openxmlformats.org/officeDocument/2006/relationships/hyperlink" Target="https://www.bis.org/about/bisih/topics/fmis/nexus.htm" TargetMode="External"/><Relationship Id="rId70" Type="http://schemas.openxmlformats.org/officeDocument/2006/relationships/hyperlink" Target="https://www.edgardunn.com/articles/what-does-the-recent-loss-of-60-of-spains-electricity-power-mean-for-digital-payment-networks" TargetMode="External"/><Relationship Id="rId37" Type="http://schemas.openxmlformats.org/officeDocument/2006/relationships/hyperlink" Target="https://fintechnews.am/costa-rica/52549/fast-payment-system-sinpe-movil-driving-financial-inclusion-efficiency-in-costa-rica/" TargetMode="External"/><Relationship Id="rId36" Type="http://schemas.openxmlformats.org/officeDocument/2006/relationships/hyperlink" Target="https://www.rapyd.net/blog/spei-payment-method/" TargetMode="External"/><Relationship Id="rId39" Type="http://schemas.openxmlformats.org/officeDocument/2006/relationships/hyperlink" Target="https://fintech-alliance.com/news-insights/article/promptpay-two-years-of-transforming-thai-payments" TargetMode="External"/><Relationship Id="rId38" Type="http://schemas.openxmlformats.org/officeDocument/2006/relationships/hyperlink" Target="https://fintechnews.am/costa-rica/52549/fast-payment-system-sinpe-movil-driving-financial-inclusion-efficiency-in-costa-rica/" TargetMode="External"/><Relationship Id="rId62" Type="http://schemas.openxmlformats.org/officeDocument/2006/relationships/hyperlink" Target="https://es.cointelegraph.com/news/pix-is-the-gateway-to-massive-crypto-adoption-in-brazil-says-truther" TargetMode="External"/><Relationship Id="rId61" Type="http://schemas.openxmlformats.org/officeDocument/2006/relationships/hyperlink" Target="https://restofworld.org/2025/pix-brazil-us-investigation-digital-payments" TargetMode="External"/><Relationship Id="rId20" Type="http://schemas.openxmlformats.org/officeDocument/2006/relationships/hyperlink" Target="https://valorinternational.globo.com/economy/news/2024/06/03/costs-grow-for-central-bank-as-pix-expands-financial-inclusion.ghtml" TargetMode="External"/><Relationship Id="rId64" Type="http://schemas.openxmlformats.org/officeDocument/2006/relationships/hyperlink" Target="https://paulkrugman.substack.com/p/has-brazil-invented-the-future-of" TargetMode="External"/><Relationship Id="rId63" Type="http://schemas.openxmlformats.org/officeDocument/2006/relationships/hyperlink" Target="https://nbg.gov.ge/en/media/news/ekaterine-galdava-participates-in-world-bank-s-global-payments-week" TargetMode="External"/><Relationship Id="rId22" Type="http://schemas.openxmlformats.org/officeDocument/2006/relationships/hyperlink" Target="https://www.americanbanker.com/opinion/its-time-to-knock-down-the-walled-gardens-of-the-payments-system" TargetMode="External"/><Relationship Id="rId66" Type="http://schemas.openxmlformats.org/officeDocument/2006/relationships/hyperlink" Target="https://valorinternational.globo.com/business/news/2025/10/06/targeted-by-trump-brazils-pix-system-draws-global-interest.ghtml" TargetMode="External"/><Relationship Id="rId21" Type="http://schemas.openxmlformats.org/officeDocument/2006/relationships/hyperlink" Target="https://www.financialprofessionals.org/docs/default-source/default-document-library/pdf/18-04-25-afp-updated-country-report-brazil.pdf?sfvrsn=0" TargetMode="External"/><Relationship Id="rId65" Type="http://schemas.openxmlformats.org/officeDocument/2006/relationships/hyperlink" Target="https://www.nytimes.com/2025/09/29/world/americas/brazil-digital-payments.html" TargetMode="External"/><Relationship Id="rId24" Type="http://schemas.openxmlformats.org/officeDocument/2006/relationships/hyperlink" Target="https://www.santander.com.br/blog/golpe-do-pix-multiplicador" TargetMode="External"/><Relationship Id="rId68" Type="http://schemas.openxmlformats.org/officeDocument/2006/relationships/hyperlink" Target="https://agenciabrasil.ebc.com.br/en/internacional/noticia/2025-08/brazil-rejects-claims-unfair-trade-practices-us" TargetMode="External"/><Relationship Id="rId23" Type="http://schemas.openxmlformats.org/officeDocument/2006/relationships/hyperlink" Target="https://www.bbc.com/news/business-45020473" TargetMode="External"/><Relationship Id="rId67" Type="http://schemas.openxmlformats.org/officeDocument/2006/relationships/hyperlink" Target="https://www.bankingdive.com/news/federal-reserve-fednow-limit-10-million-instant-payments/760100/" TargetMode="External"/><Relationship Id="rId60" Type="http://schemas.openxmlformats.org/officeDocument/2006/relationships/hyperlink" Target="https://www.verifone.com/en/global/press-room-article-verifone-pagbrasil-launch-international-pix-payment" TargetMode="External"/><Relationship Id="rId26" Type="http://schemas.openxmlformats.org/officeDocument/2006/relationships/hyperlink" Target="https://www.bloomberg.com/news/articles/2023-11-08/after-tumbling-90-fintechs-battle-brazil-instant-payment-mania" TargetMode="External"/><Relationship Id="rId25" Type="http://schemas.openxmlformats.org/officeDocument/2006/relationships/hyperlink" Target="https://banco.bradesco/seguranca/prevencao-de-golpes/seguranca-pix.shtm" TargetMode="External"/><Relationship Id="rId69" Type="http://schemas.openxmlformats.org/officeDocument/2006/relationships/hyperlink" Target="https://www.ealg.com/news/law-as-an-instrument-of-economic-warfare-the-magnitsky-act-and-the-pressure-on-pix" TargetMode="External"/><Relationship Id="rId28" Type="http://schemas.openxmlformats.org/officeDocument/2006/relationships/hyperlink" Target="https://finance.yahoo.com/news/brazils-central-bank-chief-says-215504620.html" TargetMode="External"/><Relationship Id="rId27" Type="http://schemas.openxmlformats.org/officeDocument/2006/relationships/hyperlink" Target="https://www.reuters.com/sustainability/boards-policy-regulation/brazils-central-bank-says-its-pix-system-is-not-threat-payments-companies-2025-08-27/" TargetMode="External"/><Relationship Id="rId29" Type="http://schemas.openxmlformats.org/officeDocument/2006/relationships/hyperlink" Target="https://www.bis.org/publ/bppdf/bispap152_c.pdf" TargetMode="External"/><Relationship Id="rId51" Type="http://schemas.openxmlformats.org/officeDocument/2006/relationships/hyperlink" Target="https://sbs-software.com/insights/wero-europe-payment-race/" TargetMode="External"/><Relationship Id="rId50" Type="http://schemas.openxmlformats.org/officeDocument/2006/relationships/hyperlink" Target="https://www.vixio.com/insights/pc-digital-yuan-fill-gap-left-alipay-and-wechat-pay" TargetMode="External"/><Relationship Id="rId53" Type="http://schemas.openxmlformats.org/officeDocument/2006/relationships/hyperlink" Target="https://epicompany.eu/media-insights/worldline-initiates-the-launch-of-wero-in-ecommerce" TargetMode="External"/><Relationship Id="rId52" Type="http://schemas.openxmlformats.org/officeDocument/2006/relationships/hyperlink" Target="https://www.ecb.europa.eu/paym/target/tips/html/index.en.html" TargetMode="External"/><Relationship Id="rId11" Type="http://schemas.openxmlformats.org/officeDocument/2006/relationships/hyperlink" Target="https://www.theguardian.com/world/2025/oct/06/brazil-president-lula-trump-tariffs-sanctions" TargetMode="External"/><Relationship Id="rId55" Type="http://schemas.openxmlformats.org/officeDocument/2006/relationships/hyperlink" Target="https://www.bis.org/publ/bppdf/bispap152_c.pdf" TargetMode="External"/><Relationship Id="rId10" Type="http://schemas.openxmlformats.org/officeDocument/2006/relationships/hyperlink" Target="https://www.bbc.com/news/articles/cwy0147vxyqo" TargetMode="External"/><Relationship Id="rId54" Type="http://schemas.openxmlformats.org/officeDocument/2006/relationships/hyperlink" Target="https://www.fintechfutures.com/paytech/whatsapp-pay-finally-gets-greenlight-from-brazil-s-central-bank" TargetMode="External"/><Relationship Id="rId13" Type="http://schemas.openxmlformats.org/officeDocument/2006/relationships/hyperlink" Target="https://www.riotimesonline.com/brazils-foreign-minister-heads-to-washington-for-talks-with-marco-rubio-amid-tariff-rift/" TargetMode="External"/><Relationship Id="rId57" Type="http://schemas.openxmlformats.org/officeDocument/2006/relationships/hyperlink" Target="https://segpay.com/blog/pix-brazils-instant-payment-revolution/" TargetMode="External"/><Relationship Id="rId12" Type="http://schemas.openxmlformats.org/officeDocument/2006/relationships/hyperlink" Target="https://www.politico.com/news/2025/10/06/trump-us-brazil-lula-00595000" TargetMode="External"/><Relationship Id="rId56" Type="http://schemas.openxmlformats.org/officeDocument/2006/relationships/hyperlink" Target="https://thefintechtimes.com/the-story-of-pix-and-what-us-banks-can-learn/" TargetMode="External"/><Relationship Id="rId15" Type="http://schemas.openxmlformats.org/officeDocument/2006/relationships/hyperlink" Target="https://www.atlanticcouncil.org/blogs/new-atlanticist/the-numbers-that-define-the-us-brazil-trade-partnership/" TargetMode="External"/><Relationship Id="rId59" Type="http://schemas.openxmlformats.org/officeDocument/2006/relationships/hyperlink" Target="https://www.verifone.com/en/global/press-room-article-verifone-pagbrasil-launch-international-pix-payment" TargetMode="External"/><Relationship Id="rId14" Type="http://schemas.openxmlformats.org/officeDocument/2006/relationships/hyperlink" Target="https://www.braziloffice.org/en/articles/relations-between-brazil-and-the-usa-from-pragmatic-alliances-to-programmatic-alignments" TargetMode="External"/><Relationship Id="rId58" Type="http://schemas.openxmlformats.org/officeDocument/2006/relationships/hyperlink" Target="https://economictimes.indiatimes.com/news/india/india-brazil-explore-collaboration-on-digital-payment-systems-amid-solidarity-push/articleshow/123193833.cms?from=mdr" TargetMode="External"/><Relationship Id="rId17" Type="http://schemas.openxmlformats.org/officeDocument/2006/relationships/hyperlink" Target="https://www.bis.org/publ/work1295.htm" TargetMode="External"/><Relationship Id="rId16" Type="http://schemas.openxmlformats.org/officeDocument/2006/relationships/hyperlink" Target="https://www.intellinews.com/trump-targets-brazil-s-pix-in-digital-trade-clash-404975/" TargetMode="External"/><Relationship Id="rId19" Type="http://schemas.openxmlformats.org/officeDocument/2006/relationships/hyperlink" Target="https://www.bcb.gov.br/detalhenoticia/20673/noticia" TargetMode="External"/><Relationship Id="rId18" Type="http://schemas.openxmlformats.org/officeDocument/2006/relationships/hyperlink" Target="https://cointelegraph.com/news/u-s-investigates-brazil-s-digital-trade-practices-amid-pix-domi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