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Looking Back at the Positions on South African Apartheid Taken by Ambitious Democrats</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Certain prominent Democrats led efforts in the 1980s to help end apartheid, but the political costs and benefits were uncertain at the time, and some remain debated today.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Democratic Party, History, Social Justice, Human Rights, Africa/South Africa, GOP/Right Wing, North America/United States of America, Presidential Elections, Activism, Trump,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the early 1980s, South Africa’s system of racial apartheid had </w:t>
      </w:r>
      <w:r w:rsidDel="00000000" w:rsidR="00000000" w:rsidRPr="00000000">
        <w:rPr>
          <w:rFonts w:ascii="Times New Roman" w:cs="Times New Roman" w:eastAsia="Times New Roman" w:hAnsi="Times New Roman"/>
          <w:sz w:val="28"/>
          <w:szCs w:val="28"/>
          <w:highlight w:val="white"/>
          <w:rtl w:val="0"/>
        </w:rPr>
        <w:t xml:space="preserve">evolved from an issue of limited concern to becoming a major issue globally.</w:t>
      </w:r>
      <w:r w:rsidDel="00000000" w:rsidR="00000000" w:rsidRPr="00000000">
        <w:rPr>
          <w:rFonts w:ascii="Times New Roman" w:cs="Times New Roman" w:eastAsia="Times New Roman" w:hAnsi="Times New Roman"/>
          <w:sz w:val="28"/>
          <w:szCs w:val="28"/>
          <w:highlight w:val="white"/>
          <w:rtl w:val="0"/>
        </w:rPr>
        <w:t xml:space="preserve"> Years of campaigning by anti-apartheid activists, the Congressional Black Caucus (CBC), and student-led divestment movements were beginning to bear fruit. This momentum, however, stalled due to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conservative turn</w:t>
        </w:r>
      </w:hyperlink>
      <w:r w:rsidDel="00000000" w:rsidR="00000000" w:rsidRPr="00000000">
        <w:rPr>
          <w:rFonts w:ascii="Times New Roman" w:cs="Times New Roman" w:eastAsia="Times New Roman" w:hAnsi="Times New Roman"/>
          <w:sz w:val="28"/>
          <w:szCs w:val="28"/>
          <w:highlight w:val="white"/>
          <w:rtl w:val="0"/>
        </w:rPr>
        <w:t xml:space="preserve"> in U.S. politics after Ronald Reagan’s 1980</w:t>
      </w:r>
      <w:r w:rsidDel="00000000" w:rsidR="00000000" w:rsidRPr="00000000">
        <w:rPr>
          <w:rFonts w:ascii="Times New Roman" w:cs="Times New Roman" w:eastAsia="Times New Roman" w:hAnsi="Times New Roman"/>
          <w:sz w:val="28"/>
          <w:szCs w:val="28"/>
          <w:highlight w:val="white"/>
          <w:rtl w:val="0"/>
        </w:rPr>
        <w:t xml:space="preserve"> election victory. His constructive engagement policy toward South Africa “prioritized resistance against communist expansion over efforts to end human rights violations internationally,”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the Foreign Policy Research Institute.</w:t>
      </w:r>
      <w:r w:rsidDel="00000000" w:rsidR="00000000" w:rsidRPr="00000000">
        <w:rPr>
          <w:rtl w:val="0"/>
        </w:rPr>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Moreover, Cold War concerns over some anti-apartheid groups’ links to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radical</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or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communist</w:t>
        </w:r>
      </w:hyperlink>
      <w:r w:rsidDel="00000000" w:rsidR="00000000" w:rsidRPr="00000000">
        <w:rPr>
          <w:rFonts w:ascii="Times New Roman" w:cs="Times New Roman" w:eastAsia="Times New Roman" w:hAnsi="Times New Roman"/>
          <w:sz w:val="28"/>
          <w:szCs w:val="28"/>
          <w:highlight w:val="white"/>
          <w:rtl w:val="0"/>
        </w:rPr>
        <w:t xml:space="preserve"> entities made the cause politically sensitive for many Democrats.</w:t>
      </w:r>
      <w:r w:rsidDel="00000000" w:rsidR="00000000" w:rsidRPr="00000000">
        <w:rPr>
          <w:rFonts w:ascii="Times New Roman" w:cs="Times New Roman" w:eastAsia="Times New Roman" w:hAnsi="Times New Roman"/>
          <w:sz w:val="28"/>
          <w:szCs w:val="28"/>
          <w:highlight w:val="white"/>
          <w:rtl w:val="0"/>
        </w:rPr>
        <w:t xml:space="preserve"> The breakthrough came with the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Comprehensive Anti-Apartheid Act</w:t>
        </w:r>
      </w:hyperlink>
      <w:r w:rsidDel="00000000" w:rsidR="00000000" w:rsidRPr="00000000">
        <w:rPr>
          <w:rFonts w:ascii="Times New Roman" w:cs="Times New Roman" w:eastAsia="Times New Roman" w:hAnsi="Times New Roman"/>
          <w:sz w:val="28"/>
          <w:szCs w:val="28"/>
          <w:highlight w:val="white"/>
          <w:rtl w:val="0"/>
        </w:rPr>
        <w:t xml:space="preserve"> (CAAA) of 1986, when Congress overrode President Reagan’s veto to impose sanctions on South Africa, a result of years of pressure from progressive lawmakers and Democrats. It marked a turning point that would help see apartheid officially dismantled by 1994, assisted by t</w:t>
      </w:r>
      <w:r w:rsidDel="00000000" w:rsidR="00000000" w:rsidRPr="00000000">
        <w:rPr>
          <w:rFonts w:ascii="Times New Roman" w:cs="Times New Roman" w:eastAsia="Times New Roman" w:hAnsi="Times New Roman"/>
          <w:sz w:val="28"/>
          <w:szCs w:val="28"/>
          <w:highlight w:val="white"/>
          <w:rtl w:val="0"/>
        </w:rPr>
        <w:t xml:space="preserve">he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easing</w:t>
        </w:r>
      </w:hyperlink>
      <w:r w:rsidDel="00000000" w:rsidR="00000000" w:rsidRPr="00000000">
        <w:rPr>
          <w:rFonts w:ascii="Times New Roman" w:cs="Times New Roman" w:eastAsia="Times New Roman" w:hAnsi="Times New Roman"/>
          <w:sz w:val="28"/>
          <w:szCs w:val="28"/>
          <w:highlight w:val="white"/>
          <w:rtl w:val="0"/>
        </w:rPr>
        <w:t xml:space="preserve"> of Cold War tensions </w:t>
      </w:r>
      <w:r w:rsidDel="00000000" w:rsidR="00000000" w:rsidRPr="00000000">
        <w:rPr>
          <w:rFonts w:ascii="Times New Roman" w:cs="Times New Roman" w:eastAsia="Times New Roman" w:hAnsi="Times New Roman"/>
          <w:sz w:val="28"/>
          <w:szCs w:val="28"/>
          <w:highlight w:val="white"/>
          <w:rtl w:val="0"/>
        </w:rPr>
        <w:t xml:space="preserve">and the end of Soviet backing for South Africa’s liberation movements.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Apartheid was never a decisive electoral issue for most Americans. For Democrats with presidential ambitions in the 1980s and early 1990s, support for ending it was strongest in liberal centers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like New York</w:t>
        </w:r>
      </w:hyperlink>
      <w:r w:rsidDel="00000000" w:rsidR="00000000" w:rsidRPr="00000000">
        <w:rPr>
          <w:rFonts w:ascii="Times New Roman" w:cs="Times New Roman" w:eastAsia="Times New Roman" w:hAnsi="Times New Roman"/>
          <w:sz w:val="28"/>
          <w:szCs w:val="28"/>
          <w:highlight w:val="white"/>
          <w:rtl w:val="0"/>
        </w:rPr>
        <w:t xml:space="preserve"> and on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university campuses</w:t>
        </w:r>
      </w:hyperlink>
      <w:r w:rsidDel="00000000" w:rsidR="00000000" w:rsidRPr="00000000">
        <w:rPr>
          <w:rFonts w:ascii="Times New Roman" w:cs="Times New Roman" w:eastAsia="Times New Roman" w:hAnsi="Times New Roman"/>
          <w:sz w:val="28"/>
          <w:szCs w:val="28"/>
          <w:highlight w:val="white"/>
          <w:rtl w:val="0"/>
        </w:rPr>
        <w:t xml:space="preserve">, where protests and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local resolutions</w:t>
        </w:r>
      </w:hyperlink>
      <w:r w:rsidDel="00000000" w:rsidR="00000000" w:rsidRPr="00000000">
        <w:rPr>
          <w:rFonts w:ascii="Times New Roman" w:cs="Times New Roman" w:eastAsia="Times New Roman" w:hAnsi="Times New Roman"/>
          <w:sz w:val="28"/>
          <w:szCs w:val="28"/>
          <w:highlight w:val="white"/>
          <w:rtl w:val="0"/>
        </w:rPr>
        <w:t xml:space="preserve"> aligned with activist solidarity. Nationwide, however, the cause risked alienating some conservatives and foreign policy hawks. Still, prominent Democrats helped normalize legislation against South Africa,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including bans</w:t>
        </w:r>
      </w:hyperlink>
      <w:r w:rsidDel="00000000" w:rsidR="00000000" w:rsidRPr="00000000">
        <w:rPr>
          <w:rFonts w:ascii="Times New Roman" w:cs="Times New Roman" w:eastAsia="Times New Roman" w:hAnsi="Times New Roman"/>
          <w:sz w:val="28"/>
          <w:szCs w:val="28"/>
          <w:highlight w:val="white"/>
          <w:rtl w:val="0"/>
        </w:rPr>
        <w:t xml:space="preserve"> on state entities doing business with companies operating there. Their pressure on the Reagan administration cemented a Democratic brand of foreign policy based on moral conviction. But having claimed a leading role in dismantling apartheid, this legacy has increasingly come back to haunt the</w:t>
      </w:r>
      <w:r w:rsidDel="00000000" w:rsidR="00000000" w:rsidRPr="00000000">
        <w:rPr>
          <w:rFonts w:ascii="Times New Roman" w:cs="Times New Roman" w:eastAsia="Times New Roman" w:hAnsi="Times New Roman"/>
          <w:sz w:val="28"/>
          <w:szCs w:val="28"/>
          <w:highlight w:val="white"/>
          <w:rtl w:val="0"/>
        </w:rPr>
        <w:t xml:space="preserve">m</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Carter to Reagan</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the 1970s, events like the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1976 Soweto uprising</w:t>
        </w:r>
      </w:hyperlink>
      <w:r w:rsidDel="00000000" w:rsidR="00000000" w:rsidRPr="00000000">
        <w:rPr>
          <w:rFonts w:ascii="Times New Roman" w:cs="Times New Roman" w:eastAsia="Times New Roman" w:hAnsi="Times New Roman"/>
          <w:sz w:val="28"/>
          <w:szCs w:val="28"/>
          <w:highlight w:val="white"/>
          <w:rtl w:val="0"/>
        </w:rPr>
        <w:t xml:space="preserve"> and the</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rise of independent trade unions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created a link between South African struggles and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U.S. civil rights</w:t>
        </w:r>
      </w:hyperlink>
      <w:r w:rsidDel="00000000" w:rsidR="00000000" w:rsidRPr="00000000">
        <w:rPr>
          <w:rFonts w:ascii="Times New Roman" w:cs="Times New Roman" w:eastAsia="Times New Roman" w:hAnsi="Times New Roman"/>
          <w:sz w:val="28"/>
          <w:szCs w:val="28"/>
          <w:highlight w:val="white"/>
          <w:rtl w:val="0"/>
        </w:rPr>
        <w:t xml:space="preserve">, student activism, and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labor movements</w:t>
        </w:r>
      </w:hyperlink>
      <w:r w:rsidDel="00000000" w:rsidR="00000000" w:rsidRPr="00000000">
        <w:rPr>
          <w:rFonts w:ascii="Times New Roman" w:cs="Times New Roman" w:eastAsia="Times New Roman" w:hAnsi="Times New Roman"/>
          <w:sz w:val="28"/>
          <w:szCs w:val="28"/>
          <w:highlight w:val="white"/>
          <w:rtl w:val="0"/>
        </w:rPr>
        <w:t xml:space="preserve">. For many Democrats, condemning apartheid was becoming a public litmus test for moral internationalism and prioritizing genuine social change abroad over realpolitik. President Jimmy Carter’s administration favored heavier pressure against South Africa,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backing</w:t>
        </w:r>
      </w:hyperlink>
      <w:r w:rsidDel="00000000" w:rsidR="00000000" w:rsidRPr="00000000">
        <w:rPr>
          <w:rFonts w:ascii="Times New Roman" w:cs="Times New Roman" w:eastAsia="Times New Roman" w:hAnsi="Times New Roman"/>
          <w:sz w:val="28"/>
          <w:szCs w:val="28"/>
          <w:highlight w:val="white"/>
          <w:rtl w:val="0"/>
        </w:rPr>
        <w:t xml:space="preserve"> the 1977 UN-sponsored arms embargo and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restricting exports</w:t>
        </w:r>
      </w:hyperlink>
      <w:r w:rsidDel="00000000" w:rsidR="00000000" w:rsidRPr="00000000">
        <w:rPr>
          <w:rFonts w:ascii="Times New Roman" w:cs="Times New Roman" w:eastAsia="Times New Roman" w:hAnsi="Times New Roman"/>
          <w:sz w:val="28"/>
          <w:szCs w:val="28"/>
          <w:highlight w:val="white"/>
          <w:rtl w:val="0"/>
        </w:rPr>
        <w:t xml:space="preserve"> of certain products.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Carter’s defeat in 1980 led to a policy turnaround. Ronald Reagan’s administration viewed South Africa’s liberation movements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the African National Congress (ANC) and the United Democratic Front (UDF)</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as too closely tied to the Soviets, and embraced the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constructive engagement</w:t>
        </w:r>
      </w:hyperlink>
      <w:r w:rsidDel="00000000" w:rsidR="00000000" w:rsidRPr="00000000">
        <w:rPr>
          <w:rFonts w:ascii="Times New Roman" w:cs="Times New Roman" w:eastAsia="Times New Roman" w:hAnsi="Times New Roman"/>
          <w:sz w:val="28"/>
          <w:szCs w:val="28"/>
          <w:highlight w:val="white"/>
          <w:rtl w:val="0"/>
        </w:rPr>
        <w:t xml:space="preserve"> policy with the South African government. Seeking gradual reform while maintaining political links, the White House downplayed apartheid as a priority in favor of </w:t>
      </w:r>
      <w:r w:rsidDel="00000000" w:rsidR="00000000" w:rsidRPr="00000000">
        <w:rPr>
          <w:rFonts w:ascii="Times New Roman" w:cs="Times New Roman" w:eastAsia="Times New Roman" w:hAnsi="Times New Roman"/>
          <w:sz w:val="28"/>
          <w:szCs w:val="28"/>
          <w:highlight w:val="white"/>
          <w:rtl w:val="0"/>
        </w:rPr>
        <w:t xml:space="preserve">retaining South Africa as a Cold War ally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Some Democrats continued to see the issue as both morally and politically urgent. In 1983, Representative Stephen Solarz introduced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H.R. 1693</w:t>
        </w:r>
      </w:hyperlink>
      <w:r w:rsidDel="00000000" w:rsidR="00000000" w:rsidRPr="00000000">
        <w:rPr>
          <w:rFonts w:ascii="Times New Roman" w:cs="Times New Roman" w:eastAsia="Times New Roman" w:hAnsi="Times New Roman"/>
          <w:sz w:val="28"/>
          <w:szCs w:val="28"/>
          <w:highlight w:val="white"/>
          <w:rtl w:val="0"/>
        </w:rPr>
        <w:t xml:space="preserve"> to limit U.S. financial assistance to business operations in South Africa and ban the import of certain goods from the country. The bill failed, but Solarz emerged as a prominent foreign policy force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throughout the 1980s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an 1985 Opinion piece in the New York Times, he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pointed out</w:t>
        </w:r>
      </w:hyperlink>
      <w:r w:rsidDel="00000000" w:rsidR="00000000" w:rsidRPr="00000000">
        <w:rPr>
          <w:rFonts w:ascii="Times New Roman" w:cs="Times New Roman" w:eastAsia="Times New Roman" w:hAnsi="Times New Roman"/>
          <w:sz w:val="28"/>
          <w:szCs w:val="28"/>
          <w:highlight w:val="white"/>
          <w:rtl w:val="0"/>
        </w:rPr>
        <w:t xml:space="preserve"> that “Just as President Reagan’s policy of constructive engagement could not bring Pretoria to its senses, American economic sanctions alone will not bring it to its knees. It will take a combination of increasing internal and international pressure to convince the South African Government that the price of maintaining apartheid exceeds the cost of abandoning it.”</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1992, political analyst Charlie Cook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floated him</w:t>
        </w:r>
      </w:hyperlink>
      <w:r w:rsidDel="00000000" w:rsidR="00000000" w:rsidRPr="00000000">
        <w:rPr>
          <w:rFonts w:ascii="Times New Roman" w:cs="Times New Roman" w:eastAsia="Times New Roman" w:hAnsi="Times New Roman"/>
          <w:sz w:val="28"/>
          <w:szCs w:val="28"/>
          <w:highlight w:val="white"/>
          <w:rtl w:val="0"/>
        </w:rPr>
        <w:t xml:space="preserve"> as a possible presidential contender</w:t>
      </w:r>
      <w:r w:rsidDel="00000000" w:rsidR="00000000" w:rsidRPr="00000000">
        <w:rPr>
          <w:rFonts w:ascii="Times New Roman" w:cs="Times New Roman" w:eastAsia="Times New Roman" w:hAnsi="Times New Roman"/>
          <w:sz w:val="28"/>
          <w:szCs w:val="28"/>
          <w:highlight w:val="white"/>
          <w:rtl w:val="0"/>
        </w:rPr>
        <w:t xml:space="preserve">, but his prospects faded after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losing</w:t>
        </w:r>
      </w:hyperlink>
      <w:r w:rsidDel="00000000" w:rsidR="00000000" w:rsidRPr="00000000">
        <w:rPr>
          <w:rFonts w:ascii="Times New Roman" w:cs="Times New Roman" w:eastAsia="Times New Roman" w:hAnsi="Times New Roman"/>
          <w:sz w:val="28"/>
          <w:szCs w:val="28"/>
          <w:highlight w:val="white"/>
          <w:rtl w:val="0"/>
        </w:rPr>
        <w:t xml:space="preserve"> his House seat in post-1990 redistricting. He was offered the Indian ambassadorship by Bill Clinton, which fell through following allegations that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he had sought</w:t>
        </w:r>
      </w:hyperlink>
      <w:r w:rsidDel="00000000" w:rsidR="00000000" w:rsidRPr="00000000">
        <w:rPr>
          <w:rFonts w:ascii="Times New Roman" w:cs="Times New Roman" w:eastAsia="Times New Roman" w:hAnsi="Times New Roman"/>
          <w:sz w:val="28"/>
          <w:szCs w:val="28"/>
          <w:highlight w:val="white"/>
          <w:rtl w:val="0"/>
        </w:rPr>
        <w:t xml:space="preserve"> a U.S. visa for a Hong Kong businessman with a criminal record.</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Solarz’s actions, however, showed that standing against South Africa’s apartheid didn’t negatively impact one’s political career. National security concerns, especially over South Africa’s suspected nuclear activities (including a possible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1979 nuclear test</w:t>
        </w:r>
      </w:hyperlink>
      <w:r w:rsidDel="00000000" w:rsidR="00000000" w:rsidRPr="00000000">
        <w:rPr>
          <w:rFonts w:ascii="Times New Roman" w:cs="Times New Roman" w:eastAsia="Times New Roman" w:hAnsi="Times New Roman"/>
          <w:sz w:val="28"/>
          <w:szCs w:val="28"/>
          <w:highlight w:val="white"/>
          <w:rtl w:val="0"/>
        </w:rPr>
        <w:t xml:space="preserve">), also helped build some bipartisan support for sanctions. In 1983, Representative Charles B. Rangel introduced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H.R.1020</w:t>
        </w:r>
      </w:hyperlink>
      <w:r w:rsidDel="00000000" w:rsidR="00000000" w:rsidRPr="00000000">
        <w:rPr>
          <w:rFonts w:ascii="Times New Roman" w:cs="Times New Roman" w:eastAsia="Times New Roman" w:hAnsi="Times New Roman"/>
          <w:sz w:val="28"/>
          <w:szCs w:val="28"/>
          <w:highlight w:val="white"/>
          <w:rtl w:val="0"/>
        </w:rPr>
        <w:t xml:space="preserve"> to ban exports of nuclear materials and technology to South Africa, while Representative William H. Gray III proposed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H.R. 1392</w:t>
        </w:r>
      </w:hyperlink>
      <w:r w:rsidDel="00000000" w:rsidR="00000000" w:rsidRPr="00000000">
        <w:rPr>
          <w:rFonts w:ascii="Times New Roman" w:cs="Times New Roman" w:eastAsia="Times New Roman" w:hAnsi="Times New Roman"/>
          <w:sz w:val="28"/>
          <w:szCs w:val="28"/>
          <w:highlight w:val="white"/>
          <w:rtl w:val="0"/>
        </w:rPr>
        <w:t xml:space="preserve"> to limit U.S. investment in the country.</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He also introduced the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Anti-Apartheid Action Act of 1985</w:t>
        </w:r>
      </w:hyperlink>
      <w:r w:rsidDel="00000000" w:rsidR="00000000" w:rsidRPr="00000000">
        <w:rPr>
          <w:rFonts w:ascii="Times New Roman" w:cs="Times New Roman" w:eastAsia="Times New Roman" w:hAnsi="Times New Roman"/>
          <w:sz w:val="28"/>
          <w:szCs w:val="28"/>
          <w:highlight w:val="white"/>
          <w:rtl w:val="0"/>
        </w:rPr>
        <w:t xml:space="preserve">, which called for prohibiting loans and new investments and restricting imports. Though it passed the House and Senate, the bill stalled before becoming law.</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legislative push against apartheid actually began more than a decade earlier, with Representative Ron Dellums, a member of the Congressional Black Caucus, issuing the first legislative challenge to apartheid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in 1972</w:t>
        </w:r>
      </w:hyperlink>
      <w:r w:rsidDel="00000000" w:rsidR="00000000" w:rsidRPr="00000000">
        <w:rPr>
          <w:rFonts w:ascii="Times New Roman" w:cs="Times New Roman" w:eastAsia="Times New Roman" w:hAnsi="Times New Roman"/>
          <w:sz w:val="28"/>
          <w:szCs w:val="28"/>
          <w:highlight w:val="white"/>
          <w:rtl w:val="0"/>
        </w:rPr>
        <w:t xml:space="preserve">. By the mid-1980s,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community leaders</w:t>
        </w:r>
      </w:hyperlink>
      <w:r w:rsidDel="00000000" w:rsidR="00000000" w:rsidRPr="00000000">
        <w:rPr>
          <w:rFonts w:ascii="Times New Roman" w:cs="Times New Roman" w:eastAsia="Times New Roman" w:hAnsi="Times New Roman"/>
          <w:sz w:val="28"/>
          <w:szCs w:val="28"/>
          <w:highlight w:val="white"/>
          <w:rtl w:val="0"/>
        </w:rPr>
        <w:t xml:space="preserve"> and CBC politicians like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Maxine Waters</w:t>
        </w:r>
      </w:hyperlink>
      <w:r w:rsidDel="00000000" w:rsidR="00000000" w:rsidRPr="00000000">
        <w:rPr>
          <w:rFonts w:ascii="Times New Roman" w:cs="Times New Roman" w:eastAsia="Times New Roman" w:hAnsi="Times New Roman"/>
          <w:sz w:val="28"/>
          <w:szCs w:val="28"/>
          <w:highlight w:val="white"/>
          <w:rtl w:val="0"/>
        </w:rPr>
        <w:t xml:space="preserve">,</w:t>
      </w:r>
      <w:hyperlink r:id="rId39">
        <w:r w:rsidDel="00000000" w:rsidR="00000000" w:rsidRPr="00000000">
          <w:rPr>
            <w:rFonts w:ascii="Times New Roman" w:cs="Times New Roman" w:eastAsia="Times New Roman" w:hAnsi="Times New Roman"/>
            <w:sz w:val="28"/>
            <w:szCs w:val="28"/>
            <w:highlight w:val="white"/>
            <w:rtl w:val="0"/>
          </w:rPr>
          <w:t xml:space="preserve"> </w:t>
        </w:r>
      </w:hyperlink>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Ron Dellums</w:t>
        </w:r>
      </w:hyperlink>
      <w:r w:rsidDel="00000000" w:rsidR="00000000" w:rsidRPr="00000000">
        <w:rPr>
          <w:rFonts w:ascii="Times New Roman" w:cs="Times New Roman" w:eastAsia="Times New Roman" w:hAnsi="Times New Roman"/>
          <w:sz w:val="28"/>
          <w:szCs w:val="28"/>
          <w:highlight w:val="white"/>
          <w:rtl w:val="0"/>
        </w:rPr>
        <w:t xml:space="preserve">, and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Charles Rangel</w:t>
        </w:r>
      </w:hyperlink>
      <w:r w:rsidDel="00000000" w:rsidR="00000000" w:rsidRPr="00000000">
        <w:rPr>
          <w:rFonts w:ascii="Times New Roman" w:cs="Times New Roman" w:eastAsia="Times New Roman" w:hAnsi="Times New Roman"/>
          <w:sz w:val="28"/>
          <w:szCs w:val="28"/>
          <w:highlight w:val="white"/>
          <w:rtl w:val="0"/>
        </w:rPr>
        <w:t xml:space="preserve"> had all helped raise awareness, notably after the 1984 arrests of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Dellums</w:t>
        </w:r>
      </w:hyperlink>
      <w:r w:rsidDel="00000000" w:rsidR="00000000" w:rsidRPr="00000000">
        <w:rPr>
          <w:rFonts w:ascii="Times New Roman" w:cs="Times New Roman" w:eastAsia="Times New Roman" w:hAnsi="Times New Roman"/>
          <w:sz w:val="28"/>
          <w:szCs w:val="28"/>
          <w:highlight w:val="white"/>
          <w:rtl w:val="0"/>
        </w:rPr>
        <w:t xml:space="preserve"> and Representative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John Conyers</w:t>
        </w:r>
      </w:hyperlink>
      <w:r w:rsidDel="00000000" w:rsidR="00000000" w:rsidRPr="00000000">
        <w:rPr>
          <w:rFonts w:ascii="Times New Roman" w:cs="Times New Roman" w:eastAsia="Times New Roman" w:hAnsi="Times New Roman"/>
          <w:sz w:val="28"/>
          <w:szCs w:val="28"/>
          <w:highlight w:val="white"/>
          <w:rtl w:val="0"/>
        </w:rPr>
        <w:t xml:space="preserve"> at the South African Embassy for protesting against “racial segregation.”</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Civil rights leader Jesse Jackson’s 1984 presidential campaign showed that voters could support a more radical stance on apartheid. In 1984, while speaking at the United Nations Special Committee Against Apartheid, he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“The present U.S. partnership with apartheid is a violation of our national morality.”</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Senior </w:t>
      </w:r>
      <w:r w:rsidDel="00000000" w:rsidR="00000000" w:rsidRPr="00000000">
        <w:rPr>
          <w:rFonts w:ascii="Times New Roman" w:cs="Times New Roman" w:eastAsia="Times New Roman" w:hAnsi="Times New Roman"/>
          <w:sz w:val="28"/>
          <w:szCs w:val="28"/>
          <w:highlight w:val="white"/>
          <w:rtl w:val="0"/>
        </w:rPr>
        <w:t xml:space="preserve">Democrats like Gary Hart and John Glenn, also running for president that year, were less vocal on the issue. However, Democratic nominee Walter Mondale, long critical of apartheid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since the 1960s</w:t>
        </w:r>
      </w:hyperlink>
      <w:r w:rsidDel="00000000" w:rsidR="00000000" w:rsidRPr="00000000">
        <w:rPr>
          <w:rFonts w:ascii="Times New Roman" w:cs="Times New Roman" w:eastAsia="Times New Roman" w:hAnsi="Times New Roman"/>
          <w:sz w:val="28"/>
          <w:szCs w:val="28"/>
          <w:highlight w:val="white"/>
          <w:rtl w:val="0"/>
        </w:rPr>
        <w:t xml:space="preserve"> and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vocal against it</w:t>
        </w:r>
      </w:hyperlink>
      <w:r w:rsidDel="00000000" w:rsidR="00000000" w:rsidRPr="00000000">
        <w:rPr>
          <w:rFonts w:ascii="Times New Roman" w:cs="Times New Roman" w:eastAsia="Times New Roman" w:hAnsi="Times New Roman"/>
          <w:sz w:val="28"/>
          <w:szCs w:val="28"/>
          <w:highlight w:val="white"/>
          <w:rtl w:val="0"/>
        </w:rPr>
        <w:t xml:space="preserve"> as vice president under Jimmy Carter,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endorsed</w:t>
        </w:r>
      </w:hyperlink>
      <w:r w:rsidDel="00000000" w:rsidR="00000000" w:rsidRPr="00000000">
        <w:rPr>
          <w:rFonts w:ascii="Times New Roman" w:cs="Times New Roman" w:eastAsia="Times New Roman" w:hAnsi="Times New Roman"/>
          <w:sz w:val="28"/>
          <w:szCs w:val="28"/>
          <w:highlight w:val="white"/>
          <w:rtl w:val="0"/>
        </w:rPr>
        <w:t xml:space="preserve"> strengthening the strategic embargo and limiting diplomatic contact as part of his presidential campaign.</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Mondale was defeated in a landslide, winning only in his home state of Minnesota and Washington, D.C., in an election where his pledge to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raise taxes</w:t>
        </w:r>
      </w:hyperlink>
      <w:r w:rsidDel="00000000" w:rsidR="00000000" w:rsidRPr="00000000">
        <w:rPr>
          <w:rFonts w:ascii="Times New Roman" w:cs="Times New Roman" w:eastAsia="Times New Roman" w:hAnsi="Times New Roman"/>
          <w:sz w:val="28"/>
          <w:szCs w:val="28"/>
          <w:highlight w:val="white"/>
          <w:rtl w:val="0"/>
        </w:rPr>
        <w:t xml:space="preserve"> and lingering dissatisfaction with the Carter administration weighed heavily. Despite his defeat, Mondale helped normalize opposition to apartheid within mainstream Democratic discourse, and after retiring from politics following the 1984 presidential election, he later served as U.S. ambassador to Japan under Clinton and narrowly lost a 2002 Senate race.</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Democrats continued to introduce new legislation in their fight against apartheid and found success at the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local</w:t>
        </w:r>
      </w:hyperlink>
      <w:r w:rsidDel="00000000" w:rsidR="00000000" w:rsidRPr="00000000">
        <w:rPr>
          <w:rFonts w:ascii="Times New Roman" w:cs="Times New Roman" w:eastAsia="Times New Roman" w:hAnsi="Times New Roman"/>
          <w:sz w:val="28"/>
          <w:szCs w:val="28"/>
          <w:highlight w:val="white"/>
          <w:rtl w:val="0"/>
        </w:rPr>
        <w:t xml:space="preserve"> and state levels.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By 1985</w:t>
        </w:r>
      </w:hyperlink>
      <w:r w:rsidDel="00000000" w:rsidR="00000000" w:rsidRPr="00000000">
        <w:rPr>
          <w:rFonts w:ascii="Times New Roman" w:cs="Times New Roman" w:eastAsia="Times New Roman" w:hAnsi="Times New Roman"/>
          <w:sz w:val="28"/>
          <w:szCs w:val="28"/>
          <w:highlight w:val="white"/>
          <w:rtl w:val="0"/>
        </w:rPr>
        <w:t xml:space="preserve">, numerous cities, including New York, Philadelphia, Washington, and Boston, had passed divestment ordinances, while states like Massachusetts, Connecticut, Maryland, Michigan, and Nebraska had enacted divestment laws. The same year, New York Governor Mario Cuomo said that “to demonstrate the abhorrence of… [New York] residents to the pernicious system of apartheid… he would soon propose legislation to require the divestiture, over the next five years, of billions of dollars in state funds.” Despite it being struck down, Cuomo remained a powerful Democratic figure until his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1994 electoral loss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movement’s momentum spread from House members to mayors and governors, and senators. Senator Ted Kennedy of Massachusetts, who challenged Jimmy Carter in the 1980 Democratic primary,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stayed a vocal critic</w:t>
        </w:r>
      </w:hyperlink>
      <w:r w:rsidDel="00000000" w:rsidR="00000000" w:rsidRPr="00000000">
        <w:rPr>
          <w:rFonts w:ascii="Times New Roman" w:cs="Times New Roman" w:eastAsia="Times New Roman" w:hAnsi="Times New Roman"/>
          <w:sz w:val="28"/>
          <w:szCs w:val="28"/>
          <w:highlight w:val="white"/>
          <w:rtl w:val="0"/>
        </w:rPr>
        <w:t xml:space="preserve"> of apartheid, traveling to South Africa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in 1985</w:t>
        </w:r>
      </w:hyperlink>
      <w:r w:rsidDel="00000000" w:rsidR="00000000" w:rsidRPr="00000000">
        <w:rPr>
          <w:rFonts w:ascii="Times New Roman" w:cs="Times New Roman" w:eastAsia="Times New Roman" w:hAnsi="Times New Roman"/>
          <w:sz w:val="28"/>
          <w:szCs w:val="28"/>
          <w:highlight w:val="white"/>
          <w:rtl w:val="0"/>
        </w:rPr>
        <w:t xml:space="preserve"> and meeting anti-apartheid activist and bishop Desmond Tutu. Kennedy’s strong liberal base and national profile allowed him to champion sanctions</w:t>
      </w:r>
      <w:r w:rsidDel="00000000" w:rsidR="00000000" w:rsidRPr="00000000">
        <w:rPr>
          <w:rFonts w:ascii="Times New Roman" w:cs="Times New Roman" w:eastAsia="Times New Roman" w:hAnsi="Times New Roman"/>
          <w:sz w:val="28"/>
          <w:szCs w:val="28"/>
          <w:highlight w:val="white"/>
          <w:rtl w:val="0"/>
        </w:rPr>
        <w:t xml:space="preserve">, even as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personal scandals</w:t>
        </w:r>
      </w:hyperlink>
      <w:r w:rsidDel="00000000" w:rsidR="00000000" w:rsidRPr="00000000">
        <w:rPr>
          <w:rFonts w:ascii="Times New Roman" w:cs="Times New Roman" w:eastAsia="Times New Roman" w:hAnsi="Times New Roman"/>
          <w:sz w:val="28"/>
          <w:szCs w:val="28"/>
          <w:highlight w:val="white"/>
          <w:rtl w:val="0"/>
        </w:rPr>
        <w:t xml:space="preserve"> invited criticism.</w:t>
      </w:r>
      <w:r w:rsidDel="00000000" w:rsidR="00000000" w:rsidRPr="00000000">
        <w:rPr>
          <w:rtl w:val="0"/>
        </w:rPr>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In 1986</w:t>
        </w:r>
      </w:hyperlink>
      <w:r w:rsidDel="00000000" w:rsidR="00000000" w:rsidRPr="00000000">
        <w:rPr>
          <w:rFonts w:ascii="Times New Roman" w:cs="Times New Roman" w:eastAsia="Times New Roman" w:hAnsi="Times New Roman"/>
          <w:sz w:val="28"/>
          <w:szCs w:val="28"/>
          <w:highlight w:val="white"/>
          <w:rtl w:val="0"/>
        </w:rPr>
        <w:t xml:space="preserve">, Senator Joe Biden of Delaware made headlines by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sharply rebuking</w:t>
        </w:r>
      </w:hyperlink>
      <w:r w:rsidDel="00000000" w:rsidR="00000000" w:rsidRPr="00000000">
        <w:rPr>
          <w:rFonts w:ascii="Times New Roman" w:cs="Times New Roman" w:eastAsia="Times New Roman" w:hAnsi="Times New Roman"/>
          <w:sz w:val="28"/>
          <w:szCs w:val="28"/>
          <w:highlight w:val="white"/>
          <w:rtl w:val="0"/>
        </w:rPr>
        <w:t xml:space="preserve"> Secretary of State George Shultz during a Senate hearing over the Reagan administration’s lenient policy toward South Africa. </w:t>
      </w:r>
      <w:r w:rsidDel="00000000" w:rsidR="00000000" w:rsidRPr="00000000">
        <w:rPr>
          <w:rFonts w:ascii="Times New Roman" w:cs="Times New Roman" w:eastAsia="Times New Roman" w:hAnsi="Times New Roman"/>
          <w:sz w:val="28"/>
          <w:szCs w:val="28"/>
          <w:highlight w:val="white"/>
          <w:rtl w:val="0"/>
        </w:rPr>
        <w:t xml:space="preserve">Joined by fellow Democrats and several Republicans, Biden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pressed for a timetable</w:t>
        </w:r>
      </w:hyperlink>
      <w:r w:rsidDel="00000000" w:rsidR="00000000" w:rsidRPr="00000000">
        <w:rPr>
          <w:rFonts w:ascii="Times New Roman" w:cs="Times New Roman" w:eastAsia="Times New Roman" w:hAnsi="Times New Roman"/>
          <w:sz w:val="28"/>
          <w:szCs w:val="28"/>
          <w:highlight w:val="white"/>
          <w:rtl w:val="0"/>
        </w:rPr>
        <w:t xml:space="preserve"> to end apartheid. </w:t>
      </w:r>
      <w:r w:rsidDel="00000000" w:rsidR="00000000" w:rsidRPr="00000000">
        <w:rPr>
          <w:rFonts w:ascii="Times New Roman" w:cs="Times New Roman" w:eastAsia="Times New Roman" w:hAnsi="Times New Roman"/>
          <w:sz w:val="28"/>
          <w:szCs w:val="28"/>
          <w:highlight w:val="white"/>
          <w:rtl w:val="0"/>
        </w:rPr>
        <w:t xml:space="preserve">While his national profile was still rising, he remained popular in Delaware.</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turning point came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in 1986</w:t>
        </w:r>
      </w:hyperlink>
      <w:r w:rsidDel="00000000" w:rsidR="00000000" w:rsidRPr="00000000">
        <w:rPr>
          <w:rFonts w:ascii="Times New Roman" w:cs="Times New Roman" w:eastAsia="Times New Roman" w:hAnsi="Times New Roman"/>
          <w:sz w:val="28"/>
          <w:szCs w:val="28"/>
          <w:highlight w:val="white"/>
          <w:rtl w:val="0"/>
        </w:rPr>
        <w:t xml:space="preserve"> when Congress, led by Democrats unanimously, reintroduced the Anti-Apartheid Action Act as the Comprehensive Anti-Apartheid Act.</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victory marked the moment when apartheid became mainstream Democratic policy, reflecting growing public support nationwide.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Moving into the Mainstream</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Widespread Democratic support for anti-apartheid measures was clear by the 1988 presidential race. Representative </w:t>
      </w:r>
      <w:r w:rsidDel="00000000" w:rsidR="00000000" w:rsidRPr="00000000">
        <w:rPr>
          <w:rFonts w:ascii="Times New Roman" w:cs="Times New Roman" w:eastAsia="Times New Roman" w:hAnsi="Times New Roman"/>
          <w:sz w:val="28"/>
          <w:szCs w:val="28"/>
          <w:highlight w:val="white"/>
          <w:rtl w:val="0"/>
        </w:rPr>
        <w:t xml:space="preserve">Dick Gephardt, a co-sponsor of the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1983 bill</w:t>
        </w:r>
      </w:hyperlink>
      <w:r w:rsidDel="00000000" w:rsidR="00000000" w:rsidRPr="00000000">
        <w:rPr>
          <w:rFonts w:ascii="Times New Roman" w:cs="Times New Roman" w:eastAsia="Times New Roman" w:hAnsi="Times New Roman"/>
          <w:sz w:val="28"/>
          <w:szCs w:val="28"/>
          <w:highlight w:val="white"/>
          <w:rtl w:val="0"/>
        </w:rPr>
        <w:t xml:space="preserve"> to reduce investment in South Africa, won early 1988 election contests like Iowa but later withdrew amid declining support</w:t>
      </w:r>
      <w:r w:rsidDel="00000000" w:rsidR="00000000" w:rsidRPr="00000000">
        <w:rPr>
          <w:rFonts w:ascii="Times New Roman" w:cs="Times New Roman" w:eastAsia="Times New Roman" w:hAnsi="Times New Roman"/>
          <w:sz w:val="28"/>
          <w:szCs w:val="28"/>
          <w:highlight w:val="white"/>
          <w:rtl w:val="0"/>
        </w:rPr>
        <w:t xml:space="preserve">. Joe Biden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also ran briefly in 1988</w:t>
        </w:r>
      </w:hyperlink>
      <w:r w:rsidDel="00000000" w:rsidR="00000000" w:rsidRPr="00000000">
        <w:rPr>
          <w:rFonts w:ascii="Times New Roman" w:cs="Times New Roman" w:eastAsia="Times New Roman" w:hAnsi="Times New Roman"/>
          <w:sz w:val="28"/>
          <w:szCs w:val="28"/>
          <w:highlight w:val="white"/>
          <w:rtl w:val="0"/>
        </w:rPr>
        <w:t xml:space="preserve">, while Jesse Jackson,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in his second presidential campaign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made helping end apartheid an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integral part</w:t>
        </w:r>
      </w:hyperlink>
      <w:r w:rsidDel="00000000" w:rsidR="00000000" w:rsidRPr="00000000">
        <w:rPr>
          <w:rFonts w:ascii="Times New Roman" w:cs="Times New Roman" w:eastAsia="Times New Roman" w:hAnsi="Times New Roman"/>
          <w:sz w:val="28"/>
          <w:szCs w:val="28"/>
          <w:highlight w:val="white"/>
          <w:rtl w:val="0"/>
        </w:rPr>
        <w:t xml:space="preserve"> of his foreign policy.</w:t>
      </w:r>
      <w:r w:rsidDel="00000000" w:rsidR="00000000" w:rsidRPr="00000000">
        <w:rPr>
          <w:rtl w:val="0"/>
        </w:rPr>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nomination ultimately went to Massachusetts governor Michael Dukakis. Dukakis had already divested state pension funds from companies doing business in South Africa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in 1983</w:t>
        </w:r>
      </w:hyperlink>
      <w:r w:rsidDel="00000000" w:rsidR="00000000" w:rsidRPr="00000000">
        <w:rPr>
          <w:rFonts w:ascii="Times New Roman" w:cs="Times New Roman" w:eastAsia="Times New Roman" w:hAnsi="Times New Roman"/>
          <w:sz w:val="28"/>
          <w:szCs w:val="28"/>
          <w:highlight w:val="white"/>
          <w:rtl w:val="0"/>
        </w:rPr>
        <w:t xml:space="preserve">. During his campaign, Dukakis,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influenced by Jesse Jackson</w:t>
        </w:r>
      </w:hyperlink>
      <w:r w:rsidDel="00000000" w:rsidR="00000000" w:rsidRPr="00000000">
        <w:rPr>
          <w:rFonts w:ascii="Times New Roman" w:cs="Times New Roman" w:eastAsia="Times New Roman" w:hAnsi="Times New Roman"/>
          <w:sz w:val="28"/>
          <w:szCs w:val="28"/>
          <w:highlight w:val="white"/>
          <w:rtl w:val="0"/>
        </w:rPr>
        <w:t xml:space="preserve">, labeled South Africa as a terrorist state. Although he lost the general election, he continued his stance by signing an executive order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in 1989</w:t>
        </w:r>
      </w:hyperlink>
      <w:r w:rsidDel="00000000" w:rsidR="00000000" w:rsidRPr="00000000">
        <w:rPr>
          <w:rFonts w:ascii="Times New Roman" w:cs="Times New Roman" w:eastAsia="Times New Roman" w:hAnsi="Times New Roman"/>
          <w:sz w:val="28"/>
          <w:szCs w:val="28"/>
          <w:highlight w:val="white"/>
          <w:rtl w:val="0"/>
        </w:rPr>
        <w:t xml:space="preserve">, which banned Massachusetts state contracts with firms operating there. However, his political capital had diminished, and he chose not to seek reelection as governor in 1991.</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major reason behind growing Democratic activism against apartheid in the 1980s stemmed from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greater public awareness</w:t>
        </w:r>
      </w:hyperlink>
      <w:r w:rsidDel="00000000" w:rsidR="00000000" w:rsidRPr="00000000">
        <w:rPr>
          <w:rFonts w:ascii="Times New Roman" w:cs="Times New Roman" w:eastAsia="Times New Roman" w:hAnsi="Times New Roman"/>
          <w:sz w:val="28"/>
          <w:szCs w:val="28"/>
          <w:highlight w:val="white"/>
          <w:rtl w:val="0"/>
        </w:rPr>
        <w:t xml:space="preserve">. Campus divestment movements further entrenched anti-apartheid activism into the Democratic Party and wider American political culture.</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“Beginning in the late 1970s, a grassroots movement of American college students and faculty across the country started demanding that their academic and civic institutions divest their holdings in companies doing business in South Africa and that pension funds and banks divest any South African assets. … By 1988, more than 155 academic institutions had fully or partially divested from South Africa… In addition, by 1989, 26 U.S. states, 22 counties and more than 90 cities had taken economic action against companies doing business in South Africa,”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the U.S. Mission to International Organizations in Geneva.</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series of events organized globally further helped bring apartheid into the national spotlight. These included the 25th anniversary of the Sharpeville Massacre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in 1985</w:t>
        </w:r>
      </w:hyperlink>
      <w:r w:rsidDel="00000000" w:rsidR="00000000" w:rsidRPr="00000000">
        <w:rPr>
          <w:rFonts w:ascii="Times New Roman" w:cs="Times New Roman" w:eastAsia="Times New Roman" w:hAnsi="Times New Roman"/>
          <w:sz w:val="28"/>
          <w:szCs w:val="28"/>
          <w:highlight w:val="white"/>
          <w:rtl w:val="0"/>
        </w:rPr>
        <w:t xml:space="preserve">, the 1985 global hit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Sun City</w:t>
        </w:r>
      </w:hyperlink>
      <w:r w:rsidDel="00000000" w:rsidR="00000000" w:rsidRPr="00000000">
        <w:rPr>
          <w:rFonts w:ascii="Times New Roman" w:cs="Times New Roman" w:eastAsia="Times New Roman" w:hAnsi="Times New Roman"/>
          <w:sz w:val="28"/>
          <w:szCs w:val="28"/>
          <w:highlight w:val="white"/>
          <w:rtl w:val="0"/>
        </w:rPr>
        <w:t xml:space="preserve">,” a song that had roots in the protests against a whites-only resort in South Africa, and the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1988 televised London concert</w:t>
        </w:r>
      </w:hyperlink>
      <w:r w:rsidDel="00000000" w:rsidR="00000000" w:rsidRPr="00000000">
        <w:rPr>
          <w:rFonts w:ascii="Times New Roman" w:cs="Times New Roman" w:eastAsia="Times New Roman" w:hAnsi="Times New Roman"/>
          <w:sz w:val="28"/>
          <w:szCs w:val="28"/>
          <w:highlight w:val="white"/>
          <w:rtl w:val="0"/>
        </w:rPr>
        <w:t xml:space="preserve"> for Mandela’s 70th birthday.</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Negotiations</w:t>
        </w:r>
      </w:hyperlink>
      <w:r w:rsidDel="00000000" w:rsidR="00000000" w:rsidRPr="00000000">
        <w:rPr>
          <w:rFonts w:ascii="Times New Roman" w:cs="Times New Roman" w:eastAsia="Times New Roman" w:hAnsi="Times New Roman"/>
          <w:sz w:val="28"/>
          <w:szCs w:val="28"/>
          <w:highlight w:val="white"/>
          <w:rtl w:val="0"/>
        </w:rPr>
        <w:t xml:space="preserve"> to dismantle apartheid began in 1989 when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Frederik Willem de Klerk</w:t>
        </w:r>
      </w:hyperlink>
      <w:r w:rsidDel="00000000" w:rsidR="00000000" w:rsidRPr="00000000">
        <w:rPr>
          <w:rFonts w:ascii="Times New Roman" w:cs="Times New Roman" w:eastAsia="Times New Roman" w:hAnsi="Times New Roman"/>
          <w:sz w:val="28"/>
          <w:szCs w:val="28"/>
          <w:highlight w:val="white"/>
          <w:rtl w:val="0"/>
        </w:rPr>
        <w:t xml:space="preserve"> became South African president. In the United States, Democrats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were critical</w:t>
        </w:r>
      </w:hyperlink>
      <w:r w:rsidDel="00000000" w:rsidR="00000000" w:rsidRPr="00000000">
        <w:rPr>
          <w:rFonts w:ascii="Times New Roman" w:cs="Times New Roman" w:eastAsia="Times New Roman" w:hAnsi="Times New Roman"/>
          <w:sz w:val="28"/>
          <w:szCs w:val="28"/>
          <w:highlight w:val="white"/>
          <w:rtl w:val="0"/>
        </w:rPr>
        <w:t xml:space="preserve"> of President George H.W. Bush’s decision to lift certain sanctions on South Africa in </w:t>
      </w:r>
      <w:r w:rsidDel="00000000" w:rsidR="00000000" w:rsidRPr="00000000">
        <w:rPr>
          <w:rFonts w:ascii="Times New Roman" w:cs="Times New Roman" w:eastAsia="Times New Roman" w:hAnsi="Times New Roman"/>
          <w:sz w:val="28"/>
          <w:szCs w:val="28"/>
          <w:highlight w:val="white"/>
          <w:rtl w:val="0"/>
        </w:rPr>
        <w:t xml:space="preserve">1991</w:t>
      </w:r>
      <w:r w:rsidDel="00000000" w:rsidR="00000000" w:rsidRPr="00000000">
        <w:rPr>
          <w:rFonts w:ascii="Times New Roman" w:cs="Times New Roman" w:eastAsia="Times New Roman" w:hAnsi="Times New Roman"/>
          <w:sz w:val="28"/>
          <w:szCs w:val="28"/>
          <w:highlight w:val="white"/>
          <w:rtl w:val="0"/>
        </w:rPr>
        <w:t xml:space="preserve">. It was not, however, a major campaign issue in the 1992 election, with foreign policy sidelined due to the Soviet Union’s collapse and a deep recession at home. The election was primarily shaped by domestic concerns, which Arkansas Governor Bill Clinton and his vice-presidential pick Al Gore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successfully navigated</w:t>
        </w:r>
      </w:hyperlink>
      <w:r w:rsidDel="00000000" w:rsidR="00000000" w:rsidRPr="00000000">
        <w:rPr>
          <w:rFonts w:ascii="Times New Roman" w:cs="Times New Roman" w:eastAsia="Times New Roman" w:hAnsi="Times New Roman"/>
          <w:sz w:val="28"/>
          <w:szCs w:val="28"/>
          <w:highlight w:val="white"/>
          <w:rtl w:val="0"/>
        </w:rPr>
        <w:t xml:space="preserve"> to win.</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Both men had taken relatively cautious public positions on apartheid in the 1980s. Gore was a vocal supporter of the 1986 CAAA but did not make it a strong part of his political identity. Clinton was, meanwhile, governor of a southern state and did not advance any divestment initiatives. But the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1992 South African referendum</w:t>
        </w:r>
      </w:hyperlink>
      <w:r w:rsidDel="00000000" w:rsidR="00000000" w:rsidRPr="00000000">
        <w:rPr>
          <w:rFonts w:ascii="Times New Roman" w:cs="Times New Roman" w:eastAsia="Times New Roman" w:hAnsi="Times New Roman"/>
          <w:sz w:val="28"/>
          <w:szCs w:val="28"/>
          <w:highlight w:val="white"/>
          <w:rtl w:val="0"/>
        </w:rPr>
        <w:t xml:space="preserve">, where white South Africans voted to end minority rule, provided a welcome opening. The</w:t>
      </w:r>
      <w:r w:rsidDel="00000000" w:rsidR="00000000" w:rsidRPr="00000000">
        <w:rPr>
          <w:rFonts w:ascii="Times New Roman" w:cs="Times New Roman" w:eastAsia="Times New Roman" w:hAnsi="Times New Roman"/>
          <w:sz w:val="28"/>
          <w:szCs w:val="28"/>
          <w:highlight w:val="white"/>
          <w:rtl w:val="0"/>
        </w:rPr>
        <w:t xml:space="preserve"> Clinton presidential administration strongly backed South Africa’s ongoing reforms and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offered strong assistance</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April 1994</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apartheid was formally dismantled, and South Africa held its first free elections.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Six months later</w:t>
        </w:r>
      </w:hyperlink>
      <w:r w:rsidDel="00000000" w:rsidR="00000000" w:rsidRPr="00000000">
        <w:rPr>
          <w:rFonts w:ascii="Times New Roman" w:cs="Times New Roman" w:eastAsia="Times New Roman" w:hAnsi="Times New Roman"/>
          <w:sz w:val="28"/>
          <w:szCs w:val="28"/>
          <w:highlight w:val="white"/>
          <w:rtl w:val="0"/>
        </w:rPr>
        <w:t xml:space="preserve">, Clinton welcomed President Nelson Mandela on his first official state visit to the U.S., with Clinton later visiting South Africa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in 1998</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Clinton’s trip also exposed early strains. Mandela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rejected U.S. trade proposals</w:t>
        </w:r>
      </w:hyperlink>
      <w:r w:rsidDel="00000000" w:rsidR="00000000" w:rsidRPr="00000000">
        <w:rPr>
          <w:rFonts w:ascii="Times New Roman" w:cs="Times New Roman" w:eastAsia="Times New Roman" w:hAnsi="Times New Roman"/>
          <w:sz w:val="28"/>
          <w:szCs w:val="28"/>
          <w:highlight w:val="white"/>
          <w:rtl w:val="0"/>
        </w:rPr>
        <w:t xml:space="preserve"> and defended ties with leaders in Libya, Iran, and Cuba. </w:t>
      </w:r>
      <w:r w:rsidDel="00000000" w:rsidR="00000000" w:rsidRPr="00000000">
        <w:rPr>
          <w:rFonts w:ascii="Times New Roman" w:cs="Times New Roman" w:eastAsia="Times New Roman" w:hAnsi="Times New Roman"/>
          <w:sz w:val="28"/>
          <w:szCs w:val="28"/>
          <w:highlight w:val="white"/>
          <w:rtl w:val="0"/>
        </w:rPr>
        <w:t xml:space="preserve">Still, Democrats retained much of the moral authority associated with their stance on apartheid, a perception reinforced by contrast with President George W. Bush’s wars in the 2000s, until disappointment followed. Barack Obama’s presidency, with Biden as vice president, </w:t>
      </w:r>
      <w:r w:rsidDel="00000000" w:rsidR="00000000" w:rsidRPr="00000000">
        <w:rPr>
          <w:rFonts w:ascii="Times New Roman" w:cs="Times New Roman" w:eastAsia="Times New Roman" w:hAnsi="Times New Roman"/>
          <w:sz w:val="28"/>
          <w:szCs w:val="28"/>
          <w:highlight w:val="white"/>
          <w:rtl w:val="0"/>
        </w:rPr>
        <w:t xml:space="preserve">often appeared to be pushing for overall reform but was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morally inconsistent</w:t>
        </w:r>
      </w:hyperlink>
      <w:r w:rsidDel="00000000" w:rsidR="00000000" w:rsidRPr="00000000">
        <w:rPr>
          <w:rFonts w:ascii="Times New Roman" w:cs="Times New Roman" w:eastAsia="Times New Roman" w:hAnsi="Times New Roman"/>
          <w:sz w:val="28"/>
          <w:szCs w:val="28"/>
          <w:highlight w:val="white"/>
          <w:rtl w:val="0"/>
        </w:rPr>
        <w:t xml:space="preserve"> with new military campaigns being initiated during his term. Trump’s 2016 campaign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leaned on a promise</w:t>
        </w:r>
      </w:hyperlink>
      <w:r w:rsidDel="00000000" w:rsidR="00000000" w:rsidRPr="00000000">
        <w:rPr>
          <w:rFonts w:ascii="Times New Roman" w:cs="Times New Roman" w:eastAsia="Times New Roman" w:hAnsi="Times New Roman"/>
          <w:sz w:val="28"/>
          <w:szCs w:val="28"/>
          <w:highlight w:val="white"/>
          <w:rtl w:val="0"/>
        </w:rPr>
        <w:t xml:space="preserve"> not to start new wars, a record that Biden was able to match.</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what defined Biden instead was his steadfast support for Israel after October 7, 2023. His administration’s political and military backing split Democrats more sharply than any foreign policy issue in decades,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alienating</w:t>
        </w:r>
      </w:hyperlink>
      <w:r w:rsidDel="00000000" w:rsidR="00000000" w:rsidRPr="00000000">
        <w:rPr>
          <w:rFonts w:ascii="Times New Roman" w:cs="Times New Roman" w:eastAsia="Times New Roman" w:hAnsi="Times New Roman"/>
          <w:sz w:val="28"/>
          <w:szCs w:val="28"/>
          <w:highlight w:val="white"/>
          <w:rtl w:val="0"/>
        </w:rPr>
        <w:t xml:space="preserve"> younger, progressive, and Muslim and Arab American voters who once saw the party as a vehicle for moral clarity abroad. Biden’s anti-apartheid legacy has been recast as hypocrisy amid his support for Israel as Palestinians suffer. The wider Democratic Party’s inaction on Israel, aside from its progressive voices, showed that the problem was not just Biden’s but reflected the wider sentiment of the party.</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began as a story of global solidarity and moral clarity has become a painful point of contention, particularly over Israel and other perceived failures of Democratic presidents since then. South Africa’s post-apartheid promise, based on U.S. support, has also faltered, with ongoing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racial divisions</w:t>
        </w:r>
      </w:hyperlink>
      <w:r w:rsidDel="00000000" w:rsidR="00000000" w:rsidRPr="00000000">
        <w:rPr>
          <w:rFonts w:ascii="Times New Roman" w:cs="Times New Roman" w:eastAsia="Times New Roman" w:hAnsi="Times New Roman"/>
          <w:sz w:val="28"/>
          <w:szCs w:val="28"/>
          <w:highlight w:val="white"/>
          <w:rtl w:val="0"/>
        </w:rPr>
        <w:t xml:space="preserve">,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corruption</w:t>
        </w:r>
      </w:hyperlink>
      <w:r w:rsidDel="00000000" w:rsidR="00000000" w:rsidRPr="00000000">
        <w:rPr>
          <w:rFonts w:ascii="Times New Roman" w:cs="Times New Roman" w:eastAsia="Times New Roman" w:hAnsi="Times New Roman"/>
          <w:sz w:val="28"/>
          <w:szCs w:val="28"/>
          <w:highlight w:val="white"/>
          <w:rtl w:val="0"/>
        </w:rPr>
        <w:t xml:space="preserve">, </w:t>
      </w:r>
      <w:hyperlink r:id="rId86">
        <w:r w:rsidDel="00000000" w:rsidR="00000000" w:rsidRPr="00000000">
          <w:rPr>
            <w:rFonts w:ascii="Times New Roman" w:cs="Times New Roman" w:eastAsia="Times New Roman" w:hAnsi="Times New Roman"/>
            <w:color w:val="1155cc"/>
            <w:sz w:val="28"/>
            <w:szCs w:val="28"/>
            <w:highlight w:val="white"/>
            <w:u w:val="single"/>
            <w:rtl w:val="0"/>
          </w:rPr>
          <w:t xml:space="preserve">crime</w:t>
        </w:r>
      </w:hyperlink>
      <w:r w:rsidDel="00000000" w:rsidR="00000000" w:rsidRPr="00000000">
        <w:rPr>
          <w:rFonts w:ascii="Times New Roman" w:cs="Times New Roman" w:eastAsia="Times New Roman" w:hAnsi="Times New Roman"/>
          <w:sz w:val="28"/>
          <w:szCs w:val="28"/>
          <w:highlight w:val="white"/>
          <w:rtl w:val="0"/>
        </w:rPr>
        <w:t xml:space="preserve">, </w:t>
      </w:r>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power outages</w:t>
        </w:r>
      </w:hyperlink>
      <w:r w:rsidDel="00000000" w:rsidR="00000000" w:rsidRPr="00000000">
        <w:rPr>
          <w:rFonts w:ascii="Times New Roman" w:cs="Times New Roman" w:eastAsia="Times New Roman" w:hAnsi="Times New Roman"/>
          <w:sz w:val="28"/>
          <w:szCs w:val="28"/>
          <w:highlight w:val="white"/>
          <w:rtl w:val="0"/>
        </w:rPr>
        <w:t xml:space="preserve">, and a </w:t>
      </w:r>
      <w:hyperlink r:id="rId88">
        <w:r w:rsidDel="00000000" w:rsidR="00000000" w:rsidRPr="00000000">
          <w:rPr>
            <w:rFonts w:ascii="Times New Roman" w:cs="Times New Roman" w:eastAsia="Times New Roman" w:hAnsi="Times New Roman"/>
            <w:color w:val="1155cc"/>
            <w:sz w:val="28"/>
            <w:szCs w:val="28"/>
            <w:highlight w:val="white"/>
            <w:u w:val="single"/>
            <w:rtl w:val="0"/>
          </w:rPr>
          <w:t xml:space="preserve">water crisis</w:t>
        </w:r>
      </w:hyperlink>
      <w:r w:rsidDel="00000000" w:rsidR="00000000" w:rsidRPr="00000000">
        <w:rPr>
          <w:rFonts w:ascii="Times New Roman" w:cs="Times New Roman" w:eastAsia="Times New Roman" w:hAnsi="Times New Roman"/>
          <w:sz w:val="28"/>
          <w:szCs w:val="28"/>
          <w:highlight w:val="white"/>
          <w:rtl w:val="0"/>
        </w:rPr>
        <w:t xml:space="preserve">. These issues drove the African National Congress, dominant for 30 years, to its worst-ever electoral results </w:t>
      </w:r>
      <w:hyperlink r:id="rId89">
        <w:r w:rsidDel="00000000" w:rsidR="00000000" w:rsidRPr="00000000">
          <w:rPr>
            <w:rFonts w:ascii="Times New Roman" w:cs="Times New Roman" w:eastAsia="Times New Roman" w:hAnsi="Times New Roman"/>
            <w:color w:val="1155cc"/>
            <w:sz w:val="28"/>
            <w:szCs w:val="28"/>
            <w:highlight w:val="white"/>
            <w:u w:val="single"/>
            <w:rtl w:val="0"/>
          </w:rPr>
          <w:t xml:space="preserve">in 2024</w:t>
        </w:r>
      </w:hyperlink>
      <w:r w:rsidDel="00000000" w:rsidR="00000000" w:rsidRPr="00000000">
        <w:rPr>
          <w:rFonts w:ascii="Times New Roman" w:cs="Times New Roman" w:eastAsia="Times New Roman" w:hAnsi="Times New Roman"/>
          <w:sz w:val="28"/>
          <w:szCs w:val="28"/>
          <w:highlight w:val="white"/>
          <w:rtl w:val="0"/>
        </w:rPr>
        <w:t xml:space="preserve">. South Africans’ frustration has extended to the U.S., with lingering distrust over American intentions over the past two decades, leaving space for China and Russia to </w:t>
      </w:r>
      <w:hyperlink r:id="rId90">
        <w:r w:rsidDel="00000000" w:rsidR="00000000" w:rsidRPr="00000000">
          <w:rPr>
            <w:rFonts w:ascii="Times New Roman" w:cs="Times New Roman" w:eastAsia="Times New Roman" w:hAnsi="Times New Roman"/>
            <w:color w:val="1155cc"/>
            <w:sz w:val="28"/>
            <w:szCs w:val="28"/>
            <w:highlight w:val="white"/>
            <w:u w:val="single"/>
            <w:rtl w:val="0"/>
          </w:rPr>
          <w:t xml:space="preserve">expand their influence</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Democrat legacy of ending apartheid has not only set higher expectations that the Biden administration failed to meet but also contributed to a geopolitical setback. Democrats’ legacy has been further complicated by President Donald Trump’s renewed focus on white South Africans. Beginning </w:t>
      </w:r>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in 2018</w:t>
        </w:r>
      </w:hyperlink>
      <w:r w:rsidDel="00000000" w:rsidR="00000000" w:rsidRPr="00000000">
        <w:rPr>
          <w:rFonts w:ascii="Times New Roman" w:cs="Times New Roman" w:eastAsia="Times New Roman" w:hAnsi="Times New Roman"/>
          <w:sz w:val="28"/>
          <w:szCs w:val="28"/>
          <w:highlight w:val="white"/>
          <w:rtl w:val="0"/>
        </w:rPr>
        <w:t xml:space="preserve"> and escalating during his second term, Trump has framed their plight as evidence of ongoing racial discrimination in the country. In February 2025, he issued an executive order titled “</w:t>
      </w:r>
      <w:hyperlink r:id="rId92">
        <w:r w:rsidDel="00000000" w:rsidR="00000000" w:rsidRPr="00000000">
          <w:rPr>
            <w:rFonts w:ascii="Times New Roman" w:cs="Times New Roman" w:eastAsia="Times New Roman" w:hAnsi="Times New Roman"/>
            <w:color w:val="1155cc"/>
            <w:sz w:val="28"/>
            <w:szCs w:val="28"/>
            <w:highlight w:val="white"/>
            <w:u w:val="single"/>
            <w:rtl w:val="0"/>
          </w:rPr>
          <w:t xml:space="preserve">Addressing Egregious Actions of The Republic of South Africa</w:t>
        </w:r>
      </w:hyperlink>
      <w:r w:rsidDel="00000000" w:rsidR="00000000" w:rsidRPr="00000000">
        <w:rPr>
          <w:rFonts w:ascii="Times New Roman" w:cs="Times New Roman" w:eastAsia="Times New Roman" w:hAnsi="Times New Roman"/>
          <w:sz w:val="28"/>
          <w:szCs w:val="28"/>
          <w:highlight w:val="white"/>
          <w:rtl w:val="0"/>
        </w:rPr>
        <w:t xml:space="preserve">,” and during an Oval Office meeting with South African President Cyril Ramaphosa in May, he </w:t>
      </w:r>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accused him </w:t>
        </w:r>
      </w:hyperlink>
      <w:r w:rsidDel="00000000" w:rsidR="00000000" w:rsidRPr="00000000">
        <w:rPr>
          <w:rFonts w:ascii="Times New Roman" w:cs="Times New Roman" w:eastAsia="Times New Roman" w:hAnsi="Times New Roman"/>
          <w:sz w:val="28"/>
          <w:szCs w:val="28"/>
          <w:highlight w:val="white"/>
          <w:rtl w:val="0"/>
        </w:rPr>
        <w:t xml:space="preserve">of enabling a white genocide in the country.</w:t>
      </w:r>
      <w:r w:rsidDel="00000000" w:rsidR="00000000" w:rsidRPr="00000000">
        <w:rPr>
          <w:rFonts w:ascii="Times New Roman" w:cs="Times New Roman" w:eastAsia="Times New Roman" w:hAnsi="Times New Roman"/>
          <w:sz w:val="28"/>
          <w:szCs w:val="28"/>
          <w:highlight w:val="white"/>
          <w:rtl w:val="0"/>
        </w:rPr>
        <w:t xml:space="preserve"> Trump’s refugee program for white South Africans saw its first arrivals during the </w:t>
      </w:r>
      <w:hyperlink r:id="rId94">
        <w:r w:rsidDel="00000000" w:rsidR="00000000" w:rsidRPr="00000000">
          <w:rPr>
            <w:rFonts w:ascii="Times New Roman" w:cs="Times New Roman" w:eastAsia="Times New Roman" w:hAnsi="Times New Roman"/>
            <w:color w:val="1155cc"/>
            <w:sz w:val="28"/>
            <w:szCs w:val="28"/>
            <w:highlight w:val="white"/>
            <w:u w:val="single"/>
            <w:rtl w:val="0"/>
          </w:rPr>
          <w:t xml:space="preserve">same month</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lesson of the Democratic anti-apartheid legacy extends beyond the single historic victory of helping end South Africa’s discriminatory and oppressive system. While its role in ending apartheid was essential and historic, lasting political change depends on the willingness to act decisively, endure political costs, and uphold principles even when they are inconvenient or unpopular. It also means applying the same standards across countries and time periods, which the Democrats have been unable to achieve.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fricasacountry.com/2018/08/a-tribute-to-ron-dellums-the-radical" TargetMode="External"/><Relationship Id="rId84" Type="http://schemas.openxmlformats.org/officeDocument/2006/relationships/hyperlink" Target="https://bisi.org.uk/reports/racial-tensions-escalate-in-south-africa-following-new-land-reform-legislation" TargetMode="External"/><Relationship Id="rId83" Type="http://schemas.openxmlformats.org/officeDocument/2006/relationships/hyperlink" Target="https://www.theguardian.com/commentisfree/2023/nov/23/joe-biden-young-voters-israel-palestine-arab-muslim-americans" TargetMode="External"/><Relationship Id="rId42" Type="http://schemas.openxmlformats.org/officeDocument/2006/relationships/hyperlink" Target="https://www.nytimes.com/1984/11/29/us/dellums-arrested-in-ongoing-south-african-protest.html" TargetMode="External"/><Relationship Id="rId86" Type="http://schemas.openxmlformats.org/officeDocument/2006/relationships/hyperlink" Target="https://theconversation.com/violent-crime-in-south-africa-happens-mostly-in-a-few-hotspots-police-resources-should-focus-there-criminologist-248233" TargetMode="External"/><Relationship Id="rId41" Type="http://schemas.openxmlformats.org/officeDocument/2006/relationships/hyperlink" Target="https://www.ebony.com/charles-b-rangel-5-defining-moments/" TargetMode="External"/><Relationship Id="rId85" Type="http://schemas.openxmlformats.org/officeDocument/2006/relationships/hyperlink" Target="https://www.counterterrorismgroup.com/post/south-africa-impact-of-corruption-and-criminal-markets" TargetMode="External"/><Relationship Id="rId44" Type="http://schemas.openxmlformats.org/officeDocument/2006/relationships/hyperlink" Target="https://www.nytimes.com/1984/06/19/us/jackson-criticizes-us-role-on-south-africa.html" TargetMode="External"/><Relationship Id="rId88" Type="http://schemas.openxmlformats.org/officeDocument/2006/relationships/hyperlink" Target="https://www.cnn.com/2024/03/24/climate/johannesburg-south-africa-water-shortage-intl" TargetMode="External"/><Relationship Id="rId43" Type="http://schemas.openxmlformats.org/officeDocument/2006/relationships/hyperlink" Target="https://www.nytimes.com/1984/11/28/us/conyers-arrested-in-racial-protest.html" TargetMode="External"/><Relationship Id="rId87" Type="http://schemas.openxmlformats.org/officeDocument/2006/relationships/hyperlink" Target="https://www.reuters.com/world/africa/south-africas-eskom-implement-stage-3-power-cuts-2025-03-07/" TargetMode="External"/><Relationship Id="rId46" Type="http://schemas.openxmlformats.org/officeDocument/2006/relationships/hyperlink" Target="https://time.com/archive/6848701/south-africa-mondale-v-vorster-tough-talk" TargetMode="External"/><Relationship Id="rId45" Type="http://schemas.openxmlformats.org/officeDocument/2006/relationships/hyperlink" Target="https://richmond.com/opinion/letters/correspondent-of-the-day-april-24-2021-mondale-1968-prediction-nailed-end-of-apartheid/article_e2670998-2f85-5375-912e-40d6c691e4aa.html" TargetMode="External"/><Relationship Id="rId89" Type="http://schemas.openxmlformats.org/officeDocument/2006/relationships/hyperlink" Target="https://www.nytimes.com/2024/06/01/world/africa/south-africa-election-results.html" TargetMode="External"/><Relationship Id="rId80" Type="http://schemas.openxmlformats.org/officeDocument/2006/relationships/hyperlink" Target="https://www.sfgate.com/news/article/mandela-rejects-clinton-plan-for-u-s-africa-trade-3097736.php" TargetMode="External"/><Relationship Id="rId82" Type="http://schemas.openxmlformats.org/officeDocument/2006/relationships/hyperlink" Target="https://www.nytimes.com/2017/04/10/opinion/the-long-road-to-trumps-war.html" TargetMode="External"/><Relationship Id="rId81" Type="http://schemas.openxmlformats.org/officeDocument/2006/relationships/hyperlink" Target="https://www.latimes.com/projects/la-na-pol-obama-at-w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eractive.aljazeera.com/aje/2017/the-people-vs-america/1980s.html" TargetMode="External"/><Relationship Id="rId48" Type="http://schemas.openxmlformats.org/officeDocument/2006/relationships/hyperlink" Target="https://www.newyorker.com/news/postscript/remembering-walter-mondale" TargetMode="External"/><Relationship Id="rId47" Type="http://schemas.openxmlformats.org/officeDocument/2006/relationships/hyperlink" Target="https://www.csmonitor.com/1984/1018/101813.html" TargetMode="External"/><Relationship Id="rId49" Type="http://schemas.openxmlformats.org/officeDocument/2006/relationships/hyperlink" Target="https://africanactivist.msu.edu/organization/210-813-712/"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library.cqpress.com/cqalmanac/document.php?id=cqal91-1111124#_=_" TargetMode="External"/><Relationship Id="rId72" Type="http://schemas.openxmlformats.org/officeDocument/2006/relationships/hyperlink" Target="https://time.com/archive/6703563/south-africa-brother-against-brother/" TargetMode="External"/><Relationship Id="rId31" Type="http://schemas.openxmlformats.org/officeDocument/2006/relationships/hyperlink" Target="https://www.politico.com/states/new-york/albany/story/2010/11/steve-solarz-1940-2010-and-the-making-of-senator-schumer-068878" TargetMode="External"/><Relationship Id="rId75" Type="http://schemas.openxmlformats.org/officeDocument/2006/relationships/hyperlink" Target="https://www.history.com/this-day-in-history/march-17/south-africa-votes-to-end-apartheid" TargetMode="External"/><Relationship Id="rId30" Type="http://schemas.openxmlformats.org/officeDocument/2006/relationships/hyperlink" Target="https://www.nytimes.com/1992/09/16/nyregion/the-1992-campaign-12th-district-rep-solarz-loses-in-a-new-district.html" TargetMode="External"/><Relationship Id="rId74" Type="http://schemas.openxmlformats.org/officeDocument/2006/relationships/hyperlink" Target="https://politicaldictionary.com/words/its-the-economy-stupid/" TargetMode="External"/><Relationship Id="rId33" Type="http://schemas.openxmlformats.org/officeDocument/2006/relationships/hyperlink" Target="https://www.congress.gov/bill/98th-congress/house-bill/1020/cosponsors?s=1&amp;r=12263" TargetMode="External"/><Relationship Id="rId77" Type="http://schemas.openxmlformats.org/officeDocument/2006/relationships/hyperlink" Target="https://epicenter.wcfia.harvard.edu/blog/student-protests-and-lessons-anti-apartheid-movement#:~:text=In%20April%201994%2C%20apartheid%20in%20South%20Africa,world%20who%20organized%20in%20solidarity%20with%20them." TargetMode="External"/><Relationship Id="rId32" Type="http://schemas.openxmlformats.org/officeDocument/2006/relationships/hyperlink" Target="https://thebulletin.org/2019/09/double-flash-vela-incident/" TargetMode="External"/><Relationship Id="rId76" Type="http://schemas.openxmlformats.org/officeDocument/2006/relationships/hyperlink" Target="https://clintonwhitehouse6.archives.gov/1993/07/1993-07-02-statement-on-meetings-with-de-klerk-and-mandela.html" TargetMode="External"/><Relationship Id="rId35" Type="http://schemas.openxmlformats.org/officeDocument/2006/relationships/hyperlink" Target="https://www.congress.gov/index.php/bill/99th-congress/house-bill/1460/all-info#cosponsors-content" TargetMode="External"/><Relationship Id="rId79" Type="http://schemas.openxmlformats.org/officeDocument/2006/relationships/hyperlink" Target="https://www.sfgate.com/news/article/mandela-rejects-clinton-plan-for-u-s-africa-trade-3097736.php" TargetMode="External"/><Relationship Id="rId34" Type="http://schemas.openxmlformats.org/officeDocument/2006/relationships/hyperlink" Target="https://www.congress.gov/bill/98th-congress/house-bill/1392?s=1&amp;r=12238" TargetMode="External"/><Relationship Id="rId78" Type="http://schemas.openxmlformats.org/officeDocument/2006/relationships/hyperlink" Target="https://www.whitehousehistory.org/photos/fotoware?id=138956EEE5CF4B72%20ABDD091D91A35D7C" TargetMode="External"/><Relationship Id="rId71" Type="http://schemas.openxmlformats.org/officeDocument/2006/relationships/hyperlink" Target="https://www.ebsco.com/research-starters/history/mandela-freed" TargetMode="External"/><Relationship Id="rId70" Type="http://schemas.openxmlformats.org/officeDocument/2006/relationships/hyperlink" Target="https://www.aamarchives.org/archive/video/music/vid001-mandela-concert-at-wembley-1988.html" TargetMode="External"/><Relationship Id="rId37" Type="http://schemas.openxmlformats.org/officeDocument/2006/relationships/hyperlink" Target="https://geneva.usmission.gov/2013/12/17/pressure-to-end-apartheid-began-at-grass-roots-in-u-s/" TargetMode="External"/><Relationship Id="rId36" Type="http://schemas.openxmlformats.org/officeDocument/2006/relationships/hyperlink" Target="https://www.politico.com/magazine/story/2013/12/the-african-americans-who-lobbied-against-nelson-mandela-100858/" TargetMode="External"/><Relationship Id="rId39" Type="http://schemas.openxmlformats.org/officeDocument/2006/relationships/hyperlink" Target="https://africasacountry.com/2018/08/a-tribute-to-ron-dellums-the-radical" TargetMode="External"/><Relationship Id="rId38" Type="http://schemas.openxmlformats.org/officeDocument/2006/relationships/hyperlink" Target="https://basslab.usc.edu/bass-and-beyond/the-anti-apartheid-movement/" TargetMode="External"/><Relationship Id="rId62" Type="http://schemas.openxmlformats.org/officeDocument/2006/relationships/hyperlink" Target="https://www.thenation.com/article/politics/jesse-jackson-peace-candidate/" TargetMode="External"/><Relationship Id="rId61" Type="http://schemas.openxmlformats.org/officeDocument/2006/relationships/hyperlink" Target="https://www.latimes.com/archives/la-xpm-1988-03-02-mn-308-story.html" TargetMode="External"/><Relationship Id="rId20" Type="http://schemas.openxmlformats.org/officeDocument/2006/relationships/hyperlink" Target="https://www.ebsco.com/research-starters/history/south-african-black-workers-strike" TargetMode="External"/><Relationship Id="rId64" Type="http://schemas.openxmlformats.org/officeDocument/2006/relationships/hyperlink" Target="https://www.nytimes.com/1988/06/13/us/dukakis-backers-agree-platform-will-call-south-africa-terrorist.html" TargetMode="External"/><Relationship Id="rId63" Type="http://schemas.openxmlformats.org/officeDocument/2006/relationships/hyperlink" Target="https://www.nytimes.com/1988/07/06/us/more-wealth-than-meets-the-eye-lies-behind-frugal-dukakis-image.html" TargetMode="External"/><Relationship Id="rId22" Type="http://schemas.openxmlformats.org/officeDocument/2006/relationships/hyperlink" Target="https://www.aaihs.org/us-worker-movements-and-direct-links-against-apartheid/" TargetMode="External"/><Relationship Id="rId66" Type="http://schemas.openxmlformats.org/officeDocument/2006/relationships/hyperlink" Target="https://geneva.usmission.gov/2013/12/17/pressure-to-end-apartheid-began-at-grass-roots-in-u-s/" TargetMode="External"/><Relationship Id="rId21" Type="http://schemas.openxmlformats.org/officeDocument/2006/relationships/hyperlink" Target="https://nvdatabase.swarthmore.edu/category/wave-campaigns/south-africa-apartheid-divestment-movement-1970s-1980s" TargetMode="External"/><Relationship Id="rId65" Type="http://schemas.openxmlformats.org/officeDocument/2006/relationships/hyperlink" Target="https://africanactivist.msu.edu/recordFiles/210-849-23573/DGDukakis1-89propt.pdf" TargetMode="External"/><Relationship Id="rId24" Type="http://schemas.openxmlformats.org/officeDocument/2006/relationships/hyperlink" Target="https://www.presidency.ucsb.edu/documents/export-controls-for-foreign-policy-purposes-letter-the-speaker-the-house-and-the-president" TargetMode="External"/><Relationship Id="rId68" Type="http://schemas.openxmlformats.org/officeDocument/2006/relationships/hyperlink" Target="https://www.gov.za/HumanRightsDay2020" TargetMode="External"/><Relationship Id="rId23" Type="http://schemas.openxmlformats.org/officeDocument/2006/relationships/hyperlink" Target="https://www.nytimes.com/1977/10/28/archives/president-says-us-backs-un-arms-ban-against-south-africa-west.html" TargetMode="External"/><Relationship Id="rId67" Type="http://schemas.openxmlformats.org/officeDocument/2006/relationships/hyperlink" Target="https://geneva.usmission.gov/2013/12/17/pressure-to-end-apartheid-began-at-grass-roots-in-u-s/" TargetMode="External"/><Relationship Id="rId60" Type="http://schemas.openxmlformats.org/officeDocument/2006/relationships/hyperlink" Target="https://time.com/5636715/biden-1988-presidential-campaign/" TargetMode="External"/><Relationship Id="rId26" Type="http://schemas.openxmlformats.org/officeDocument/2006/relationships/hyperlink" Target="https://www.congress.gov/bill/98th-congress/house-bill/1693?s=1&amp;r=12218" TargetMode="External"/><Relationship Id="rId25" Type="http://schemas.openxmlformats.org/officeDocument/2006/relationships/hyperlink" Target="https://arminda.whitman.edu/_flysystem/fedora/2021-10/_Morally_wrong_and_politically_unacceptable_Ronald_Reagan_and_constructive_engagement_1981_1988.pdf" TargetMode="External"/><Relationship Id="rId69" Type="http://schemas.openxmlformats.org/officeDocument/2006/relationships/hyperlink" Target="https://abcnews.go.com/Entertainment/steven-van-zandt-sun-city-helped-break-apartheid/story?id=21180715" TargetMode="External"/><Relationship Id="rId28" Type="http://schemas.openxmlformats.org/officeDocument/2006/relationships/hyperlink" Target="https://www.nytimes.com/1985/10/08/opinion/tackling-apartheid-from-the-inside.html" TargetMode="External"/><Relationship Id="rId27" Type="http://schemas.openxmlformats.org/officeDocument/2006/relationships/hyperlink" Target="https://www.politico.com/states/new-york/albany/story/2010/11/steve-solarz-1940-2010-and-the-making-of-senator-schumer-068878" TargetMode="External"/><Relationship Id="rId29" Type="http://schemas.openxmlformats.org/officeDocument/2006/relationships/hyperlink" Target="https://www.politico.com/states/new-york/albany/story/2010/11/steve-solarz-1940-2010-and-the-making-of-senator-schumer-068878" TargetMode="External"/><Relationship Id="rId51" Type="http://schemas.openxmlformats.org/officeDocument/2006/relationships/hyperlink" Target="https://www.nytimes.com/1994/11/08/nyregion/the-1994-campaign-new-york-governor-cuomo-and-pataki-end-bitter-costly-race.html" TargetMode="External"/><Relationship Id="rId50" Type="http://schemas.openxmlformats.org/officeDocument/2006/relationships/hyperlink" Target="https://www.nytimes.com/1985/05/20/nyregion/cuomo-proposes-state-sell-stock-in-concerns-tied-to-south-africa.html" TargetMode="External"/><Relationship Id="rId94" Type="http://schemas.openxmlformats.org/officeDocument/2006/relationships/hyperlink" Target="https://www.npr.org/2025/05/12/g-s1-65984/south-african-afrikaner-refugee-us" TargetMode="External"/><Relationship Id="rId53" Type="http://schemas.openxmlformats.org/officeDocument/2006/relationships/hyperlink" Target="https://www.nytimes.com/1985/01/15/world/kennedy-s-trip-stirring-things-up-in-south-africa.html" TargetMode="External"/><Relationship Id="rId52" Type="http://schemas.openxmlformats.org/officeDocument/2006/relationships/hyperlink" Target="https://www.nytimes.com/1984/06/19/us/jackson-criticizes-us-role-on-south-africa.html" TargetMode="External"/><Relationship Id="rId11" Type="http://schemas.openxmlformats.org/officeDocument/2006/relationships/hyperlink" Target="https://www.tandfonline.com/doi/full/10.1080/10999949.2024.2445881?src=exp-la#d1e93" TargetMode="External"/><Relationship Id="rId55" Type="http://schemas.openxmlformats.org/officeDocument/2006/relationships/hyperlink" Target="https://theintercept.com/2021/04/27/biden-apartheid-south-africa/" TargetMode="External"/><Relationship Id="rId10" Type="http://schemas.openxmlformats.org/officeDocument/2006/relationships/hyperlink" Target="https://www.fpri.org/article/2025/04/the-us-south-africa-imbroglio-and-its-implications-for-us-africa-relations/" TargetMode="External"/><Relationship Id="rId54" Type="http://schemas.openxmlformats.org/officeDocument/2006/relationships/hyperlink" Target="https://time.com/6226087/edward-kennedy-biography/" TargetMode="External"/><Relationship Id="rId13" Type="http://schemas.openxmlformats.org/officeDocument/2006/relationships/hyperlink" Target="https://www.congress.gov/bill/99th-congress/house-bill/4868" TargetMode="External"/><Relationship Id="rId57" Type="http://schemas.openxmlformats.org/officeDocument/2006/relationships/hyperlink" Target="https://www.upi.com/Archives/1986/07/23/A-transcript-of-the-exchange-Wednesday-between-Secretary-of/7238522475200/" TargetMode="External"/><Relationship Id="rId12" Type="http://schemas.openxmlformats.org/officeDocument/2006/relationships/hyperlink" Target="https://theconversation.com/history-may-explain-south-africas-refusal-to-condemn-russias-invasion-of-ukraine-178657" TargetMode="External"/><Relationship Id="rId56" Type="http://schemas.openxmlformats.org/officeDocument/2006/relationships/hyperlink" Target="https://www.latimes.com/archives/la-xpm-1986-07-24-mn-31457-story.html" TargetMode="External"/><Relationship Id="rId91" Type="http://schemas.openxmlformats.org/officeDocument/2006/relationships/hyperlink" Target="https://edition.cnn.com/2018/08/23/africa/trump-south-africa-intl" TargetMode="External"/><Relationship Id="rId90" Type="http://schemas.openxmlformats.org/officeDocument/2006/relationships/hyperlink" Target="https://carnegieendowment.org/research/2023/12/south-africa-in-the-emerging-world-order?lang=en" TargetMode="External"/><Relationship Id="rId93" Type="http://schemas.openxmlformats.org/officeDocument/2006/relationships/hyperlink" Target="https://theconversation.com/the-south-african-apartheid-movements-close-relationship-with-the-american-right-then-and-now-257663" TargetMode="External"/><Relationship Id="rId92" Type="http://schemas.openxmlformats.org/officeDocument/2006/relationships/hyperlink" Target="https://www.whitehouse.gov/presidential-actions/2025/02/addressing-egregious-actions-of-the-republic-of-south-africa/" TargetMode="External"/><Relationship Id="rId15" Type="http://schemas.openxmlformats.org/officeDocument/2006/relationships/hyperlink" Target="https://www.nytimes.com/1986/06/15/nyregion/thousands-in-new-york-rally-against-apartheid.html" TargetMode="External"/><Relationship Id="rId59" Type="http://schemas.openxmlformats.org/officeDocument/2006/relationships/hyperlink" Target="https://www.congress.gov/bill/98th-congress/house-bill/1392?s=1&amp;r=12238" TargetMode="External"/><Relationship Id="rId14" Type="http://schemas.openxmlformats.org/officeDocument/2006/relationships/hyperlink" Target="https://www.eurasiagroup.net/live-post/south-africa-opening-the-way-to-apartheids-end" TargetMode="External"/><Relationship Id="rId58" Type="http://schemas.openxmlformats.org/officeDocument/2006/relationships/hyperlink" Target="https://blog.smu.edu/theanti-apartheidmovementinnorthtexas/history/1986-anti-apartheid-act/" TargetMode="External"/><Relationship Id="rId17" Type="http://schemas.openxmlformats.org/officeDocument/2006/relationships/hyperlink" Target="https://www.washingtonpost.com/archive/local/1985/02/13/alexandria-takes-step-against-apartheid/2df8f0ac-282a-4ca3-8204-a5f70266abc8/" TargetMode="External"/><Relationship Id="rId16" Type="http://schemas.openxmlformats.org/officeDocument/2006/relationships/hyperlink" Target="https://www.latimes.com/archives/la-xpm-1985-04-25-mn-12143-story.html" TargetMode="External"/><Relationship Id="rId19" Type="http://schemas.openxmlformats.org/officeDocument/2006/relationships/hyperlink" Target="https://sahistory.org.za/article/june-16-soweto-youth-uprising" TargetMode="External"/><Relationship Id="rId18" Type="http://schemas.openxmlformats.org/officeDocument/2006/relationships/hyperlink" Target="https://www.nytimes.com/1983/01/05/us/around-the-nation-massachusetts-to-end-south-africa-inves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