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How Much of the Past Should We Bring Back to Life?</w:t>
      </w:r>
    </w:p>
    <w:p w14:paraId="00000002"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Brenna R. Hassett</w:t>
      </w:r>
    </w:p>
    <w:p w14:paraId="00000003" w14:textId="77777777" w:rsidR="006330E2" w:rsidRDefault="00000000">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Brenna R. Hassett, PhD, is a biological anthropologist and archaeologist at the University of Central Lancashire and a scientific associate at the Natural History Museum, London. In addition to researching the effects of changing human lifestyles on the human skeleton and teeth in the past, she writes for a more general audience about evolution and archaeology, including the Times (UK) top 10 science book of 2016 </w:t>
      </w:r>
      <w:hyperlink r:id="rId4">
        <w:r>
          <w:rPr>
            <w:rFonts w:ascii="Times New Roman" w:eastAsia="Times New Roman" w:hAnsi="Times New Roman" w:cs="Times New Roman"/>
            <w:i/>
            <w:color w:val="1155CC"/>
            <w:sz w:val="28"/>
            <w:szCs w:val="28"/>
            <w:highlight w:val="white"/>
            <w:u w:val="single"/>
          </w:rPr>
          <w:t>Built on Bones: 15,000 Years of Urban Life and Death</w:t>
        </w:r>
      </w:hyperlink>
      <w:r>
        <w:rPr>
          <w:rFonts w:ascii="Times New Roman" w:eastAsia="Times New Roman" w:hAnsi="Times New Roman" w:cs="Times New Roman"/>
          <w:sz w:val="28"/>
          <w:szCs w:val="28"/>
          <w:highlight w:val="white"/>
        </w:rPr>
        <w:t xml:space="preserve">, and her most recent book, </w:t>
      </w:r>
      <w:hyperlink r:id="rId5">
        <w:r>
          <w:rPr>
            <w:rFonts w:ascii="Times New Roman" w:eastAsia="Times New Roman" w:hAnsi="Times New Roman" w:cs="Times New Roman"/>
            <w:i/>
            <w:color w:val="1155CC"/>
            <w:sz w:val="28"/>
            <w:szCs w:val="28"/>
            <w:highlight w:val="white"/>
            <w:u w:val="single"/>
          </w:rPr>
          <w:t>Growing Up Human: The Evolution of Childhood</w:t>
        </w:r>
      </w:hyperlink>
      <w:r>
        <w:rPr>
          <w:rFonts w:ascii="Times New Roman" w:eastAsia="Times New Roman" w:hAnsi="Times New Roman" w:cs="Times New Roman"/>
          <w:sz w:val="28"/>
          <w:szCs w:val="28"/>
          <w:highlight w:val="white"/>
        </w:rPr>
        <w:t xml:space="preserve">. She is also a co-founder of </w:t>
      </w:r>
      <w:hyperlink r:id="rId6">
        <w:proofErr w:type="spellStart"/>
        <w:r>
          <w:rPr>
            <w:rFonts w:ascii="Times New Roman" w:eastAsia="Times New Roman" w:hAnsi="Times New Roman" w:cs="Times New Roman"/>
            <w:color w:val="1155CC"/>
            <w:sz w:val="28"/>
            <w:szCs w:val="28"/>
            <w:highlight w:val="white"/>
            <w:u w:val="single"/>
          </w:rPr>
          <w:t>TrowelBlazers</w:t>
        </w:r>
        <w:proofErr w:type="spellEnd"/>
      </w:hyperlink>
      <w:r>
        <w:rPr>
          <w:rFonts w:ascii="Times New Roman" w:eastAsia="Times New Roman" w:hAnsi="Times New Roman" w:cs="Times New Roman"/>
          <w:sz w:val="28"/>
          <w:szCs w:val="28"/>
          <w:highlight w:val="white"/>
        </w:rPr>
        <w:t>, an activist archive celebrating the achievements of women in the “digging” sciences.</w:t>
      </w:r>
    </w:p>
    <w:p w14:paraId="00000004" w14:textId="77777777" w:rsidR="006330E2"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Human Bridges</w:t>
      </w:r>
    </w:p>
    <w:p w14:paraId="00000005" w14:textId="77777777" w:rsidR="006330E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t>
      </w:r>
      <w:proofErr w:type="gramStart"/>
      <w:r>
        <w:rPr>
          <w:rFonts w:ascii="Times New Roman" w:eastAsia="Times New Roman" w:hAnsi="Times New Roman" w:cs="Times New Roman"/>
          <w:i/>
          <w:sz w:val="28"/>
          <w:szCs w:val="28"/>
        </w:rPr>
        <w:t>was produced</w:t>
      </w:r>
      <w:proofErr w:type="gramEnd"/>
      <w:r>
        <w:rPr>
          <w:rFonts w:ascii="Times New Roman" w:eastAsia="Times New Roman" w:hAnsi="Times New Roman" w:cs="Times New Roman"/>
          <w:i/>
          <w:sz w:val="28"/>
          <w:szCs w:val="28"/>
        </w:rPr>
        <w:t xml:space="preserve"> by </w:t>
      </w:r>
      <w:hyperlink r:id="rId7">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w:t>
      </w:r>
    </w:p>
    <w:p w14:paraId="00000006" w14:textId="77777777" w:rsidR="006330E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Science, History, Middle East/Egypt, Asia/China, Science, Europe/Spain, Europe/France, Europe/United Kingdom, Tech, Opinion</w:t>
      </w:r>
    </w:p>
    <w:p w14:paraId="00000007" w14:textId="77777777" w:rsidR="006330E2" w:rsidRDefault="006330E2">
      <w:pPr>
        <w:widowControl w:val="0"/>
        <w:spacing w:before="200" w:after="200"/>
        <w:rPr>
          <w:rFonts w:ascii="Times New Roman" w:eastAsia="Times New Roman" w:hAnsi="Times New Roman" w:cs="Times New Roman"/>
          <w:b/>
          <w:sz w:val="28"/>
          <w:szCs w:val="28"/>
          <w:highlight w:val="white"/>
        </w:rPr>
      </w:pPr>
    </w:p>
    <w:p w14:paraId="00000008"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There is an incredible amount of scientific effort put toward understanding the past and bringing </w:t>
      </w:r>
      <w:proofErr w:type="gramStart"/>
      <w:r>
        <w:rPr>
          <w:rFonts w:ascii="Times New Roman" w:eastAsia="Times New Roman" w:hAnsi="Times New Roman" w:cs="Times New Roman"/>
          <w:sz w:val="28"/>
          <w:szCs w:val="28"/>
          <w:highlight w:val="white"/>
        </w:rPr>
        <w:t>some of</w:t>
      </w:r>
      <w:proofErr w:type="gramEnd"/>
      <w:r>
        <w:rPr>
          <w:rFonts w:ascii="Times New Roman" w:eastAsia="Times New Roman" w:hAnsi="Times New Roman" w:cs="Times New Roman"/>
          <w:sz w:val="28"/>
          <w:szCs w:val="28"/>
          <w:highlight w:val="white"/>
        </w:rPr>
        <w:t xml:space="preserve"> it back to life. Everyone agrees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nice to have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old structures around—like the pyramids at Giza and the Great Wall of China—but what about the living creatures we once lived alongside? With recent advances in genetic technology, de-extinction may be a possibility—but should we be doing it?</w:t>
      </w:r>
    </w:p>
    <w:p w14:paraId="0000000A" w14:textId="77777777" w:rsidR="006330E2"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Several</w:t>
      </w:r>
      <w:proofErr w:type="gramEnd"/>
      <w:r>
        <w:rPr>
          <w:rFonts w:ascii="Times New Roman" w:eastAsia="Times New Roman" w:hAnsi="Times New Roman" w:cs="Times New Roman"/>
          <w:sz w:val="28"/>
          <w:szCs w:val="28"/>
          <w:highlight w:val="white"/>
        </w:rPr>
        <w:t xml:space="preserve"> scientific disciplines </w:t>
      </w:r>
      <w:proofErr w:type="gramStart"/>
      <w:r>
        <w:rPr>
          <w:rFonts w:ascii="Times New Roman" w:eastAsia="Times New Roman" w:hAnsi="Times New Roman" w:cs="Times New Roman"/>
          <w:sz w:val="28"/>
          <w:szCs w:val="28"/>
          <w:highlight w:val="white"/>
        </w:rPr>
        <w:t>are currently geared</w:t>
      </w:r>
      <w:proofErr w:type="gramEnd"/>
      <w:r>
        <w:rPr>
          <w:rFonts w:ascii="Times New Roman" w:eastAsia="Times New Roman" w:hAnsi="Times New Roman" w:cs="Times New Roman"/>
          <w:sz w:val="28"/>
          <w:szCs w:val="28"/>
          <w:highlight w:val="white"/>
        </w:rPr>
        <w:t xml:space="preserve"> specifically to provide us with realistic insights into what life would have been like in the past. Archaeology </w:t>
      </w:r>
      <w:proofErr w:type="gramStart"/>
      <w:r>
        <w:rPr>
          <w:rFonts w:ascii="Times New Roman" w:eastAsia="Times New Roman" w:hAnsi="Times New Roman" w:cs="Times New Roman"/>
          <w:sz w:val="28"/>
          <w:szCs w:val="28"/>
          <w:highlight w:val="white"/>
        </w:rPr>
        <w:t>in particular has</w:t>
      </w:r>
      <w:proofErr w:type="gramEnd"/>
      <w:r>
        <w:rPr>
          <w:rFonts w:ascii="Times New Roman" w:eastAsia="Times New Roman" w:hAnsi="Times New Roman" w:cs="Times New Roman"/>
          <w:sz w:val="28"/>
          <w:szCs w:val="28"/>
          <w:highlight w:val="white"/>
        </w:rPr>
        <w:t xml:space="preserve"> rank after rank of specialists tuned toward reconstructing the built environment—monuments, houses, caves, and even whole towns—and the ways people would have lived in those environments. We conduct these experiments to understand the choices our species has made as we evolved into the cultures and societies that exist today, and we conserve the walls and temples of our pasts </w:t>
      </w:r>
      <w:r>
        <w:rPr>
          <w:rFonts w:ascii="Times New Roman" w:eastAsia="Times New Roman" w:hAnsi="Times New Roman" w:cs="Times New Roman"/>
          <w:sz w:val="28"/>
          <w:szCs w:val="28"/>
          <w:highlight w:val="white"/>
        </w:rPr>
        <w:lastRenderedPageBreak/>
        <w:t>because they mean something to the people who visit them.</w:t>
      </w:r>
    </w:p>
    <w:p w14:paraId="0000000B"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We have highly trained conservators who </w:t>
      </w:r>
      <w:hyperlink r:id="rId8">
        <w:r>
          <w:rPr>
            <w:rFonts w:ascii="Times New Roman" w:eastAsia="Times New Roman" w:hAnsi="Times New Roman" w:cs="Times New Roman"/>
            <w:color w:val="1155CC"/>
            <w:sz w:val="28"/>
            <w:szCs w:val="28"/>
            <w:highlight w:val="white"/>
            <w:u w:val="single"/>
          </w:rPr>
          <w:t>carefully rebuild</w:t>
        </w:r>
      </w:hyperlink>
      <w:r>
        <w:rPr>
          <w:rFonts w:ascii="Times New Roman" w:eastAsia="Times New Roman" w:hAnsi="Times New Roman" w:cs="Times New Roman"/>
          <w:sz w:val="28"/>
          <w:szCs w:val="28"/>
          <w:highlight w:val="white"/>
        </w:rPr>
        <w:t xml:space="preserve">, brick by brick, the great Mesopotamian temples of 5,500 years ago (alongside conservators who are not as well-trained but whose good intentions outstrip their abilities, as seen with the case of the </w:t>
      </w:r>
      <w:hyperlink r:id="rId9">
        <w:r>
          <w:rPr>
            <w:rFonts w:ascii="Times New Roman" w:eastAsia="Times New Roman" w:hAnsi="Times New Roman" w:cs="Times New Roman"/>
            <w:i/>
            <w:color w:val="1155CC"/>
            <w:sz w:val="28"/>
            <w:szCs w:val="28"/>
            <w:highlight w:val="white"/>
            <w:u w:val="single"/>
          </w:rPr>
          <w:t>Ecce Homo</w:t>
        </w:r>
      </w:hyperlink>
      <w:hyperlink r:id="rId10">
        <w:r>
          <w:rPr>
            <w:rFonts w:ascii="Times New Roman" w:eastAsia="Times New Roman" w:hAnsi="Times New Roman" w:cs="Times New Roman"/>
            <w:color w:val="1155CC"/>
            <w:sz w:val="28"/>
            <w:szCs w:val="28"/>
            <w:highlight w:val="white"/>
            <w:u w:val="single"/>
          </w:rPr>
          <w:t xml:space="preserve"> reconstruction in Borja, Spain</w:t>
        </w:r>
      </w:hyperlink>
      <w:r>
        <w:rPr>
          <w:rFonts w:ascii="Times New Roman" w:eastAsia="Times New Roman" w:hAnsi="Times New Roman" w:cs="Times New Roman"/>
          <w:sz w:val="28"/>
          <w:szCs w:val="28"/>
          <w:highlight w:val="white"/>
        </w:rPr>
        <w:t xml:space="preserve">). There are also an extraordinary number of experimental archaeology projects aimed at unraveling even the most intangible mysteries of the past—helping us see that the beautiful Paleolithic art </w:t>
      </w:r>
      <w:hyperlink r:id="rId11">
        <w:r>
          <w:rPr>
            <w:rFonts w:ascii="Times New Roman" w:eastAsia="Times New Roman" w:hAnsi="Times New Roman" w:cs="Times New Roman"/>
            <w:color w:val="1155CC"/>
            <w:sz w:val="28"/>
            <w:szCs w:val="28"/>
            <w:highlight w:val="white"/>
            <w:u w:val="single"/>
          </w:rPr>
          <w:t>in caves like Lascaux may have been an early form of animation</w:t>
        </w:r>
      </w:hyperlink>
      <w:r>
        <w:rPr>
          <w:rFonts w:ascii="Times New Roman" w:eastAsia="Times New Roman" w:hAnsi="Times New Roman" w:cs="Times New Roman"/>
          <w:sz w:val="28"/>
          <w:szCs w:val="28"/>
          <w:highlight w:val="white"/>
        </w:rPr>
        <w:t xml:space="preserve"> when seen under a torch, or that making some </w:t>
      </w:r>
      <w:hyperlink r:id="rId12">
        <w:r>
          <w:rPr>
            <w:rFonts w:ascii="Times New Roman" w:eastAsia="Times New Roman" w:hAnsi="Times New Roman" w:cs="Times New Roman"/>
            <w:color w:val="1155CC"/>
            <w:sz w:val="28"/>
            <w:szCs w:val="28"/>
            <w:highlight w:val="white"/>
            <w:u w:val="single"/>
          </w:rPr>
          <w:t xml:space="preserve">stone tools </w:t>
        </w:r>
      </w:hyperlink>
      <w:hyperlink r:id="rId13">
        <w:r>
          <w:rPr>
            <w:rFonts w:ascii="Times New Roman" w:eastAsia="Times New Roman" w:hAnsi="Times New Roman" w:cs="Times New Roman"/>
            <w:color w:val="1155CC"/>
            <w:sz w:val="28"/>
            <w:szCs w:val="28"/>
            <w:highlight w:val="white"/>
            <w:u w:val="single"/>
          </w:rPr>
          <w:t>requires</w:t>
        </w:r>
      </w:hyperlink>
      <w:hyperlink r:id="rId14">
        <w:r>
          <w:rPr>
            <w:rFonts w:ascii="Times New Roman" w:eastAsia="Times New Roman" w:hAnsi="Times New Roman" w:cs="Times New Roman"/>
            <w:color w:val="1155CC"/>
            <w:sz w:val="28"/>
            <w:szCs w:val="28"/>
            <w:highlight w:val="white"/>
            <w:u w:val="single"/>
          </w:rPr>
          <w:t xml:space="preserve"> special cognitive abilities</w:t>
        </w:r>
      </w:hyperlink>
      <w:r>
        <w:rPr>
          <w:rFonts w:ascii="Times New Roman" w:eastAsia="Times New Roman" w:hAnsi="Times New Roman" w:cs="Times New Roman"/>
          <w:sz w:val="28"/>
          <w:szCs w:val="28"/>
          <w:highlight w:val="white"/>
        </w:rPr>
        <w:t>.</w:t>
      </w:r>
    </w:p>
    <w:p w14:paraId="0000000C"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Advances in technology make the reconstruction of the past increasingly realistic. But what if we could recreate the </w:t>
      </w:r>
      <w:r>
        <w:rPr>
          <w:rFonts w:ascii="Times New Roman" w:eastAsia="Times New Roman" w:hAnsi="Times New Roman" w:cs="Times New Roman"/>
          <w:i/>
          <w:sz w:val="28"/>
          <w:szCs w:val="28"/>
          <w:highlight w:val="white"/>
        </w:rPr>
        <w:t>living</w:t>
      </w:r>
      <w:r>
        <w:rPr>
          <w:rFonts w:ascii="Times New Roman" w:eastAsia="Times New Roman" w:hAnsi="Times New Roman" w:cs="Times New Roman"/>
          <w:sz w:val="28"/>
          <w:szCs w:val="28"/>
          <w:highlight w:val="white"/>
        </w:rPr>
        <w:t xml:space="preserve"> environment of our evolutionary past? What if we could bring back species that </w:t>
      </w:r>
      <w:proofErr w:type="gramStart"/>
      <w:r>
        <w:rPr>
          <w:rFonts w:ascii="Times New Roman" w:eastAsia="Times New Roman" w:hAnsi="Times New Roman" w:cs="Times New Roman"/>
          <w:sz w:val="28"/>
          <w:szCs w:val="28"/>
          <w:highlight w:val="white"/>
        </w:rPr>
        <w:t>haven’t</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been seen</w:t>
      </w:r>
      <w:proofErr w:type="gramEnd"/>
      <w:r>
        <w:rPr>
          <w:rFonts w:ascii="Times New Roman" w:eastAsia="Times New Roman" w:hAnsi="Times New Roman" w:cs="Times New Roman"/>
          <w:sz w:val="28"/>
          <w:szCs w:val="28"/>
          <w:highlight w:val="white"/>
        </w:rPr>
        <w:t xml:space="preserve"> since the last Ice Age?</w:t>
      </w:r>
    </w:p>
    <w:p w14:paraId="0000000D"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is exactly the question that a major new research effort is asking. The Colossal project is a private enterprise that wants to </w:t>
      </w:r>
      <w:hyperlink r:id="rId15">
        <w:r>
          <w:rPr>
            <w:rFonts w:ascii="Times New Roman" w:eastAsia="Times New Roman" w:hAnsi="Times New Roman" w:cs="Times New Roman"/>
            <w:color w:val="1155CC"/>
            <w:sz w:val="28"/>
            <w:szCs w:val="28"/>
            <w:highlight w:val="white"/>
            <w:u w:val="single"/>
          </w:rPr>
          <w:t>use advances in genetics to attempt the “de-extinction” or “resurrection” of an iconic Ice Age animal</w:t>
        </w:r>
      </w:hyperlink>
      <w:r>
        <w:rPr>
          <w:rFonts w:ascii="Times New Roman" w:eastAsia="Times New Roman" w:hAnsi="Times New Roman" w:cs="Times New Roman"/>
          <w:sz w:val="28"/>
          <w:szCs w:val="28"/>
          <w:highlight w:val="white"/>
        </w:rPr>
        <w:t xml:space="preserve">: the woolly mammoth. De-extinction has certainly grabbed imaginations (not to mention </w:t>
      </w:r>
      <w:hyperlink r:id="rId16">
        <w:r>
          <w:rPr>
            <w:rFonts w:ascii="Times New Roman" w:eastAsia="Times New Roman" w:hAnsi="Times New Roman" w:cs="Times New Roman"/>
            <w:color w:val="1155CC"/>
            <w:sz w:val="28"/>
            <w:szCs w:val="28"/>
            <w:highlight w:val="white"/>
            <w:u w:val="single"/>
          </w:rPr>
          <w:t>headlines</w:t>
        </w:r>
      </w:hyperlink>
      <w:r>
        <w:rPr>
          <w:rFonts w:ascii="Times New Roman" w:eastAsia="Times New Roman" w:hAnsi="Times New Roman" w:cs="Times New Roman"/>
          <w:sz w:val="28"/>
          <w:szCs w:val="28"/>
          <w:highlight w:val="white"/>
        </w:rPr>
        <w:t>), but as research funding is squeezed by economic conditions around the globe, scientists must ask themselves: what will this achieve?</w:t>
      </w:r>
    </w:p>
    <w:p w14:paraId="0000000E"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For Colossal, there are clear benefits. There is the wow factor of creating a cold-adapted elephant that has not existed for thousands of years, and of course, there is the potential of developing new and</w:t>
      </w:r>
      <w:proofErr w:type="gramStart"/>
      <w:r>
        <w:rPr>
          <w:rFonts w:ascii="Times New Roman" w:eastAsia="Times New Roman" w:hAnsi="Times New Roman" w:cs="Times New Roman"/>
          <w:sz w:val="28"/>
          <w:szCs w:val="28"/>
          <w:highlight w:val="white"/>
        </w:rPr>
        <w:t>, possibly, incredibly</w:t>
      </w:r>
      <w:proofErr w:type="gramEnd"/>
      <w:r>
        <w:rPr>
          <w:rFonts w:ascii="Times New Roman" w:eastAsia="Times New Roman" w:hAnsi="Times New Roman" w:cs="Times New Roman"/>
          <w:sz w:val="28"/>
          <w:szCs w:val="28"/>
          <w:highlight w:val="white"/>
        </w:rPr>
        <w:t xml:space="preserve"> lucrative bioscience tech based on modifying genetics. Perhaps these technologies could save animals from extinction and bring back the past, even if </w:t>
      </w:r>
      <w:hyperlink r:id="rId17">
        <w:r>
          <w:rPr>
            <w:rFonts w:ascii="Times New Roman" w:eastAsia="Times New Roman" w:hAnsi="Times New Roman" w:cs="Times New Roman"/>
            <w:color w:val="1155CC"/>
            <w:sz w:val="28"/>
            <w:szCs w:val="28"/>
            <w:highlight w:val="white"/>
            <w:u w:val="single"/>
          </w:rPr>
          <w:t>many scientists are concerned about the prospect</w:t>
        </w:r>
      </w:hyperlink>
      <w:r>
        <w:rPr>
          <w:rFonts w:ascii="Times New Roman" w:eastAsia="Times New Roman" w:hAnsi="Times New Roman" w:cs="Times New Roman"/>
          <w:sz w:val="28"/>
          <w:szCs w:val="28"/>
          <w:highlight w:val="white"/>
        </w:rPr>
        <w:t xml:space="preserve"> due to ethical and technical reasons.</w:t>
      </w:r>
    </w:p>
    <w:p w14:paraId="0000000F"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However, as archaeology has learned, bringing back the past is never as straightforward as it seems. Something as obvious as preserving 1,000-year-old ruins for future generations to marvel at becomes less clear-cut when future generations might need to build their own monuments and walls (or even just roads). How much of the past should we bring back? The </w:t>
      </w:r>
      <w:hyperlink r:id="rId18">
        <w:r>
          <w:rPr>
            <w:rFonts w:ascii="Times New Roman" w:eastAsia="Times New Roman" w:hAnsi="Times New Roman" w:cs="Times New Roman"/>
            <w:color w:val="1155CC"/>
            <w:sz w:val="28"/>
            <w:szCs w:val="28"/>
            <w:highlight w:val="white"/>
            <w:u w:val="single"/>
          </w:rPr>
          <w:t>debate over how much of the Stonehenge prehistoric landscape should be sacrificed to build a tunnel for one of the most congested roads in England</w:t>
        </w:r>
      </w:hyperlink>
      <w:r>
        <w:rPr>
          <w:rFonts w:ascii="Times New Roman" w:eastAsia="Times New Roman" w:hAnsi="Times New Roman" w:cs="Times New Roman"/>
          <w:sz w:val="28"/>
          <w:szCs w:val="28"/>
          <w:highlight w:val="white"/>
        </w:rPr>
        <w:t xml:space="preserve"> has shown that even trained professionals </w:t>
      </w:r>
      <w:r>
        <w:rPr>
          <w:rFonts w:ascii="Times New Roman" w:eastAsia="Times New Roman" w:hAnsi="Times New Roman" w:cs="Times New Roman"/>
          <w:sz w:val="28"/>
          <w:szCs w:val="28"/>
          <w:highlight w:val="white"/>
        </w:rPr>
        <w:lastRenderedPageBreak/>
        <w:t>can’t agree on what is “enough” of the past to save.</w:t>
      </w:r>
    </w:p>
    <w:p w14:paraId="00000010"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makes for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tricky questions for those who want to rebuild and recreate the past. What will happen if we really do succeed in the ‘de-extinction’ of a woolly mammoth—an animal that will be born alone into a world </w:t>
      </w:r>
      <w:proofErr w:type="gramStart"/>
      <w:r>
        <w:rPr>
          <w:rFonts w:ascii="Times New Roman" w:eastAsia="Times New Roman" w:hAnsi="Times New Roman" w:cs="Times New Roman"/>
          <w:sz w:val="28"/>
          <w:szCs w:val="28"/>
          <w:highlight w:val="white"/>
        </w:rPr>
        <w:t>that it is not adapted to</w:t>
      </w:r>
      <w:proofErr w:type="gramEnd"/>
      <w:r>
        <w:rPr>
          <w:rFonts w:ascii="Times New Roman" w:eastAsia="Times New Roman" w:hAnsi="Times New Roman" w:cs="Times New Roman"/>
          <w:sz w:val="28"/>
          <w:szCs w:val="28"/>
          <w:highlight w:val="white"/>
        </w:rPr>
        <w:t xml:space="preserve">? Will it help us save the elephants that are under threat today? Colossal is putting a lot of </w:t>
      </w:r>
      <w:hyperlink r:id="rId19">
        <w:r>
          <w:rPr>
            <w:rFonts w:ascii="Times New Roman" w:eastAsia="Times New Roman" w:hAnsi="Times New Roman" w:cs="Times New Roman"/>
            <w:color w:val="1155CC"/>
            <w:sz w:val="28"/>
            <w:szCs w:val="28"/>
            <w:highlight w:val="white"/>
            <w:u w:val="single"/>
          </w:rPr>
          <w:t>effort into elephant conservation</w:t>
        </w:r>
      </w:hyperlink>
      <w:r>
        <w:rPr>
          <w:rFonts w:ascii="Times New Roman" w:eastAsia="Times New Roman" w:hAnsi="Times New Roman" w:cs="Times New Roman"/>
          <w:sz w:val="28"/>
          <w:szCs w:val="28"/>
          <w:highlight w:val="white"/>
        </w:rPr>
        <w:t xml:space="preserve">, but how will creating a genetically cold-adapted elephant address the habitat loss that has </w:t>
      </w:r>
      <w:hyperlink r:id="rId20">
        <w:r>
          <w:rPr>
            <w:rFonts w:ascii="Times New Roman" w:eastAsia="Times New Roman" w:hAnsi="Times New Roman" w:cs="Times New Roman"/>
            <w:color w:val="1155CC"/>
            <w:sz w:val="28"/>
            <w:szCs w:val="28"/>
            <w:highlight w:val="white"/>
            <w:u w:val="single"/>
          </w:rPr>
          <w:t xml:space="preserve">led </w:t>
        </w:r>
      </w:hyperlink>
      <w:hyperlink r:id="rId21">
        <w:r>
          <w:rPr>
            <w:rFonts w:ascii="Times New Roman" w:eastAsia="Times New Roman" w:hAnsi="Times New Roman" w:cs="Times New Roman"/>
            <w:color w:val="1155CC"/>
            <w:sz w:val="28"/>
            <w:szCs w:val="28"/>
            <w:highlight w:val="white"/>
            <w:u w:val="single"/>
          </w:rPr>
          <w:t>our big-bodied species to face extinction</w:t>
        </w:r>
      </w:hyperlink>
      <w:r>
        <w:rPr>
          <w:rFonts w:ascii="Times New Roman" w:eastAsia="Times New Roman" w:hAnsi="Times New Roman" w:cs="Times New Roman"/>
          <w:sz w:val="28"/>
          <w:szCs w:val="28"/>
          <w:highlight w:val="white"/>
        </w:rPr>
        <w:t>? Would we be better off spending our research efforts on recreating the environments of the past, or the charismatic animals who once roamed them?</w:t>
      </w:r>
    </w:p>
    <w:p w14:paraId="00000011" w14:textId="77777777" w:rsidR="006330E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What parts of the past to preserve—and which to leave behind—remains a complicated tangle of ethical, practical, and even philosophical quandaries. The </w:t>
      </w:r>
      <w:hyperlink r:id="rId22">
        <w:r>
          <w:rPr>
            <w:rFonts w:ascii="Times New Roman" w:eastAsia="Times New Roman" w:hAnsi="Times New Roman" w:cs="Times New Roman"/>
            <w:color w:val="1155CC"/>
            <w:sz w:val="28"/>
            <w:szCs w:val="28"/>
            <w:highlight w:val="white"/>
            <w:u w:val="single"/>
          </w:rPr>
          <w:t>toppling of a historic statue of a slave trader into Bristol harbor</w:t>
        </w:r>
      </w:hyperlink>
      <w:r>
        <w:rPr>
          <w:rFonts w:ascii="Times New Roman" w:eastAsia="Times New Roman" w:hAnsi="Times New Roman" w:cs="Times New Roman"/>
          <w:sz w:val="28"/>
          <w:szCs w:val="28"/>
          <w:highlight w:val="white"/>
        </w:rPr>
        <w:t xml:space="preserve"> in 2021 by outraged citizens is a clear example of how governments, citizens, and professionals are still grappling with how we bring the past into the present. As technology advances, we will </w:t>
      </w:r>
      <w:proofErr w:type="gramStart"/>
      <w:r>
        <w:rPr>
          <w:rFonts w:ascii="Times New Roman" w:eastAsia="Times New Roman" w:hAnsi="Times New Roman" w:cs="Times New Roman"/>
          <w:sz w:val="28"/>
          <w:szCs w:val="28"/>
          <w:highlight w:val="white"/>
        </w:rPr>
        <w:t>be confronted</w:t>
      </w:r>
      <w:proofErr w:type="gramEnd"/>
      <w:r>
        <w:rPr>
          <w:rFonts w:ascii="Times New Roman" w:eastAsia="Times New Roman" w:hAnsi="Times New Roman" w:cs="Times New Roman"/>
          <w:sz w:val="28"/>
          <w:szCs w:val="28"/>
          <w:highlight w:val="white"/>
        </w:rPr>
        <w:t xml:space="preserve"> with even thornier issues—like the ethics of bringing animals or even people back to life. If we cannot agree on the morality of preserving the past as a cold metal statue, how will we resolve the question surrounding the consequences of bringing something that lives and breathes back into the world?</w:t>
      </w:r>
    </w:p>
    <w:sectPr w:rsidR="006330E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E2"/>
    <w:rsid w:val="004B68D0"/>
    <w:rsid w:val="005B447A"/>
    <w:rsid w:val="0063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6BDC-71AC-4F33-9C04-1F8A1BFC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a6afcc3b078693423db26ad/t/66e2fc8cfe80bf60bf52197d/1726151823843/Slot2_066_Jasmine-Alia-Blaschek_2024.pdf" TargetMode="External"/><Relationship Id="rId13" Type="http://schemas.openxmlformats.org/officeDocument/2006/relationships/hyperlink" Target="https://www.nature.com/articles/s41598-024-77452-0" TargetMode="External"/><Relationship Id="rId18" Type="http://schemas.openxmlformats.org/officeDocument/2006/relationships/hyperlink" Target="https://www.bbc.com/news/articles/c0jq8pxg0weo" TargetMode="External"/><Relationship Id="rId3" Type="http://schemas.openxmlformats.org/officeDocument/2006/relationships/webSettings" Target="webSettings.xml"/><Relationship Id="rId21" Type="http://schemas.openxmlformats.org/officeDocument/2006/relationships/hyperlink" Target="https://royalsociety.org/news-resources/projects/biodiversity/decline-and-extinction/" TargetMode="External"/><Relationship Id="rId7" Type="http://schemas.openxmlformats.org/officeDocument/2006/relationships/hyperlink" Target="https://observatory.wiki/Human_Bridges" TargetMode="External"/><Relationship Id="rId12" Type="http://schemas.openxmlformats.org/officeDocument/2006/relationships/hyperlink" Target="https://www.nature.com/articles/s41598-024-77452-0" TargetMode="External"/><Relationship Id="rId17" Type="http://schemas.openxmlformats.org/officeDocument/2006/relationships/hyperlink" Target="https://www.bbc.com/future/article/20250425-why-scientists-fear-attempts-to-resurrect-extinct-animals-may-backfire" TargetMode="External"/><Relationship Id="rId2" Type="http://schemas.openxmlformats.org/officeDocument/2006/relationships/settings" Target="settings.xml"/><Relationship Id="rId16" Type="http://schemas.openxmlformats.org/officeDocument/2006/relationships/hyperlink" Target="https://theconversation.com/colossal-biosciences-attempt-to-de-extinct-the-dire-wolf-is-a-dangerously-deceptive-publicity-stunt-255046" TargetMode="External"/><Relationship Id="rId20" Type="http://schemas.openxmlformats.org/officeDocument/2006/relationships/hyperlink" Target="https://royalsociety.org/news-resources/projects/biodiversity/decline-and-extinction/" TargetMode="External"/><Relationship Id="rId1" Type="http://schemas.openxmlformats.org/officeDocument/2006/relationships/styles" Target="styles.xml"/><Relationship Id="rId6" Type="http://schemas.openxmlformats.org/officeDocument/2006/relationships/hyperlink" Target="https://trowelblazers.com/" TargetMode="External"/><Relationship Id="rId11" Type="http://schemas.openxmlformats.org/officeDocument/2006/relationships/hyperlink" Target="https://www.cambridge.org/core/journals/antiquity/article/animation-in-palaeolithic-art-a-preecho-of-cinema/50BB05A3FDED8AC8CB5F5126249090F9" TargetMode="External"/><Relationship Id="rId24" Type="http://schemas.openxmlformats.org/officeDocument/2006/relationships/theme" Target="theme/theme1.xml"/><Relationship Id="rId5" Type="http://schemas.openxmlformats.org/officeDocument/2006/relationships/hyperlink" Target="https://www.bloomsbury.com/us/growing-up-human-9781472975751/" TargetMode="External"/><Relationship Id="rId15" Type="http://schemas.openxmlformats.org/officeDocument/2006/relationships/hyperlink" Target="https://colossal.com/mammoth/" TargetMode="External"/><Relationship Id="rId23" Type="http://schemas.openxmlformats.org/officeDocument/2006/relationships/fontTable" Target="fontTable.xml"/><Relationship Id="rId10" Type="http://schemas.openxmlformats.org/officeDocument/2006/relationships/hyperlink" Target="https://en.wikipedia.org/wiki/Ecce_Homo_(Garc%C3%ADa_Mart%C3%ADnez_and_Gim%C3%A9nez)" TargetMode="External"/><Relationship Id="rId19" Type="http://schemas.openxmlformats.org/officeDocument/2006/relationships/hyperlink" Target="https://colossal.com/elephant-conservation/" TargetMode="External"/><Relationship Id="rId4" Type="http://schemas.openxmlformats.org/officeDocument/2006/relationships/hyperlink" Target="https://www.bloomsbury.com/us/built-on-bones-9781472922953/" TargetMode="External"/><Relationship Id="rId9" Type="http://schemas.openxmlformats.org/officeDocument/2006/relationships/hyperlink" Target="https://en.wikipedia.org/wiki/Ecce_Homo_(Garc%C3%ADa_Mart%C3%ADnez_and_Gim%C3%A9nez)" TargetMode="External"/><Relationship Id="rId14" Type="http://schemas.openxmlformats.org/officeDocument/2006/relationships/hyperlink" Target="https://www.nature.com/articles/s41598-024-77452-0" TargetMode="External"/><Relationship Id="rId22" Type="http://schemas.openxmlformats.org/officeDocument/2006/relationships/hyperlink" Target="https://www.bbc.co.uk/news/uk-england-bristol-59727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2025-06-17T13:32:00Z</dcterms:created>
  <dcterms:modified xsi:type="dcterms:W3CDTF">2025-06-17T13:32:00Z</dcterms:modified>
</cp:coreProperties>
</file>