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Why Education Reformers Will Find a Home in the Trump Administration</w:t>
      </w:r>
    </w:p>
    <w:p w14:paraId="00000002"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Trump’s inclination to mix policymaking with business deals and profiteering is an ideal situation for education reformers like his nominee Penny Schwinn.</w:t>
      </w:r>
    </w:p>
    <w:p w14:paraId="00000003"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By Jeff Bryant</w:t>
      </w:r>
    </w:p>
    <w:p w14:paraId="00000004" w14:textId="77777777" w:rsidR="00F510A4" w:rsidRDefault="00000000">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This article was produced by </w:t>
      </w:r>
      <w:hyperlink r:id="rId4">
        <w:r>
          <w:rPr>
            <w:rFonts w:ascii="Times New Roman" w:eastAsia="Times New Roman" w:hAnsi="Times New Roman" w:cs="Times New Roman"/>
            <w:color w:val="1155CC"/>
            <w:sz w:val="28"/>
            <w:szCs w:val="28"/>
            <w:u w:val="single"/>
          </w:rPr>
          <w:t>Our Schools</w:t>
        </w:r>
      </w:hyperlink>
      <w:r>
        <w:rPr>
          <w:rFonts w:ascii="Times New Roman" w:eastAsia="Times New Roman" w:hAnsi="Times New Roman" w:cs="Times New Roman"/>
          <w:sz w:val="28"/>
          <w:szCs w:val="28"/>
        </w:rPr>
        <w:t>. Jeff Bryant is a writing fellow and chief correspondent for Our Schools. He is a communications consultant, freelance writer, advocacy journalist, and director of the Education Opportunity Network, a strategy and messaging center for progressive education policy. His award-winning commentary and reporting routinely appear in prominent online news outlets, and he speaks frequently at national events about public education policy. Follow him on Bluesky</w:t>
      </w:r>
      <w:hyperlink r:id="rId5">
        <w:r>
          <w:rPr>
            <w:rFonts w:ascii="Times New Roman" w:eastAsia="Times New Roman" w:hAnsi="Times New Roman" w:cs="Times New Roman"/>
            <w:sz w:val="28"/>
            <w:szCs w:val="28"/>
          </w:rPr>
          <w:t xml:space="preserve"> </w:t>
        </w:r>
      </w:hyperlink>
      <w:hyperlink r:id="rId6">
        <w:r>
          <w:rPr>
            <w:rFonts w:ascii="Times New Roman" w:eastAsia="Times New Roman" w:hAnsi="Times New Roman" w:cs="Times New Roman"/>
            <w:color w:val="1155CC"/>
            <w:sz w:val="28"/>
            <w:szCs w:val="28"/>
            <w:u w:val="single"/>
          </w:rPr>
          <w:t>@jeffbinnc</w:t>
        </w:r>
      </w:hyperlink>
      <w:r>
        <w:rPr>
          <w:rFonts w:ascii="Times New Roman" w:eastAsia="Times New Roman" w:hAnsi="Times New Roman" w:cs="Times New Roman"/>
          <w:sz w:val="28"/>
          <w:szCs w:val="28"/>
        </w:rPr>
        <w:t>.</w:t>
      </w:r>
    </w:p>
    <w:p w14:paraId="00000005" w14:textId="77777777" w:rsidR="00F510A4" w:rsidRDefault="00000000">
      <w:pPr>
        <w:widowControl w:val="0"/>
        <w:spacing w:before="200" w:after="200"/>
        <w:rPr>
          <w:rFonts w:ascii="Times New Roman" w:eastAsia="Times New Roman" w:hAnsi="Times New Roman" w:cs="Times New Roman"/>
          <w:b/>
          <w:i/>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Our Schools</w:t>
      </w:r>
    </w:p>
    <w:p w14:paraId="00000006"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Education, Politics, Charter Schools, Presidential Elections, News, GOP/Right Wing, Democratic Party, Activism, Opinion, Trump, Time-Sensitive</w:t>
      </w:r>
    </w:p>
    <w:p w14:paraId="00000007" w14:textId="77777777" w:rsidR="00F510A4" w:rsidRDefault="00F510A4">
      <w:pPr>
        <w:widowControl w:val="0"/>
        <w:spacing w:before="200" w:after="200"/>
        <w:rPr>
          <w:rFonts w:ascii="Times New Roman" w:eastAsia="Times New Roman" w:hAnsi="Times New Roman" w:cs="Times New Roman"/>
          <w:b/>
          <w:sz w:val="28"/>
          <w:szCs w:val="28"/>
          <w:highlight w:val="white"/>
        </w:rPr>
      </w:pPr>
    </w:p>
    <w:p w14:paraId="00000008"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[Article Body:]</w:t>
      </w:r>
    </w:p>
    <w:p w14:paraId="00000009"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During Donald Trump’s first presidential term and the Joe Biden presidential administration, proponents of education reform declared their movement dead. Their well-funded campaign to blame teachers for low scores on standardized tests, threaten public schools with closures, and ramp up market competition from charter schools was</w:t>
      </w:r>
      <w:hyperlink r:id="rId7">
        <w:r>
          <w:rPr>
            <w:rFonts w:ascii="Times New Roman" w:eastAsia="Times New Roman" w:hAnsi="Times New Roman" w:cs="Times New Roman"/>
            <w:sz w:val="28"/>
            <w:szCs w:val="28"/>
            <w:highlight w:val="white"/>
          </w:rPr>
          <w:t xml:space="preserve"> </w:t>
        </w:r>
      </w:hyperlink>
      <w:r>
        <w:rPr>
          <w:rFonts w:ascii="Times New Roman" w:eastAsia="Times New Roman" w:hAnsi="Times New Roman" w:cs="Times New Roman"/>
          <w:sz w:val="28"/>
          <w:szCs w:val="28"/>
          <w:highlight w:val="white"/>
        </w:rPr>
        <w:t>“</w:t>
      </w:r>
      <w:hyperlink r:id="rId8">
        <w:r>
          <w:rPr>
            <w:rFonts w:ascii="Times New Roman" w:eastAsia="Times New Roman" w:hAnsi="Times New Roman" w:cs="Times New Roman"/>
            <w:color w:val="1155CC"/>
            <w:sz w:val="28"/>
            <w:szCs w:val="28"/>
            <w:highlight w:val="white"/>
            <w:u w:val="single"/>
          </w:rPr>
          <w:t>over</w:t>
        </w:r>
      </w:hyperlink>
      <w:r>
        <w:rPr>
          <w:rFonts w:ascii="Times New Roman" w:eastAsia="Times New Roman" w:hAnsi="Times New Roman" w:cs="Times New Roman"/>
          <w:sz w:val="28"/>
          <w:szCs w:val="28"/>
          <w:highlight w:val="white"/>
        </w:rPr>
        <w:t>” and had “</w:t>
      </w:r>
      <w:hyperlink r:id="rId9">
        <w:r>
          <w:rPr>
            <w:rFonts w:ascii="Times New Roman" w:eastAsia="Times New Roman" w:hAnsi="Times New Roman" w:cs="Times New Roman"/>
            <w:color w:val="1155CC"/>
            <w:sz w:val="28"/>
            <w:szCs w:val="28"/>
            <w:highlight w:val="white"/>
            <w:u w:val="single"/>
          </w:rPr>
          <w:t>died off</w:t>
        </w:r>
      </w:hyperlink>
      <w:r>
        <w:rPr>
          <w:rFonts w:ascii="Times New Roman" w:eastAsia="Times New Roman" w:hAnsi="Times New Roman" w:cs="Times New Roman"/>
          <w:sz w:val="28"/>
          <w:szCs w:val="28"/>
          <w:highlight w:val="white"/>
        </w:rPr>
        <w:t>,” reform proponents said, highlighting the “</w:t>
      </w:r>
      <w:hyperlink r:id="rId10">
        <w:r>
          <w:rPr>
            <w:rFonts w:ascii="Times New Roman" w:eastAsia="Times New Roman" w:hAnsi="Times New Roman" w:cs="Times New Roman"/>
            <w:color w:val="1155CC"/>
            <w:sz w:val="28"/>
            <w:szCs w:val="28"/>
            <w:highlight w:val="white"/>
            <w:u w:val="single"/>
          </w:rPr>
          <w:t>ending</w:t>
        </w:r>
      </w:hyperlink>
      <w:r>
        <w:rPr>
          <w:rFonts w:ascii="Times New Roman" w:eastAsia="Times New Roman" w:hAnsi="Times New Roman" w:cs="Times New Roman"/>
          <w:sz w:val="28"/>
          <w:szCs w:val="28"/>
          <w:highlight w:val="white"/>
        </w:rPr>
        <w:t>.”</w:t>
      </w:r>
    </w:p>
    <w:p w14:paraId="0000000A"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Donald Trump’s rise in the Republican Party and his 2024 presidential win also posed challenges for education reform advocates.</w:t>
      </w:r>
    </w:p>
    <w:p w14:paraId="0000000B"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As the 2024 presidential campaign raged, Axios </w:t>
      </w:r>
      <w:hyperlink r:id="rId11">
        <w:r>
          <w:rPr>
            <w:rFonts w:ascii="Times New Roman" w:eastAsia="Times New Roman" w:hAnsi="Times New Roman" w:cs="Times New Roman"/>
            <w:color w:val="1155CC"/>
            <w:sz w:val="28"/>
            <w:szCs w:val="28"/>
            <w:highlight w:val="white"/>
            <w:u w:val="single"/>
          </w:rPr>
          <w:t>found</w:t>
        </w:r>
      </w:hyperlink>
      <w:r>
        <w:rPr>
          <w:rFonts w:ascii="Times New Roman" w:eastAsia="Times New Roman" w:hAnsi="Times New Roman" w:cs="Times New Roman"/>
          <w:sz w:val="28"/>
          <w:szCs w:val="28"/>
          <w:highlight w:val="white"/>
        </w:rPr>
        <w:t xml:space="preserve"> “public education reform missing from 2024 presidential platforms.” Prominent reform advocate Chester E. Finn Jr. </w:t>
      </w:r>
      <w:hyperlink r:id="rId12">
        <w:r>
          <w:rPr>
            <w:rFonts w:ascii="Times New Roman" w:eastAsia="Times New Roman" w:hAnsi="Times New Roman" w:cs="Times New Roman"/>
            <w:color w:val="1155CC"/>
            <w:sz w:val="28"/>
            <w:szCs w:val="28"/>
            <w:highlight w:val="white"/>
            <w:u w:val="single"/>
          </w:rPr>
          <w:t>lamented</w:t>
        </w:r>
      </w:hyperlink>
      <w:r>
        <w:rPr>
          <w:rFonts w:ascii="Times New Roman" w:eastAsia="Times New Roman" w:hAnsi="Times New Roman" w:cs="Times New Roman"/>
          <w:sz w:val="28"/>
          <w:szCs w:val="28"/>
          <w:highlight w:val="white"/>
        </w:rPr>
        <w:t xml:space="preserve"> in the conservative education policy journal, Education Next, in </w:t>
      </w:r>
      <w:r>
        <w:rPr>
          <w:rFonts w:ascii="Times New Roman" w:eastAsia="Times New Roman" w:hAnsi="Times New Roman" w:cs="Times New Roman"/>
          <w:sz w:val="28"/>
          <w:szCs w:val="28"/>
          <w:highlight w:val="white"/>
        </w:rPr>
        <w:lastRenderedPageBreak/>
        <w:t>2023, “By omitting the longstanding ‘ed-reform agenda,’ the Trump team is not only departing from forty years of GOP education priorities, but also seems to not be making a play for suburban moms, independents, or Democrats, maybe not even for Republicans beyond his ‘base.’”</w:t>
      </w:r>
    </w:p>
    <w:p w14:paraId="0000000C"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As Trump was about to take office in January 2025, Education Week </w:t>
      </w:r>
      <w:hyperlink r:id="rId13">
        <w:r>
          <w:rPr>
            <w:rFonts w:ascii="Times New Roman" w:eastAsia="Times New Roman" w:hAnsi="Times New Roman" w:cs="Times New Roman"/>
            <w:color w:val="1155CC"/>
            <w:sz w:val="28"/>
            <w:szCs w:val="28"/>
            <w:highlight w:val="white"/>
            <w:u w:val="single"/>
          </w:rPr>
          <w:t>reported</w:t>
        </w:r>
      </w:hyperlink>
      <w:r>
        <w:rPr>
          <w:rFonts w:ascii="Times New Roman" w:eastAsia="Times New Roman" w:hAnsi="Times New Roman" w:cs="Times New Roman"/>
          <w:sz w:val="28"/>
          <w:szCs w:val="28"/>
          <w:highlight w:val="white"/>
        </w:rPr>
        <w:t xml:space="preserve"> that “[s]weeping education reforms is not a priority” for the incoming Trump administration.</w:t>
      </w:r>
    </w:p>
    <w:p w14:paraId="0000000D"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“It’s hard to be optimistic about education reform in the wake of the [2024] election,” </w:t>
      </w:r>
      <w:hyperlink r:id="rId14">
        <w:r>
          <w:rPr>
            <w:rFonts w:ascii="Times New Roman" w:eastAsia="Times New Roman" w:hAnsi="Times New Roman" w:cs="Times New Roman"/>
            <w:color w:val="1155CC"/>
            <w:sz w:val="28"/>
            <w:szCs w:val="28"/>
            <w:highlight w:val="white"/>
            <w:u w:val="single"/>
          </w:rPr>
          <w:t>wrote</w:t>
        </w:r>
      </w:hyperlink>
      <w:r>
        <w:rPr>
          <w:rFonts w:ascii="Times New Roman" w:eastAsia="Times New Roman" w:hAnsi="Times New Roman" w:cs="Times New Roman"/>
          <w:sz w:val="28"/>
          <w:szCs w:val="28"/>
          <w:highlight w:val="white"/>
        </w:rPr>
        <w:t xml:space="preserve"> Michael J. Petrilli, a longtime education reform advocate and president of the conservative Thomas B. Fordham Institute.</w:t>
      </w:r>
    </w:p>
    <w:p w14:paraId="0000000E"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“Education reformers should respond to the election with some critical self-reflection,” </w:t>
      </w:r>
      <w:hyperlink r:id="rId15">
        <w:r>
          <w:rPr>
            <w:rFonts w:ascii="Times New Roman" w:eastAsia="Times New Roman" w:hAnsi="Times New Roman" w:cs="Times New Roman"/>
            <w:color w:val="1155CC"/>
            <w:sz w:val="28"/>
            <w:szCs w:val="28"/>
            <w:highlight w:val="white"/>
            <w:u w:val="single"/>
          </w:rPr>
          <w:t>wrote</w:t>
        </w:r>
      </w:hyperlink>
      <w:r>
        <w:rPr>
          <w:rFonts w:ascii="Times New Roman" w:eastAsia="Times New Roman" w:hAnsi="Times New Roman" w:cs="Times New Roman"/>
          <w:sz w:val="28"/>
          <w:szCs w:val="28"/>
          <w:highlight w:val="white"/>
        </w:rPr>
        <w:t xml:space="preserve"> Mind Trust CEO Brandon Brown, a prominent charter school advocate, who accused his fellow education reformers of being “in a professional and cultural bubble… [that runs] the risk of not truly understanding the diverse communities we serve.”</w:t>
      </w:r>
    </w:p>
    <w:p w14:paraId="0000000F"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However, the negative outlook of the reform crowd changed in January 2025 with the </w:t>
      </w:r>
      <w:hyperlink r:id="rId16">
        <w:r>
          <w:rPr>
            <w:rFonts w:ascii="Times New Roman" w:eastAsia="Times New Roman" w:hAnsi="Times New Roman" w:cs="Times New Roman"/>
            <w:color w:val="1155CC"/>
            <w:sz w:val="28"/>
            <w:szCs w:val="28"/>
            <w:highlight w:val="white"/>
            <w:u w:val="single"/>
          </w:rPr>
          <w:t>nomination</w:t>
        </w:r>
      </w:hyperlink>
      <w:r>
        <w:rPr>
          <w:rFonts w:ascii="Times New Roman" w:eastAsia="Times New Roman" w:hAnsi="Times New Roman" w:cs="Times New Roman"/>
          <w:sz w:val="28"/>
          <w:szCs w:val="28"/>
          <w:highlight w:val="white"/>
        </w:rPr>
        <w:t xml:space="preserve"> of Penny Schwinn as the deputy secretary of the U.S. Department of Education under Linda McMahon, Trump’s choice for secretary of education.</w:t>
      </w:r>
    </w:p>
    <w:p w14:paraId="00000010"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“Schwinn’s nomination offers hope that Uncle Sam could turn his attention back toward evidence and excellence,” </w:t>
      </w:r>
      <w:hyperlink r:id="rId17">
        <w:r>
          <w:rPr>
            <w:rFonts w:ascii="Times New Roman" w:eastAsia="Times New Roman" w:hAnsi="Times New Roman" w:cs="Times New Roman"/>
            <w:color w:val="1155CC"/>
            <w:sz w:val="28"/>
            <w:szCs w:val="28"/>
            <w:highlight w:val="white"/>
            <w:u w:val="single"/>
          </w:rPr>
          <w:t>wrote</w:t>
        </w:r>
      </w:hyperlink>
      <w:r>
        <w:rPr>
          <w:rFonts w:ascii="Times New Roman" w:eastAsia="Times New Roman" w:hAnsi="Times New Roman" w:cs="Times New Roman"/>
          <w:sz w:val="28"/>
          <w:szCs w:val="28"/>
          <w:highlight w:val="white"/>
        </w:rPr>
        <w:t xml:space="preserve"> Thomas B. Fordham Institute’s Dale Chu, noting “her belief in using state assessment data to drive decisions, ensuring that progress was both measurable and targeted.”</w:t>
      </w:r>
    </w:p>
    <w:p w14:paraId="00000011"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Another Fordham executive, Robert </w:t>
      </w:r>
      <w:proofErr w:type="spellStart"/>
      <w:r>
        <w:rPr>
          <w:rFonts w:ascii="Times New Roman" w:eastAsia="Times New Roman" w:hAnsi="Times New Roman" w:cs="Times New Roman"/>
          <w:sz w:val="28"/>
          <w:szCs w:val="28"/>
          <w:highlight w:val="white"/>
        </w:rPr>
        <w:t>Pondiscio</w:t>
      </w:r>
      <w:proofErr w:type="spellEnd"/>
      <w:r>
        <w:rPr>
          <w:rFonts w:ascii="Times New Roman" w:eastAsia="Times New Roman" w:hAnsi="Times New Roman" w:cs="Times New Roman"/>
          <w:sz w:val="28"/>
          <w:szCs w:val="28"/>
          <w:highlight w:val="white"/>
        </w:rPr>
        <w:t xml:space="preserve">, </w:t>
      </w:r>
      <w:hyperlink r:id="rId18">
        <w:r>
          <w:rPr>
            <w:rFonts w:ascii="Times New Roman" w:eastAsia="Times New Roman" w:hAnsi="Times New Roman" w:cs="Times New Roman"/>
            <w:color w:val="1155CC"/>
            <w:sz w:val="28"/>
            <w:szCs w:val="28"/>
            <w:highlight w:val="white"/>
            <w:u w:val="single"/>
          </w:rPr>
          <w:t>opined</w:t>
        </w:r>
      </w:hyperlink>
      <w:r>
        <w:rPr>
          <w:rFonts w:ascii="Times New Roman" w:eastAsia="Times New Roman" w:hAnsi="Times New Roman" w:cs="Times New Roman"/>
          <w:sz w:val="28"/>
          <w:szCs w:val="28"/>
          <w:highlight w:val="white"/>
        </w:rPr>
        <w:t xml:space="preserve">, “Penny Schwinn’s nomination is an opportunity to refocus on what matters: ensuring that America’s schools fulfill their twin missions of cultural transmission </w:t>
      </w:r>
      <w:r>
        <w:rPr>
          <w:rFonts w:ascii="Times New Roman" w:eastAsia="Times New Roman" w:hAnsi="Times New Roman" w:cs="Times New Roman"/>
          <w:i/>
          <w:sz w:val="28"/>
          <w:szCs w:val="28"/>
          <w:highlight w:val="white"/>
        </w:rPr>
        <w:t>and</w:t>
      </w:r>
      <w:r>
        <w:rPr>
          <w:rFonts w:ascii="Times New Roman" w:eastAsia="Times New Roman" w:hAnsi="Times New Roman" w:cs="Times New Roman"/>
          <w:sz w:val="28"/>
          <w:szCs w:val="28"/>
          <w:highlight w:val="white"/>
        </w:rPr>
        <w:t xml:space="preserve"> competence.”</w:t>
      </w:r>
    </w:p>
    <w:p w14:paraId="00000012"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Arne Duncan, the secretary of education under former Democratic President Barack Obama and an </w:t>
      </w:r>
      <w:hyperlink r:id="rId19">
        <w:r>
          <w:rPr>
            <w:rFonts w:ascii="Times New Roman" w:eastAsia="Times New Roman" w:hAnsi="Times New Roman" w:cs="Times New Roman"/>
            <w:color w:val="1155CC"/>
            <w:sz w:val="28"/>
            <w:szCs w:val="28"/>
            <w:highlight w:val="white"/>
            <w:u w:val="single"/>
          </w:rPr>
          <w:t>ardent reform acolyte</w:t>
        </w:r>
      </w:hyperlink>
      <w:r>
        <w:rPr>
          <w:rFonts w:ascii="Times New Roman" w:eastAsia="Times New Roman" w:hAnsi="Times New Roman" w:cs="Times New Roman"/>
          <w:sz w:val="28"/>
          <w:szCs w:val="28"/>
          <w:highlight w:val="white"/>
        </w:rPr>
        <w:t xml:space="preserve">, </w:t>
      </w:r>
      <w:hyperlink r:id="rId20">
        <w:r>
          <w:rPr>
            <w:rFonts w:ascii="Times New Roman" w:eastAsia="Times New Roman" w:hAnsi="Times New Roman" w:cs="Times New Roman"/>
            <w:color w:val="1155CC"/>
            <w:sz w:val="28"/>
            <w:szCs w:val="28"/>
            <w:highlight w:val="white"/>
            <w:u w:val="single"/>
          </w:rPr>
          <w:t>praised</w:t>
        </w:r>
      </w:hyperlink>
      <w:r>
        <w:rPr>
          <w:rFonts w:ascii="Times New Roman" w:eastAsia="Times New Roman" w:hAnsi="Times New Roman" w:cs="Times New Roman"/>
          <w:sz w:val="28"/>
          <w:szCs w:val="28"/>
          <w:highlight w:val="white"/>
        </w:rPr>
        <w:t xml:space="preserve"> Schwinn as “a serious person” and “smart.”</w:t>
      </w:r>
    </w:p>
    <w:p w14:paraId="00000013"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But what makes Schwinn an especially good match for the Trump administration has nothing to do with education policy. Instead, Schwinn’s hire has everything to </w:t>
      </w:r>
      <w:r>
        <w:rPr>
          <w:rFonts w:ascii="Times New Roman" w:eastAsia="Times New Roman" w:hAnsi="Times New Roman" w:cs="Times New Roman"/>
          <w:sz w:val="28"/>
          <w:szCs w:val="28"/>
          <w:highlight w:val="white"/>
        </w:rPr>
        <w:lastRenderedPageBreak/>
        <w:t xml:space="preserve">do with what some are </w:t>
      </w:r>
      <w:hyperlink r:id="rId21">
        <w:r>
          <w:rPr>
            <w:rFonts w:ascii="Times New Roman" w:eastAsia="Times New Roman" w:hAnsi="Times New Roman" w:cs="Times New Roman"/>
            <w:color w:val="1155CC"/>
            <w:sz w:val="28"/>
            <w:szCs w:val="28"/>
            <w:highlight w:val="white"/>
            <w:u w:val="single"/>
          </w:rPr>
          <w:t>calling</w:t>
        </w:r>
      </w:hyperlink>
      <w:r>
        <w:rPr>
          <w:rFonts w:ascii="Times New Roman" w:eastAsia="Times New Roman" w:hAnsi="Times New Roman" w:cs="Times New Roman"/>
          <w:sz w:val="28"/>
          <w:szCs w:val="28"/>
          <w:highlight w:val="white"/>
        </w:rPr>
        <w:t>, “Trump’s ‘golden age’ of corruption and cronyism.”</w:t>
      </w:r>
    </w:p>
    <w:p w14:paraId="00000014"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Writing for the American Prospect, David Dayen </w:t>
      </w:r>
      <w:hyperlink r:id="rId22">
        <w:r>
          <w:rPr>
            <w:rFonts w:ascii="Times New Roman" w:eastAsia="Times New Roman" w:hAnsi="Times New Roman" w:cs="Times New Roman"/>
            <w:color w:val="1155CC"/>
            <w:sz w:val="28"/>
            <w:szCs w:val="28"/>
            <w:highlight w:val="white"/>
            <w:u w:val="single"/>
          </w:rPr>
          <w:t>warned</w:t>
        </w:r>
      </w:hyperlink>
      <w:r>
        <w:rPr>
          <w:rFonts w:ascii="Times New Roman" w:eastAsia="Times New Roman" w:hAnsi="Times New Roman" w:cs="Times New Roman"/>
          <w:sz w:val="28"/>
          <w:szCs w:val="28"/>
          <w:highlight w:val="white"/>
        </w:rPr>
        <w:t xml:space="preserve"> in November 2024 that the Trump administration would entail “four years of pay-to-play deals, corporate back-scratching, and a public unprotected from scam artists.” Dayen ticked off </w:t>
      </w:r>
      <w:proofErr w:type="gramStart"/>
      <w:r>
        <w:rPr>
          <w:rFonts w:ascii="Times New Roman" w:eastAsia="Times New Roman" w:hAnsi="Times New Roman" w:cs="Times New Roman"/>
          <w:sz w:val="28"/>
          <w:szCs w:val="28"/>
          <w:highlight w:val="white"/>
        </w:rPr>
        <w:t>a few</w:t>
      </w:r>
      <w:proofErr w:type="gramEnd"/>
      <w:r>
        <w:rPr>
          <w:rFonts w:ascii="Times New Roman" w:eastAsia="Times New Roman" w:hAnsi="Times New Roman" w:cs="Times New Roman"/>
          <w:sz w:val="28"/>
          <w:szCs w:val="28"/>
          <w:highlight w:val="white"/>
        </w:rPr>
        <w:t xml:space="preserve"> industries that stand to gain under Trump’s administration, including the oil and gas industry, for-profit prison providers, and cryptocurrency exchanges.</w:t>
      </w:r>
    </w:p>
    <w:p w14:paraId="00000015"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Matt Ford </w:t>
      </w:r>
      <w:hyperlink r:id="rId23">
        <w:r>
          <w:rPr>
            <w:rFonts w:ascii="Times New Roman" w:eastAsia="Times New Roman" w:hAnsi="Times New Roman" w:cs="Times New Roman"/>
            <w:color w:val="1155CC"/>
            <w:sz w:val="28"/>
            <w:szCs w:val="28"/>
            <w:highlight w:val="white"/>
            <w:u w:val="single"/>
          </w:rPr>
          <w:t>wrote</w:t>
        </w:r>
      </w:hyperlink>
      <w:r>
        <w:rPr>
          <w:rFonts w:ascii="Times New Roman" w:eastAsia="Times New Roman" w:hAnsi="Times New Roman" w:cs="Times New Roman"/>
          <w:sz w:val="28"/>
          <w:szCs w:val="28"/>
          <w:highlight w:val="white"/>
        </w:rPr>
        <w:t xml:space="preserve"> for the New Republic in January 2025 that throughout Trump’s chaotic reign, one constant will be his collusion with the wealthy oligarchs who helped elect him. They will use their influence over his presidency to “enrich [themselves] even further,” Ford said. “This government will be for billionaires, of billionaires, and by billionaires.”</w:t>
      </w:r>
    </w:p>
    <w:p w14:paraId="00000016"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Fears that a Trump administration will ratchet up higher levels of government corruption have been borne out, as he has </w:t>
      </w:r>
      <w:hyperlink r:id="rId24">
        <w:r>
          <w:rPr>
            <w:rFonts w:ascii="Times New Roman" w:eastAsia="Times New Roman" w:hAnsi="Times New Roman" w:cs="Times New Roman"/>
            <w:color w:val="1155CC"/>
            <w:sz w:val="28"/>
            <w:szCs w:val="28"/>
            <w:highlight w:val="white"/>
            <w:u w:val="single"/>
          </w:rPr>
          <w:t>fired ethics watchdogs</w:t>
        </w:r>
      </w:hyperlink>
      <w:r>
        <w:rPr>
          <w:rFonts w:ascii="Times New Roman" w:eastAsia="Times New Roman" w:hAnsi="Times New Roman" w:cs="Times New Roman"/>
          <w:sz w:val="28"/>
          <w:szCs w:val="28"/>
          <w:highlight w:val="white"/>
        </w:rPr>
        <w:t xml:space="preserve">, </w:t>
      </w:r>
      <w:hyperlink r:id="rId25">
        <w:r>
          <w:rPr>
            <w:rFonts w:ascii="Times New Roman" w:eastAsia="Times New Roman" w:hAnsi="Times New Roman" w:cs="Times New Roman"/>
            <w:color w:val="1155CC"/>
            <w:sz w:val="28"/>
            <w:szCs w:val="28"/>
            <w:highlight w:val="white"/>
            <w:u w:val="single"/>
          </w:rPr>
          <w:t xml:space="preserve">paused law </w:t>
        </w:r>
      </w:hyperlink>
      <w:hyperlink r:id="rId26">
        <w:r>
          <w:rPr>
            <w:rFonts w:ascii="Times New Roman" w:eastAsia="Times New Roman" w:hAnsi="Times New Roman" w:cs="Times New Roman"/>
            <w:color w:val="1155CC"/>
            <w:sz w:val="28"/>
            <w:szCs w:val="28"/>
            <w:highlight w:val="white"/>
            <w:u w:val="single"/>
          </w:rPr>
          <w:t>enforcement</w:t>
        </w:r>
      </w:hyperlink>
      <w:hyperlink r:id="rId27">
        <w:r>
          <w:rPr>
            <w:rFonts w:ascii="Times New Roman" w:eastAsia="Times New Roman" w:hAnsi="Times New Roman" w:cs="Times New Roman"/>
            <w:color w:val="1155CC"/>
            <w:sz w:val="28"/>
            <w:szCs w:val="28"/>
            <w:highlight w:val="white"/>
            <w:u w:val="single"/>
          </w:rPr>
          <w:t xml:space="preserve"> powers</w:t>
        </w:r>
      </w:hyperlink>
      <w:r>
        <w:rPr>
          <w:rFonts w:ascii="Times New Roman" w:eastAsia="Times New Roman" w:hAnsi="Times New Roman" w:cs="Times New Roman"/>
          <w:sz w:val="28"/>
          <w:szCs w:val="28"/>
          <w:highlight w:val="white"/>
        </w:rPr>
        <w:t xml:space="preserve">, and </w:t>
      </w:r>
      <w:hyperlink r:id="rId28">
        <w:r>
          <w:rPr>
            <w:rFonts w:ascii="Times New Roman" w:eastAsia="Times New Roman" w:hAnsi="Times New Roman" w:cs="Times New Roman"/>
            <w:color w:val="1155CC"/>
            <w:sz w:val="28"/>
            <w:szCs w:val="28"/>
            <w:highlight w:val="white"/>
            <w:u w:val="single"/>
          </w:rPr>
          <w:t xml:space="preserve">done favors for political </w:t>
        </w:r>
      </w:hyperlink>
      <w:hyperlink r:id="rId29">
        <w:r>
          <w:rPr>
            <w:rFonts w:ascii="Times New Roman" w:eastAsia="Times New Roman" w:hAnsi="Times New Roman" w:cs="Times New Roman"/>
            <w:color w:val="1155CC"/>
            <w:sz w:val="28"/>
            <w:szCs w:val="28"/>
            <w:highlight w:val="white"/>
            <w:u w:val="single"/>
          </w:rPr>
          <w:t>friends</w:t>
        </w:r>
      </w:hyperlink>
      <w:r>
        <w:rPr>
          <w:rFonts w:ascii="Times New Roman" w:eastAsia="Times New Roman" w:hAnsi="Times New Roman" w:cs="Times New Roman"/>
          <w:sz w:val="28"/>
          <w:szCs w:val="28"/>
          <w:highlight w:val="white"/>
        </w:rPr>
        <w:t>.</w:t>
      </w:r>
    </w:p>
    <w:p w14:paraId="00000017"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Trump’s mix of public policymaking with business deals and personal profiteering are ideal waters for education reformers to swim in. Reformers tend to do very well in forming networks of like-minded individuals in business, politics, and philanthropy. These groups of individuals use their financial and political connections to influence school leadership decisions, redesign school systems to function more like businesses, and ensure that private enterprises get a bigger share of the money paid by taxpayers to fund teachers and classrooms.</w:t>
      </w:r>
    </w:p>
    <w:p w14:paraId="00000018"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Much like the corruption and cronyism that characterize the Trump administration, reformers and their networks </w:t>
      </w:r>
      <w:proofErr w:type="gramStart"/>
      <w:r>
        <w:rPr>
          <w:rFonts w:ascii="Times New Roman" w:eastAsia="Times New Roman" w:hAnsi="Times New Roman" w:cs="Times New Roman"/>
          <w:sz w:val="28"/>
          <w:szCs w:val="28"/>
          <w:highlight w:val="white"/>
        </w:rPr>
        <w:t>always seem to advance</w:t>
      </w:r>
      <w:proofErr w:type="gramEnd"/>
      <w:r>
        <w:rPr>
          <w:rFonts w:ascii="Times New Roman" w:eastAsia="Times New Roman" w:hAnsi="Times New Roman" w:cs="Times New Roman"/>
          <w:sz w:val="28"/>
          <w:szCs w:val="28"/>
          <w:highlight w:val="white"/>
        </w:rPr>
        <w:t xml:space="preserve"> their personal careers and help create higher profits for private enterprises they’re connected to. And Schwinn is a card-carrying member.</w:t>
      </w:r>
    </w:p>
    <w:p w14:paraId="00000019"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‘Influence on Steroids’</w:t>
      </w:r>
    </w:p>
    <w:p w14:paraId="0000001A"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One of the earliest and most influential of these education reform networks is the </w:t>
      </w:r>
      <w:hyperlink r:id="rId30">
        <w:r>
          <w:rPr>
            <w:rFonts w:ascii="Times New Roman" w:eastAsia="Times New Roman" w:hAnsi="Times New Roman" w:cs="Times New Roman"/>
            <w:color w:val="1155CC"/>
            <w:sz w:val="28"/>
            <w:szCs w:val="28"/>
            <w:highlight w:val="white"/>
            <w:u w:val="single"/>
          </w:rPr>
          <w:t>Broad Center</w:t>
        </w:r>
      </w:hyperlink>
      <w:r>
        <w:rPr>
          <w:rFonts w:ascii="Times New Roman" w:eastAsia="Times New Roman" w:hAnsi="Times New Roman" w:cs="Times New Roman"/>
          <w:sz w:val="28"/>
          <w:szCs w:val="28"/>
          <w:highlight w:val="white"/>
        </w:rPr>
        <w:t xml:space="preserve">, which runs a prestigious school leadership training academy funded through the </w:t>
      </w:r>
      <w:hyperlink r:id="rId31">
        <w:r>
          <w:rPr>
            <w:rFonts w:ascii="Times New Roman" w:eastAsia="Times New Roman" w:hAnsi="Times New Roman" w:cs="Times New Roman"/>
            <w:color w:val="1155CC"/>
            <w:sz w:val="28"/>
            <w:szCs w:val="28"/>
            <w:highlight w:val="white"/>
            <w:u w:val="single"/>
          </w:rPr>
          <w:t>Eli and Edythe Broad</w:t>
        </w:r>
      </w:hyperlink>
      <w:hyperlink r:id="rId32">
        <w:r>
          <w:rPr>
            <w:rFonts w:ascii="Times New Roman" w:eastAsia="Times New Roman" w:hAnsi="Times New Roman" w:cs="Times New Roman"/>
            <w:color w:val="1155CC"/>
            <w:sz w:val="28"/>
            <w:szCs w:val="28"/>
            <w:highlight w:val="white"/>
            <w:u w:val="single"/>
          </w:rPr>
          <w:t xml:space="preserve"> Foundation</w:t>
        </w:r>
      </w:hyperlink>
      <w:r>
        <w:rPr>
          <w:rFonts w:ascii="Times New Roman" w:eastAsia="Times New Roman" w:hAnsi="Times New Roman" w:cs="Times New Roman"/>
          <w:sz w:val="28"/>
          <w:szCs w:val="28"/>
          <w:highlight w:val="white"/>
        </w:rPr>
        <w:t xml:space="preserve">. Schwinn was a member of the Broad Center’s </w:t>
      </w:r>
      <w:hyperlink r:id="rId33">
        <w:r>
          <w:rPr>
            <w:rFonts w:ascii="Times New Roman" w:eastAsia="Times New Roman" w:hAnsi="Times New Roman" w:cs="Times New Roman"/>
            <w:color w:val="1155CC"/>
            <w:sz w:val="28"/>
            <w:szCs w:val="28"/>
            <w:highlight w:val="white"/>
            <w:u w:val="single"/>
          </w:rPr>
          <w:t>2014-2016 cohort</w:t>
        </w:r>
      </w:hyperlink>
      <w:r>
        <w:rPr>
          <w:rFonts w:ascii="Times New Roman" w:eastAsia="Times New Roman" w:hAnsi="Times New Roman" w:cs="Times New Roman"/>
          <w:sz w:val="28"/>
          <w:szCs w:val="28"/>
          <w:highlight w:val="white"/>
        </w:rPr>
        <w:t>.</w:t>
      </w:r>
    </w:p>
    <w:p w14:paraId="0000001B"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Eli Broad, a successful businessman (now deceased) who made billions in the Los Angeles real estate market, started his foundation and training center with the mission to “</w:t>
      </w:r>
      <w:hyperlink r:id="rId34">
        <w:r>
          <w:rPr>
            <w:rFonts w:ascii="Times New Roman" w:eastAsia="Times New Roman" w:hAnsi="Times New Roman" w:cs="Times New Roman"/>
            <w:color w:val="1155CC"/>
            <w:sz w:val="28"/>
            <w:szCs w:val="28"/>
            <w:highlight w:val="white"/>
            <w:u w:val="single"/>
          </w:rPr>
          <w:t>advance entrepreneurship</w:t>
        </w:r>
      </w:hyperlink>
      <w:r>
        <w:rPr>
          <w:rFonts w:ascii="Times New Roman" w:eastAsia="Times New Roman" w:hAnsi="Times New Roman" w:cs="Times New Roman"/>
          <w:sz w:val="28"/>
          <w:szCs w:val="28"/>
          <w:highlight w:val="white"/>
        </w:rPr>
        <w:t xml:space="preserve">” in education. As I </w:t>
      </w:r>
      <w:hyperlink r:id="rId35">
        <w:r>
          <w:rPr>
            <w:rFonts w:ascii="Times New Roman" w:eastAsia="Times New Roman" w:hAnsi="Times New Roman" w:cs="Times New Roman"/>
            <w:color w:val="1155CC"/>
            <w:sz w:val="28"/>
            <w:szCs w:val="28"/>
            <w:highlight w:val="white"/>
            <w:u w:val="single"/>
          </w:rPr>
          <w:t>reported</w:t>
        </w:r>
      </w:hyperlink>
      <w:r>
        <w:rPr>
          <w:rFonts w:ascii="Times New Roman" w:eastAsia="Times New Roman" w:hAnsi="Times New Roman" w:cs="Times New Roman"/>
          <w:sz w:val="28"/>
          <w:szCs w:val="28"/>
          <w:highlight w:val="white"/>
        </w:rPr>
        <w:t xml:space="preserve"> for Our Schools in 2019, Broad’s efforts to transform school management included training prospective and current school leaders to practice a more corporate style of </w:t>
      </w:r>
      <w:hyperlink r:id="rId36">
        <w:r>
          <w:rPr>
            <w:rFonts w:ascii="Times New Roman" w:eastAsia="Times New Roman" w:hAnsi="Times New Roman" w:cs="Times New Roman"/>
            <w:color w:val="1155CC"/>
            <w:sz w:val="28"/>
            <w:szCs w:val="28"/>
            <w:highlight w:val="white"/>
            <w:u w:val="single"/>
          </w:rPr>
          <w:t>school governance</w:t>
        </w:r>
      </w:hyperlink>
      <w:r>
        <w:rPr>
          <w:rFonts w:ascii="Times New Roman" w:eastAsia="Times New Roman" w:hAnsi="Times New Roman" w:cs="Times New Roman"/>
          <w:sz w:val="28"/>
          <w:szCs w:val="28"/>
          <w:highlight w:val="white"/>
        </w:rPr>
        <w:t xml:space="preserve"> that emphasizes business methodologies rather than democratic engagement. Broad’s approach stressed outsourcing school services to private firms, confining decision-making about how education funding is spent to a tight group of inside </w:t>
      </w:r>
      <w:proofErr w:type="gramStart"/>
      <w:r>
        <w:rPr>
          <w:rFonts w:ascii="Times New Roman" w:eastAsia="Times New Roman" w:hAnsi="Times New Roman" w:cs="Times New Roman"/>
          <w:sz w:val="28"/>
          <w:szCs w:val="28"/>
          <w:highlight w:val="white"/>
        </w:rPr>
        <w:t>operators, and</w:t>
      </w:r>
      <w:proofErr w:type="gramEnd"/>
      <w:r>
        <w:rPr>
          <w:rFonts w:ascii="Times New Roman" w:eastAsia="Times New Roman" w:hAnsi="Times New Roman" w:cs="Times New Roman"/>
          <w:sz w:val="28"/>
          <w:szCs w:val="28"/>
          <w:highlight w:val="white"/>
        </w:rPr>
        <w:t xml:space="preserve"> keeping those decisions behind a managerial curtain.</w:t>
      </w:r>
    </w:p>
    <w:p w14:paraId="0000001C"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Another reform network Schwinn has been part of is </w:t>
      </w:r>
      <w:hyperlink r:id="rId37">
        <w:r>
          <w:rPr>
            <w:rFonts w:ascii="Times New Roman" w:eastAsia="Times New Roman" w:hAnsi="Times New Roman" w:cs="Times New Roman"/>
            <w:color w:val="1155CC"/>
            <w:sz w:val="28"/>
            <w:szCs w:val="28"/>
            <w:highlight w:val="white"/>
            <w:u w:val="single"/>
          </w:rPr>
          <w:t>Chiefs for Change</w:t>
        </w:r>
      </w:hyperlink>
      <w:r>
        <w:rPr>
          <w:rFonts w:ascii="Times New Roman" w:eastAsia="Times New Roman" w:hAnsi="Times New Roman" w:cs="Times New Roman"/>
          <w:sz w:val="28"/>
          <w:szCs w:val="28"/>
          <w:highlight w:val="white"/>
        </w:rPr>
        <w:t xml:space="preserve">. Schwinn was a member of the </w:t>
      </w:r>
      <w:hyperlink r:id="rId38">
        <w:r>
          <w:rPr>
            <w:rFonts w:ascii="Times New Roman" w:eastAsia="Times New Roman" w:hAnsi="Times New Roman" w:cs="Times New Roman"/>
            <w:color w:val="1155CC"/>
            <w:sz w:val="28"/>
            <w:szCs w:val="28"/>
            <w:highlight w:val="white"/>
            <w:u w:val="single"/>
          </w:rPr>
          <w:t>third cohort</w:t>
        </w:r>
      </w:hyperlink>
      <w:r>
        <w:rPr>
          <w:rFonts w:ascii="Times New Roman" w:eastAsia="Times New Roman" w:hAnsi="Times New Roman" w:cs="Times New Roman"/>
          <w:sz w:val="28"/>
          <w:szCs w:val="28"/>
          <w:highlight w:val="white"/>
        </w:rPr>
        <w:t xml:space="preserve"> of the group’s Future Chiefs program before she was selected to be commissioner for Tennessee in 2019.</w:t>
      </w:r>
    </w:p>
    <w:p w14:paraId="0000001D"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Chiefs for Change is an offshoot of a nonprofit called Foundation for Excellence in Education (FEE) that </w:t>
      </w:r>
      <w:proofErr w:type="gramStart"/>
      <w:r>
        <w:rPr>
          <w:rFonts w:ascii="Times New Roman" w:eastAsia="Times New Roman" w:hAnsi="Times New Roman" w:cs="Times New Roman"/>
          <w:sz w:val="28"/>
          <w:szCs w:val="28"/>
          <w:highlight w:val="white"/>
        </w:rPr>
        <w:t>was created</w:t>
      </w:r>
      <w:proofErr w:type="gramEnd"/>
      <w:r>
        <w:rPr>
          <w:rFonts w:ascii="Times New Roman" w:eastAsia="Times New Roman" w:hAnsi="Times New Roman" w:cs="Times New Roman"/>
          <w:sz w:val="28"/>
          <w:szCs w:val="28"/>
          <w:highlight w:val="white"/>
        </w:rPr>
        <w:t xml:space="preserve"> by former Florida Governor and failed presidential candidate Jeb Bush. </w:t>
      </w:r>
      <w:proofErr w:type="gramStart"/>
      <w:r>
        <w:rPr>
          <w:rFonts w:ascii="Times New Roman" w:eastAsia="Times New Roman" w:hAnsi="Times New Roman" w:cs="Times New Roman"/>
          <w:sz w:val="28"/>
          <w:szCs w:val="28"/>
          <w:highlight w:val="white"/>
        </w:rPr>
        <w:t>FEE</w:t>
      </w:r>
      <w:proofErr w:type="gramEnd"/>
      <w:r>
        <w:rPr>
          <w:rFonts w:ascii="Times New Roman" w:eastAsia="Times New Roman" w:hAnsi="Times New Roman" w:cs="Times New Roman"/>
          <w:sz w:val="28"/>
          <w:szCs w:val="28"/>
          <w:highlight w:val="white"/>
        </w:rPr>
        <w:t xml:space="preserve"> has since undergone a name change to </w:t>
      </w:r>
      <w:hyperlink r:id="rId39">
        <w:proofErr w:type="spellStart"/>
        <w:r>
          <w:rPr>
            <w:rFonts w:ascii="Times New Roman" w:eastAsia="Times New Roman" w:hAnsi="Times New Roman" w:cs="Times New Roman"/>
            <w:color w:val="1155CC"/>
            <w:sz w:val="28"/>
            <w:szCs w:val="28"/>
            <w:highlight w:val="white"/>
            <w:u w:val="single"/>
          </w:rPr>
          <w:t>ExcelinEd</w:t>
        </w:r>
        <w:proofErr w:type="spellEnd"/>
      </w:hyperlink>
      <w:r>
        <w:rPr>
          <w:rFonts w:ascii="Times New Roman" w:eastAsia="Times New Roman" w:hAnsi="Times New Roman" w:cs="Times New Roman"/>
          <w:sz w:val="28"/>
          <w:szCs w:val="28"/>
          <w:highlight w:val="white"/>
        </w:rPr>
        <w:t>.</w:t>
      </w:r>
    </w:p>
    <w:p w14:paraId="0000001E" w14:textId="77777777" w:rsidR="00F510A4" w:rsidRDefault="00000000">
      <w:pPr>
        <w:widowControl w:val="0"/>
        <w:spacing w:before="200" w:after="200"/>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Much</w:t>
      </w:r>
      <w:proofErr w:type="gramEnd"/>
      <w:r>
        <w:rPr>
          <w:rFonts w:ascii="Times New Roman" w:eastAsia="Times New Roman" w:hAnsi="Times New Roman" w:cs="Times New Roman"/>
          <w:sz w:val="28"/>
          <w:szCs w:val="28"/>
          <w:highlight w:val="white"/>
        </w:rPr>
        <w:t xml:space="preserve"> like the Broad Center, FEE was set up to provide a nexus among reform-minded school leaders, their political allies, and private businesses looking to profit from new policies reformers wanted.</w:t>
      </w:r>
    </w:p>
    <w:p w14:paraId="0000001F"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2013, privatization watchdog group </w:t>
      </w:r>
      <w:hyperlink r:id="rId40">
        <w:r>
          <w:rPr>
            <w:rFonts w:ascii="Times New Roman" w:eastAsia="Times New Roman" w:hAnsi="Times New Roman" w:cs="Times New Roman"/>
            <w:color w:val="1155CC"/>
            <w:sz w:val="28"/>
            <w:szCs w:val="28"/>
            <w:highlight w:val="white"/>
            <w:u w:val="single"/>
          </w:rPr>
          <w:t>In the Public Interest (ITPI)</w:t>
        </w:r>
      </w:hyperlink>
      <w:r>
        <w:rPr>
          <w:rFonts w:ascii="Times New Roman" w:eastAsia="Times New Roman" w:hAnsi="Times New Roman" w:cs="Times New Roman"/>
          <w:sz w:val="28"/>
          <w:szCs w:val="28"/>
          <w:highlight w:val="white"/>
        </w:rPr>
        <w:t xml:space="preserve"> obtained, through public records requests, documents that showed FEE and Chiefs for Change urged lawmakers to pass legislation that would benefit private businesses, including one that Bush had made a substantial investment in. In </w:t>
      </w:r>
      <w:hyperlink r:id="rId41">
        <w:r>
          <w:rPr>
            <w:rFonts w:ascii="Times New Roman" w:eastAsia="Times New Roman" w:hAnsi="Times New Roman" w:cs="Times New Roman"/>
            <w:color w:val="1155CC"/>
            <w:sz w:val="28"/>
            <w:szCs w:val="28"/>
            <w:highlight w:val="white"/>
            <w:u w:val="single"/>
          </w:rPr>
          <w:t>reporting</w:t>
        </w:r>
      </w:hyperlink>
      <w:r>
        <w:rPr>
          <w:rFonts w:ascii="Times New Roman" w:eastAsia="Times New Roman" w:hAnsi="Times New Roman" w:cs="Times New Roman"/>
          <w:sz w:val="28"/>
          <w:szCs w:val="28"/>
          <w:highlight w:val="white"/>
        </w:rPr>
        <w:t xml:space="preserve"> the story, Education Week quoted ITPI founder and executive director Donald Cohen, who called this backroom deal-making, “influence on steroids.”</w:t>
      </w:r>
    </w:p>
    <w:p w14:paraId="00000020"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Because these reform networks push for charter schools and other forms of school privatization, reformers frequently rub elbows with right-wing advocacy groups who also support privatization. Schwinn, for instance, is </w:t>
      </w:r>
      <w:hyperlink r:id="rId42">
        <w:r>
          <w:rPr>
            <w:rFonts w:ascii="Times New Roman" w:eastAsia="Times New Roman" w:hAnsi="Times New Roman" w:cs="Times New Roman"/>
            <w:color w:val="1155CC"/>
            <w:sz w:val="28"/>
            <w:szCs w:val="28"/>
            <w:highlight w:val="white"/>
            <w:u w:val="single"/>
          </w:rPr>
          <w:t>listed</w:t>
        </w:r>
      </w:hyperlink>
      <w:r>
        <w:rPr>
          <w:rFonts w:ascii="Times New Roman" w:eastAsia="Times New Roman" w:hAnsi="Times New Roman" w:cs="Times New Roman"/>
          <w:sz w:val="28"/>
          <w:szCs w:val="28"/>
          <w:highlight w:val="white"/>
        </w:rPr>
        <w:t xml:space="preserve"> as a school board training speaker for the Heritage Foundation, the influential conservative Beltway think tank that </w:t>
      </w:r>
      <w:hyperlink r:id="rId43">
        <w:r>
          <w:rPr>
            <w:rFonts w:ascii="Times New Roman" w:eastAsia="Times New Roman" w:hAnsi="Times New Roman" w:cs="Times New Roman"/>
            <w:color w:val="1155CC"/>
            <w:sz w:val="28"/>
            <w:szCs w:val="28"/>
            <w:highlight w:val="white"/>
            <w:u w:val="single"/>
          </w:rPr>
          <w:t>authored Project 2025</w:t>
        </w:r>
      </w:hyperlink>
      <w:r>
        <w:rPr>
          <w:rFonts w:ascii="Times New Roman" w:eastAsia="Times New Roman" w:hAnsi="Times New Roman" w:cs="Times New Roman"/>
          <w:sz w:val="28"/>
          <w:szCs w:val="28"/>
          <w:highlight w:val="white"/>
        </w:rPr>
        <w:t xml:space="preserve">, the </w:t>
      </w:r>
      <w:hyperlink r:id="rId44">
        <w:r>
          <w:rPr>
            <w:rFonts w:ascii="Times New Roman" w:eastAsia="Times New Roman" w:hAnsi="Times New Roman" w:cs="Times New Roman"/>
            <w:color w:val="1155CC"/>
            <w:sz w:val="28"/>
            <w:szCs w:val="28"/>
            <w:highlight w:val="white"/>
            <w:u w:val="single"/>
          </w:rPr>
          <w:t>policy blueprint</w:t>
        </w:r>
      </w:hyperlink>
      <w:r>
        <w:rPr>
          <w:rFonts w:ascii="Times New Roman" w:eastAsia="Times New Roman" w:hAnsi="Times New Roman" w:cs="Times New Roman"/>
          <w:sz w:val="28"/>
          <w:szCs w:val="28"/>
          <w:highlight w:val="white"/>
        </w:rPr>
        <w:t xml:space="preserve"> guiding Trump’s decision-making in office.</w:t>
      </w:r>
    </w:p>
    <w:p w14:paraId="00000021"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lastRenderedPageBreak/>
        <w:t>Advancing Her Career While Undermining Public Education</w:t>
      </w:r>
    </w:p>
    <w:p w14:paraId="00000022"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Schwinn’s work history as an education official in multiple states is awash with examples of collusion among public officials, education reform nonprofits, and private corporations.</w:t>
      </w:r>
    </w:p>
    <w:p w14:paraId="00000023"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In 2018, when she served as chief deputy commissioner of academics in the Texas Education Agency, Schwinn was accused by a state audit of “</w:t>
      </w:r>
      <w:hyperlink r:id="rId45">
        <w:r>
          <w:rPr>
            <w:rFonts w:ascii="Times New Roman" w:eastAsia="Times New Roman" w:hAnsi="Times New Roman" w:cs="Times New Roman"/>
            <w:color w:val="1155CC"/>
            <w:sz w:val="28"/>
            <w:szCs w:val="28"/>
            <w:highlight w:val="white"/>
            <w:u w:val="single"/>
          </w:rPr>
          <w:t xml:space="preserve">offering a no-bid $4.4 million contract to </w:t>
        </w:r>
        <w:proofErr w:type="spellStart"/>
        <w:r>
          <w:rPr>
            <w:rFonts w:ascii="Times New Roman" w:eastAsia="Times New Roman" w:hAnsi="Times New Roman" w:cs="Times New Roman"/>
            <w:color w:val="1155CC"/>
            <w:sz w:val="28"/>
            <w:szCs w:val="28"/>
            <w:highlight w:val="white"/>
            <w:u w:val="single"/>
          </w:rPr>
          <w:t>SPEDx</w:t>
        </w:r>
        <w:proofErr w:type="spellEnd"/>
      </w:hyperlink>
      <w:r>
        <w:rPr>
          <w:rFonts w:ascii="Times New Roman" w:eastAsia="Times New Roman" w:hAnsi="Times New Roman" w:cs="Times New Roman"/>
          <w:sz w:val="28"/>
          <w:szCs w:val="28"/>
          <w:highlight w:val="white"/>
        </w:rPr>
        <w:t xml:space="preserve">, which was hired to analyze how schools serve students with disabilities and help create a long-term special education plan for the state,” Texas Tribune </w:t>
      </w:r>
      <w:hyperlink r:id="rId46">
        <w:r>
          <w:rPr>
            <w:rFonts w:ascii="Times New Roman" w:eastAsia="Times New Roman" w:hAnsi="Times New Roman" w:cs="Times New Roman"/>
            <w:color w:val="1155CC"/>
            <w:sz w:val="28"/>
            <w:szCs w:val="28"/>
            <w:highlight w:val="white"/>
            <w:u w:val="single"/>
          </w:rPr>
          <w:t>reported</w:t>
        </w:r>
      </w:hyperlink>
      <w:r>
        <w:rPr>
          <w:rFonts w:ascii="Times New Roman" w:eastAsia="Times New Roman" w:hAnsi="Times New Roman" w:cs="Times New Roman"/>
          <w:sz w:val="28"/>
          <w:szCs w:val="28"/>
          <w:highlight w:val="white"/>
        </w:rPr>
        <w:t>. Schwinn’s department also “did not disclose that she had received professional development training from the person who ultimately became a subcontractor on the project.”</w:t>
      </w:r>
    </w:p>
    <w:p w14:paraId="00000024"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Texas state auditors also found that Schwinn’s department gave preferential treatment to a vendor that received a contract for creating a “more user-friendly” website for the state’s school district rating system.</w:t>
      </w:r>
    </w:p>
    <w:p w14:paraId="00000025"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Schwinn’s issues with favoritism and conflicts of interest in the procurement process followed her to her next leadership position in Tennessee, where she served as education commissioner from January 2019 until June 2023.</w:t>
      </w:r>
    </w:p>
    <w:p w14:paraId="00000026"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2019, Tennessee legislators voted to remove Schwinn’s voting privileges on the Tennessee Textbook and Instructional Materials Quality Commission after a textbook publisher and some school district directors complained “she interfered in book selection by playing favorites,” </w:t>
      </w:r>
      <w:hyperlink r:id="rId47">
        <w:r>
          <w:rPr>
            <w:rFonts w:ascii="Times New Roman" w:eastAsia="Times New Roman" w:hAnsi="Times New Roman" w:cs="Times New Roman"/>
            <w:color w:val="1155CC"/>
            <w:sz w:val="28"/>
            <w:szCs w:val="28"/>
            <w:highlight w:val="white"/>
            <w:u w:val="single"/>
          </w:rPr>
          <w:t>Tennessee Lookout</w:t>
        </w:r>
      </w:hyperlink>
      <w:r>
        <w:rPr>
          <w:rFonts w:ascii="Times New Roman" w:eastAsia="Times New Roman" w:hAnsi="Times New Roman" w:cs="Times New Roman"/>
          <w:sz w:val="28"/>
          <w:szCs w:val="28"/>
          <w:highlight w:val="white"/>
        </w:rPr>
        <w:t xml:space="preserve"> stated in 2021.</w:t>
      </w:r>
    </w:p>
    <w:p w14:paraId="00000027"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2020, Schwinn and her department again drew the scrutiny of lawmakers for her “handling of a no-bid contract with </w:t>
      </w:r>
      <w:proofErr w:type="spellStart"/>
      <w:r>
        <w:rPr>
          <w:rFonts w:ascii="Times New Roman" w:eastAsia="Times New Roman" w:hAnsi="Times New Roman" w:cs="Times New Roman"/>
          <w:sz w:val="28"/>
          <w:szCs w:val="28"/>
          <w:highlight w:val="white"/>
        </w:rPr>
        <w:t>ClassWallet</w:t>
      </w:r>
      <w:proofErr w:type="spellEnd"/>
      <w:r>
        <w:rPr>
          <w:rFonts w:ascii="Times New Roman" w:eastAsia="Times New Roman" w:hAnsi="Times New Roman" w:cs="Times New Roman"/>
          <w:sz w:val="28"/>
          <w:szCs w:val="28"/>
          <w:highlight w:val="white"/>
        </w:rPr>
        <w:t xml:space="preserve">, hired for $1.25 million a year to manage the state’s upcoming voucher program,” Chalkbeat </w:t>
      </w:r>
      <w:hyperlink r:id="rId48">
        <w:r>
          <w:rPr>
            <w:rFonts w:ascii="Times New Roman" w:eastAsia="Times New Roman" w:hAnsi="Times New Roman" w:cs="Times New Roman"/>
            <w:color w:val="1155CC"/>
            <w:sz w:val="28"/>
            <w:szCs w:val="28"/>
            <w:highlight w:val="white"/>
            <w:u w:val="single"/>
          </w:rPr>
          <w:t>reported</w:t>
        </w:r>
      </w:hyperlink>
      <w:r>
        <w:rPr>
          <w:rFonts w:ascii="Times New Roman" w:eastAsia="Times New Roman" w:hAnsi="Times New Roman" w:cs="Times New Roman"/>
          <w:sz w:val="28"/>
          <w:szCs w:val="28"/>
          <w:highlight w:val="white"/>
        </w:rPr>
        <w:t xml:space="preserve">. State lawmakers also criticized Schwinn for bypassing the legislature’s contract review process and letting the contract </w:t>
      </w:r>
      <w:proofErr w:type="gramStart"/>
      <w:r>
        <w:rPr>
          <w:rFonts w:ascii="Times New Roman" w:eastAsia="Times New Roman" w:hAnsi="Times New Roman" w:cs="Times New Roman"/>
          <w:sz w:val="28"/>
          <w:szCs w:val="28"/>
          <w:highlight w:val="white"/>
        </w:rPr>
        <w:t>balloon to</w:t>
      </w:r>
      <w:proofErr w:type="gramEnd"/>
      <w:r>
        <w:rPr>
          <w:rFonts w:ascii="Times New Roman" w:eastAsia="Times New Roman" w:hAnsi="Times New Roman" w:cs="Times New Roman"/>
          <w:sz w:val="28"/>
          <w:szCs w:val="28"/>
          <w:highlight w:val="white"/>
        </w:rPr>
        <w:t xml:space="preserve"> twice its budget.</w:t>
      </w:r>
    </w:p>
    <w:p w14:paraId="00000028"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Tennessee’s voucher program, a </w:t>
      </w:r>
      <w:hyperlink r:id="rId49">
        <w:r>
          <w:rPr>
            <w:rFonts w:ascii="Times New Roman" w:eastAsia="Times New Roman" w:hAnsi="Times New Roman" w:cs="Times New Roman"/>
            <w:color w:val="1155CC"/>
            <w:sz w:val="28"/>
            <w:szCs w:val="28"/>
            <w:highlight w:val="white"/>
            <w:u w:val="single"/>
          </w:rPr>
          <w:t>priority</w:t>
        </w:r>
      </w:hyperlink>
      <w:r>
        <w:rPr>
          <w:rFonts w:ascii="Times New Roman" w:eastAsia="Times New Roman" w:hAnsi="Times New Roman" w:cs="Times New Roman"/>
          <w:sz w:val="28"/>
          <w:szCs w:val="28"/>
          <w:highlight w:val="white"/>
        </w:rPr>
        <w:t xml:space="preserve"> for Republican Governor Bill Lee, was </w:t>
      </w:r>
      <w:hyperlink r:id="rId50">
        <w:r>
          <w:rPr>
            <w:rFonts w:ascii="Times New Roman" w:eastAsia="Times New Roman" w:hAnsi="Times New Roman" w:cs="Times New Roman"/>
            <w:color w:val="1155CC"/>
            <w:sz w:val="28"/>
            <w:szCs w:val="28"/>
            <w:highlight w:val="white"/>
            <w:u w:val="single"/>
          </w:rPr>
          <w:t>stymied</w:t>
        </w:r>
      </w:hyperlink>
      <w:r>
        <w:rPr>
          <w:rFonts w:ascii="Times New Roman" w:eastAsia="Times New Roman" w:hAnsi="Times New Roman" w:cs="Times New Roman"/>
          <w:sz w:val="28"/>
          <w:szCs w:val="28"/>
          <w:highlight w:val="white"/>
        </w:rPr>
        <w:t xml:space="preserve"> for several years but finally </w:t>
      </w:r>
      <w:hyperlink r:id="rId51">
        <w:r>
          <w:rPr>
            <w:rFonts w:ascii="Times New Roman" w:eastAsia="Times New Roman" w:hAnsi="Times New Roman" w:cs="Times New Roman"/>
            <w:color w:val="1155CC"/>
            <w:sz w:val="28"/>
            <w:szCs w:val="28"/>
            <w:highlight w:val="white"/>
            <w:u w:val="single"/>
          </w:rPr>
          <w:t>passed</w:t>
        </w:r>
      </w:hyperlink>
      <w:r>
        <w:rPr>
          <w:rFonts w:ascii="Times New Roman" w:eastAsia="Times New Roman" w:hAnsi="Times New Roman" w:cs="Times New Roman"/>
          <w:sz w:val="28"/>
          <w:szCs w:val="28"/>
          <w:highlight w:val="white"/>
        </w:rPr>
        <w:t xml:space="preserve"> in 2025.</w:t>
      </w:r>
    </w:p>
    <w:p w14:paraId="00000029"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2021, Schwinn obligated Tennessee to a multi-million-dollar deal “with a New York-based company as part of the state’s reading initiative, a move lawmakers </w:t>
      </w:r>
      <w:r>
        <w:rPr>
          <w:rFonts w:ascii="Times New Roman" w:eastAsia="Times New Roman" w:hAnsi="Times New Roman" w:cs="Times New Roman"/>
          <w:sz w:val="28"/>
          <w:szCs w:val="28"/>
          <w:highlight w:val="white"/>
        </w:rPr>
        <w:lastRenderedPageBreak/>
        <w:t xml:space="preserve">say creates a potential conflict of interest because her husband works for the vendor,” Tennessee Lookout </w:t>
      </w:r>
      <w:hyperlink r:id="rId52">
        <w:r>
          <w:rPr>
            <w:rFonts w:ascii="Times New Roman" w:eastAsia="Times New Roman" w:hAnsi="Times New Roman" w:cs="Times New Roman"/>
            <w:color w:val="1155CC"/>
            <w:sz w:val="28"/>
            <w:szCs w:val="28"/>
            <w:highlight w:val="white"/>
            <w:u w:val="single"/>
          </w:rPr>
          <w:t>reported</w:t>
        </w:r>
      </w:hyperlink>
      <w:r>
        <w:rPr>
          <w:rFonts w:ascii="Times New Roman" w:eastAsia="Times New Roman" w:hAnsi="Times New Roman" w:cs="Times New Roman"/>
          <w:sz w:val="28"/>
          <w:szCs w:val="28"/>
          <w:highlight w:val="white"/>
        </w:rPr>
        <w:t xml:space="preserve">. The $8.06 million contract was with the New Teacher Project (TNTP), </w:t>
      </w:r>
      <w:hyperlink r:id="rId53">
        <w:r>
          <w:rPr>
            <w:rFonts w:ascii="Times New Roman" w:eastAsia="Times New Roman" w:hAnsi="Times New Roman" w:cs="Times New Roman"/>
            <w:color w:val="1155CC"/>
            <w:sz w:val="28"/>
            <w:szCs w:val="28"/>
            <w:highlight w:val="white"/>
            <w:u w:val="single"/>
          </w:rPr>
          <w:t>a company started by Michelle Rhee</w:t>
        </w:r>
      </w:hyperlink>
      <w:r>
        <w:rPr>
          <w:rFonts w:ascii="Times New Roman" w:eastAsia="Times New Roman" w:hAnsi="Times New Roman" w:cs="Times New Roman"/>
          <w:sz w:val="28"/>
          <w:szCs w:val="28"/>
          <w:highlight w:val="white"/>
        </w:rPr>
        <w:t>.</w:t>
      </w:r>
    </w:p>
    <w:p w14:paraId="0000002A"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In defense of Schwinn, supporters, such as the education reform media outlet The74, have branded her a</w:t>
      </w:r>
      <w:hyperlink r:id="rId54">
        <w:r>
          <w:rPr>
            <w:rFonts w:ascii="Times New Roman" w:eastAsia="Times New Roman" w:hAnsi="Times New Roman" w:cs="Times New Roman"/>
            <w:sz w:val="28"/>
            <w:szCs w:val="28"/>
            <w:highlight w:val="white"/>
          </w:rPr>
          <w:t xml:space="preserve"> </w:t>
        </w:r>
      </w:hyperlink>
      <w:r>
        <w:rPr>
          <w:rFonts w:ascii="Times New Roman" w:eastAsia="Times New Roman" w:hAnsi="Times New Roman" w:cs="Times New Roman"/>
          <w:sz w:val="28"/>
          <w:szCs w:val="28"/>
          <w:highlight w:val="white"/>
        </w:rPr>
        <w:t>“</w:t>
      </w:r>
      <w:hyperlink r:id="rId55">
        <w:r>
          <w:rPr>
            <w:rFonts w:ascii="Times New Roman" w:eastAsia="Times New Roman" w:hAnsi="Times New Roman" w:cs="Times New Roman"/>
            <w:color w:val="1155CC"/>
            <w:sz w:val="28"/>
            <w:szCs w:val="28"/>
            <w:highlight w:val="white"/>
            <w:u w:val="single"/>
          </w:rPr>
          <w:t>reading champion</w:t>
        </w:r>
      </w:hyperlink>
      <w:r>
        <w:rPr>
          <w:rFonts w:ascii="Times New Roman" w:eastAsia="Times New Roman" w:hAnsi="Times New Roman" w:cs="Times New Roman"/>
          <w:sz w:val="28"/>
          <w:szCs w:val="28"/>
          <w:highlight w:val="white"/>
        </w:rPr>
        <w:t xml:space="preserve">” because of results from Tennessee’s 2023 reading tests that showed </w:t>
      </w:r>
      <w:hyperlink r:id="rId56">
        <w:r>
          <w:rPr>
            <w:rFonts w:ascii="Times New Roman" w:eastAsia="Times New Roman" w:hAnsi="Times New Roman" w:cs="Times New Roman"/>
            <w:color w:val="1155CC"/>
            <w:sz w:val="28"/>
            <w:szCs w:val="28"/>
            <w:highlight w:val="white"/>
            <w:u w:val="single"/>
          </w:rPr>
          <w:t>substantial gains</w:t>
        </w:r>
      </w:hyperlink>
      <w:r>
        <w:rPr>
          <w:rFonts w:ascii="Times New Roman" w:eastAsia="Times New Roman" w:hAnsi="Times New Roman" w:cs="Times New Roman"/>
          <w:sz w:val="28"/>
          <w:szCs w:val="28"/>
          <w:highlight w:val="white"/>
        </w:rPr>
        <w:t xml:space="preserve"> in scores.</w:t>
      </w:r>
    </w:p>
    <w:p w14:paraId="0000002B"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Under Schwinn’s leadership, the state adopted a new reading approach in 2021 that focuses on shifting to </w:t>
      </w:r>
      <w:hyperlink r:id="rId57">
        <w:r>
          <w:rPr>
            <w:rFonts w:ascii="Times New Roman" w:eastAsia="Times New Roman" w:hAnsi="Times New Roman" w:cs="Times New Roman"/>
            <w:color w:val="1155CC"/>
            <w:sz w:val="28"/>
            <w:szCs w:val="28"/>
            <w:highlight w:val="white"/>
            <w:u w:val="single"/>
          </w:rPr>
          <w:t>phonics-based instruction</w:t>
        </w:r>
      </w:hyperlink>
      <w:r>
        <w:rPr>
          <w:rFonts w:ascii="Times New Roman" w:eastAsia="Times New Roman" w:hAnsi="Times New Roman" w:cs="Times New Roman"/>
          <w:sz w:val="28"/>
          <w:szCs w:val="28"/>
          <w:highlight w:val="white"/>
        </w:rPr>
        <w:t xml:space="preserve"> and turning the state’s third grade reading exam into a </w:t>
      </w:r>
      <w:hyperlink r:id="rId58">
        <w:r>
          <w:rPr>
            <w:rFonts w:ascii="Times New Roman" w:eastAsia="Times New Roman" w:hAnsi="Times New Roman" w:cs="Times New Roman"/>
            <w:color w:val="1155CC"/>
            <w:sz w:val="28"/>
            <w:szCs w:val="28"/>
            <w:highlight w:val="white"/>
            <w:u w:val="single"/>
          </w:rPr>
          <w:t>high-stakes test</w:t>
        </w:r>
      </w:hyperlink>
      <w:r>
        <w:rPr>
          <w:rFonts w:ascii="Times New Roman" w:eastAsia="Times New Roman" w:hAnsi="Times New Roman" w:cs="Times New Roman"/>
          <w:sz w:val="28"/>
          <w:szCs w:val="28"/>
          <w:highlight w:val="white"/>
        </w:rPr>
        <w:t xml:space="preserve"> that would make those who flunk the test either repeat the third grade or undergo high-dosage tutoring in fourth grade. Both </w:t>
      </w:r>
      <w:hyperlink r:id="rId59">
        <w:r>
          <w:rPr>
            <w:rFonts w:ascii="Times New Roman" w:eastAsia="Times New Roman" w:hAnsi="Times New Roman" w:cs="Times New Roman"/>
            <w:color w:val="1155CC"/>
            <w:sz w:val="28"/>
            <w:szCs w:val="28"/>
            <w:highlight w:val="white"/>
            <w:u w:val="single"/>
          </w:rPr>
          <w:t>phonics-based instruction</w:t>
        </w:r>
      </w:hyperlink>
      <w:r>
        <w:rPr>
          <w:rFonts w:ascii="Times New Roman" w:eastAsia="Times New Roman" w:hAnsi="Times New Roman" w:cs="Times New Roman"/>
          <w:sz w:val="28"/>
          <w:szCs w:val="28"/>
          <w:highlight w:val="white"/>
        </w:rPr>
        <w:t xml:space="preserve"> and </w:t>
      </w:r>
      <w:hyperlink r:id="rId60">
        <w:r>
          <w:rPr>
            <w:rFonts w:ascii="Times New Roman" w:eastAsia="Times New Roman" w:hAnsi="Times New Roman" w:cs="Times New Roman"/>
            <w:color w:val="1155CC"/>
            <w:sz w:val="28"/>
            <w:szCs w:val="28"/>
            <w:highlight w:val="white"/>
            <w:u w:val="single"/>
          </w:rPr>
          <w:t>high-stakes testing</w:t>
        </w:r>
      </w:hyperlink>
      <w:r>
        <w:rPr>
          <w:rFonts w:ascii="Times New Roman" w:eastAsia="Times New Roman" w:hAnsi="Times New Roman" w:cs="Times New Roman"/>
          <w:sz w:val="28"/>
          <w:szCs w:val="28"/>
          <w:highlight w:val="white"/>
        </w:rPr>
        <w:t xml:space="preserve"> for third graders are policies typically promoted by education reform advocates.</w:t>
      </w:r>
    </w:p>
    <w:p w14:paraId="0000002C"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But determining what exactly causes changes in test scores is </w:t>
      </w:r>
      <w:hyperlink r:id="rId61">
        <w:r>
          <w:rPr>
            <w:rFonts w:ascii="Times New Roman" w:eastAsia="Times New Roman" w:hAnsi="Times New Roman" w:cs="Times New Roman"/>
            <w:color w:val="1155CC"/>
            <w:sz w:val="28"/>
            <w:szCs w:val="28"/>
            <w:highlight w:val="white"/>
            <w:u w:val="single"/>
          </w:rPr>
          <w:t>difficult to pinpoint</w:t>
        </w:r>
      </w:hyperlink>
      <w:r>
        <w:rPr>
          <w:rFonts w:ascii="Times New Roman" w:eastAsia="Times New Roman" w:hAnsi="Times New Roman" w:cs="Times New Roman"/>
          <w:sz w:val="28"/>
          <w:szCs w:val="28"/>
          <w:highlight w:val="white"/>
        </w:rPr>
        <w:t xml:space="preserve">. Meanwhile, when high-stakes testing in reading put 60 percent of Tennessee third graders </w:t>
      </w:r>
      <w:hyperlink r:id="rId62">
        <w:r>
          <w:rPr>
            <w:rFonts w:ascii="Times New Roman" w:eastAsia="Times New Roman" w:hAnsi="Times New Roman" w:cs="Times New Roman"/>
            <w:color w:val="1155CC"/>
            <w:sz w:val="28"/>
            <w:szCs w:val="28"/>
            <w:highlight w:val="white"/>
            <w:u w:val="single"/>
          </w:rPr>
          <w:t>at risk of being left back</w:t>
        </w:r>
      </w:hyperlink>
      <w:r>
        <w:rPr>
          <w:rFonts w:ascii="Times New Roman" w:eastAsia="Times New Roman" w:hAnsi="Times New Roman" w:cs="Times New Roman"/>
          <w:sz w:val="28"/>
          <w:szCs w:val="28"/>
          <w:highlight w:val="white"/>
        </w:rPr>
        <w:t xml:space="preserve">, state education policymakers </w:t>
      </w:r>
      <w:hyperlink r:id="rId63">
        <w:r>
          <w:rPr>
            <w:rFonts w:ascii="Times New Roman" w:eastAsia="Times New Roman" w:hAnsi="Times New Roman" w:cs="Times New Roman"/>
            <w:color w:val="1155CC"/>
            <w:sz w:val="28"/>
            <w:szCs w:val="28"/>
            <w:highlight w:val="white"/>
            <w:u w:val="single"/>
          </w:rPr>
          <w:t>decided</w:t>
        </w:r>
      </w:hyperlink>
      <w:r>
        <w:rPr>
          <w:rFonts w:ascii="Times New Roman" w:eastAsia="Times New Roman" w:hAnsi="Times New Roman" w:cs="Times New Roman"/>
          <w:sz w:val="28"/>
          <w:szCs w:val="28"/>
          <w:highlight w:val="white"/>
        </w:rPr>
        <w:t xml:space="preserve"> to tweak the criteria for holding back third graders.</w:t>
      </w:r>
    </w:p>
    <w:p w14:paraId="0000002D"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Further, focusing solely on test score improvements, a favorite tactic of reformers, ignores Schwinn’s potential conflicts of interest and her long </w:t>
      </w:r>
      <w:proofErr w:type="gramStart"/>
      <w:r>
        <w:rPr>
          <w:rFonts w:ascii="Times New Roman" w:eastAsia="Times New Roman" w:hAnsi="Times New Roman" w:cs="Times New Roman"/>
          <w:sz w:val="28"/>
          <w:szCs w:val="28"/>
          <w:highlight w:val="white"/>
        </w:rPr>
        <w:t>track record</w:t>
      </w:r>
      <w:proofErr w:type="gramEnd"/>
      <w:r>
        <w:rPr>
          <w:rFonts w:ascii="Times New Roman" w:eastAsia="Times New Roman" w:hAnsi="Times New Roman" w:cs="Times New Roman"/>
          <w:sz w:val="28"/>
          <w:szCs w:val="28"/>
          <w:highlight w:val="white"/>
        </w:rPr>
        <w:t xml:space="preserve"> of advancing her career while undermining public education.</w:t>
      </w:r>
    </w:p>
    <w:p w14:paraId="0000002E"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In the Thick of the Education Reform Circle</w:t>
      </w:r>
    </w:p>
    <w:p w14:paraId="0000002F"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Although press outlets describe her as a</w:t>
      </w:r>
      <w:hyperlink r:id="rId64">
        <w:r>
          <w:rPr>
            <w:rFonts w:ascii="Times New Roman" w:eastAsia="Times New Roman" w:hAnsi="Times New Roman" w:cs="Times New Roman"/>
            <w:sz w:val="28"/>
            <w:szCs w:val="28"/>
            <w:highlight w:val="white"/>
          </w:rPr>
          <w:t xml:space="preserve"> </w:t>
        </w:r>
      </w:hyperlink>
      <w:r>
        <w:rPr>
          <w:rFonts w:ascii="Times New Roman" w:eastAsia="Times New Roman" w:hAnsi="Times New Roman" w:cs="Times New Roman"/>
          <w:sz w:val="28"/>
          <w:szCs w:val="28"/>
          <w:highlight w:val="white"/>
        </w:rPr>
        <w:t>“</w:t>
      </w:r>
      <w:hyperlink r:id="rId65">
        <w:r>
          <w:rPr>
            <w:rFonts w:ascii="Times New Roman" w:eastAsia="Times New Roman" w:hAnsi="Times New Roman" w:cs="Times New Roman"/>
            <w:color w:val="1155CC"/>
            <w:sz w:val="28"/>
            <w:szCs w:val="28"/>
            <w:highlight w:val="white"/>
            <w:u w:val="single"/>
          </w:rPr>
          <w:t>former teacher</w:t>
        </w:r>
      </w:hyperlink>
      <w:r>
        <w:rPr>
          <w:rFonts w:ascii="Times New Roman" w:eastAsia="Times New Roman" w:hAnsi="Times New Roman" w:cs="Times New Roman"/>
          <w:sz w:val="28"/>
          <w:szCs w:val="28"/>
          <w:highlight w:val="white"/>
        </w:rPr>
        <w:t xml:space="preserve">,” Schwinn’s teaching experience consists of a brief stint, from 2004-2007, with Teach for America (TFA), </w:t>
      </w:r>
      <w:hyperlink r:id="rId66">
        <w:r>
          <w:rPr>
            <w:rFonts w:ascii="Times New Roman" w:eastAsia="Times New Roman" w:hAnsi="Times New Roman" w:cs="Times New Roman"/>
            <w:color w:val="1155CC"/>
            <w:sz w:val="28"/>
            <w:szCs w:val="28"/>
            <w:highlight w:val="white"/>
            <w:u w:val="single"/>
          </w:rPr>
          <w:t xml:space="preserve">according </w:t>
        </w:r>
      </w:hyperlink>
      <w:hyperlink r:id="rId67">
        <w:r>
          <w:rPr>
            <w:rFonts w:ascii="Times New Roman" w:eastAsia="Times New Roman" w:hAnsi="Times New Roman" w:cs="Times New Roman"/>
            <w:color w:val="1155CC"/>
            <w:sz w:val="28"/>
            <w:szCs w:val="28"/>
            <w:highlight w:val="white"/>
            <w:u w:val="single"/>
          </w:rPr>
          <w:t>to</w:t>
        </w:r>
      </w:hyperlink>
      <w:r>
        <w:rPr>
          <w:rFonts w:ascii="Times New Roman" w:eastAsia="Times New Roman" w:hAnsi="Times New Roman" w:cs="Times New Roman"/>
          <w:sz w:val="28"/>
          <w:szCs w:val="28"/>
          <w:highlight w:val="white"/>
        </w:rPr>
        <w:t xml:space="preserve"> the Tennessee Star.</w:t>
      </w:r>
    </w:p>
    <w:p w14:paraId="00000030"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TFA is an alternative teacher entry program that places recruits in struggling schools after they’ve completed a mere </w:t>
      </w:r>
      <w:hyperlink r:id="rId68">
        <w:r>
          <w:rPr>
            <w:rFonts w:ascii="Times New Roman" w:eastAsia="Times New Roman" w:hAnsi="Times New Roman" w:cs="Times New Roman"/>
            <w:color w:val="1155CC"/>
            <w:sz w:val="28"/>
            <w:szCs w:val="28"/>
            <w:highlight w:val="white"/>
            <w:u w:val="single"/>
          </w:rPr>
          <w:t>five weeks</w:t>
        </w:r>
      </w:hyperlink>
      <w:r>
        <w:rPr>
          <w:rFonts w:ascii="Times New Roman" w:eastAsia="Times New Roman" w:hAnsi="Times New Roman" w:cs="Times New Roman"/>
          <w:sz w:val="28"/>
          <w:szCs w:val="28"/>
          <w:highlight w:val="white"/>
        </w:rPr>
        <w:t xml:space="preserve">, or </w:t>
      </w:r>
      <w:hyperlink r:id="rId69">
        <w:r>
          <w:rPr>
            <w:rFonts w:ascii="Times New Roman" w:eastAsia="Times New Roman" w:hAnsi="Times New Roman" w:cs="Times New Roman"/>
            <w:color w:val="1155CC"/>
            <w:sz w:val="28"/>
            <w:szCs w:val="28"/>
            <w:highlight w:val="white"/>
            <w:u w:val="single"/>
          </w:rPr>
          <w:t>perhaps less</w:t>
        </w:r>
      </w:hyperlink>
      <w:r>
        <w:rPr>
          <w:rFonts w:ascii="Times New Roman" w:eastAsia="Times New Roman" w:hAnsi="Times New Roman" w:cs="Times New Roman"/>
          <w:sz w:val="28"/>
          <w:szCs w:val="28"/>
          <w:highlight w:val="white"/>
        </w:rPr>
        <w:t>, of training. Although the program’s results are</w:t>
      </w:r>
      <w:hyperlink r:id="rId70">
        <w:r>
          <w:rPr>
            <w:rFonts w:ascii="Times New Roman" w:eastAsia="Times New Roman" w:hAnsi="Times New Roman" w:cs="Times New Roman"/>
            <w:sz w:val="28"/>
            <w:szCs w:val="28"/>
            <w:highlight w:val="white"/>
          </w:rPr>
          <w:t xml:space="preserve"> </w:t>
        </w:r>
      </w:hyperlink>
      <w:hyperlink r:id="rId71">
        <w:r>
          <w:rPr>
            <w:rFonts w:ascii="Times New Roman" w:eastAsia="Times New Roman" w:hAnsi="Times New Roman" w:cs="Times New Roman"/>
            <w:color w:val="1155CC"/>
            <w:sz w:val="28"/>
            <w:szCs w:val="28"/>
            <w:highlight w:val="white"/>
            <w:u w:val="single"/>
          </w:rPr>
          <w:t>mixed</w:t>
        </w:r>
      </w:hyperlink>
      <w:r>
        <w:rPr>
          <w:rFonts w:ascii="Times New Roman" w:eastAsia="Times New Roman" w:hAnsi="Times New Roman" w:cs="Times New Roman"/>
          <w:sz w:val="28"/>
          <w:szCs w:val="28"/>
          <w:highlight w:val="white"/>
        </w:rPr>
        <w:t xml:space="preserve">, </w:t>
      </w:r>
      <w:hyperlink r:id="rId72">
        <w:r>
          <w:rPr>
            <w:rFonts w:ascii="Times New Roman" w:eastAsia="Times New Roman" w:hAnsi="Times New Roman" w:cs="Times New Roman"/>
            <w:color w:val="1155CC"/>
            <w:sz w:val="28"/>
            <w:szCs w:val="28"/>
            <w:highlight w:val="white"/>
            <w:u w:val="single"/>
          </w:rPr>
          <w:t>at best</w:t>
        </w:r>
      </w:hyperlink>
      <w:r>
        <w:rPr>
          <w:rFonts w:ascii="Times New Roman" w:eastAsia="Times New Roman" w:hAnsi="Times New Roman" w:cs="Times New Roman"/>
          <w:sz w:val="28"/>
          <w:szCs w:val="28"/>
          <w:highlight w:val="white"/>
        </w:rPr>
        <w:t xml:space="preserve">, TFA has been a </w:t>
      </w:r>
      <w:hyperlink r:id="rId73">
        <w:r>
          <w:rPr>
            <w:rFonts w:ascii="Times New Roman" w:eastAsia="Times New Roman" w:hAnsi="Times New Roman" w:cs="Times New Roman"/>
            <w:color w:val="1155CC"/>
            <w:sz w:val="28"/>
            <w:szCs w:val="28"/>
            <w:highlight w:val="white"/>
            <w:u w:val="single"/>
          </w:rPr>
          <w:t>staunch ally</w:t>
        </w:r>
      </w:hyperlink>
      <w:r>
        <w:rPr>
          <w:rFonts w:ascii="Times New Roman" w:eastAsia="Times New Roman" w:hAnsi="Times New Roman" w:cs="Times New Roman"/>
          <w:sz w:val="28"/>
          <w:szCs w:val="28"/>
          <w:highlight w:val="white"/>
        </w:rPr>
        <w:t xml:space="preserve"> of reform advocates who don’t like university teacher certification programs and teachers’ unions.</w:t>
      </w:r>
    </w:p>
    <w:p w14:paraId="00000031"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However, a closer look at Schwinn’s career in the classroom, via her </w:t>
      </w:r>
      <w:hyperlink r:id="rId74">
        <w:r>
          <w:rPr>
            <w:rFonts w:ascii="Times New Roman" w:eastAsia="Times New Roman" w:hAnsi="Times New Roman" w:cs="Times New Roman"/>
            <w:color w:val="1155CC"/>
            <w:sz w:val="28"/>
            <w:szCs w:val="28"/>
            <w:highlight w:val="white"/>
            <w:u w:val="single"/>
          </w:rPr>
          <w:t>LinkedIn page</w:t>
        </w:r>
      </w:hyperlink>
      <w:r>
        <w:rPr>
          <w:rFonts w:ascii="Times New Roman" w:eastAsia="Times New Roman" w:hAnsi="Times New Roman" w:cs="Times New Roman"/>
          <w:sz w:val="28"/>
          <w:szCs w:val="28"/>
          <w:highlight w:val="white"/>
        </w:rPr>
        <w:t xml:space="preserve">, which has been taken down, shows she split her early years as an educator </w:t>
      </w:r>
      <w:r>
        <w:rPr>
          <w:rFonts w:ascii="Times New Roman" w:eastAsia="Times New Roman" w:hAnsi="Times New Roman" w:cs="Times New Roman"/>
          <w:sz w:val="28"/>
          <w:szCs w:val="28"/>
          <w:highlight w:val="white"/>
        </w:rPr>
        <w:lastRenderedPageBreak/>
        <w:t xml:space="preserve">between Baltimore City Public Schools, where she served as a classroom teacher, and a “program director”—likely a teacher training position, according to a </w:t>
      </w:r>
      <w:hyperlink r:id="rId75">
        <w:r>
          <w:rPr>
            <w:rFonts w:ascii="Times New Roman" w:eastAsia="Times New Roman" w:hAnsi="Times New Roman" w:cs="Times New Roman"/>
            <w:color w:val="1155CC"/>
            <w:sz w:val="28"/>
            <w:szCs w:val="28"/>
            <w:highlight w:val="white"/>
            <w:u w:val="single"/>
          </w:rPr>
          <w:t>source</w:t>
        </w:r>
      </w:hyperlink>
      <w:r>
        <w:rPr>
          <w:rFonts w:ascii="Times New Roman" w:eastAsia="Times New Roman" w:hAnsi="Times New Roman" w:cs="Times New Roman"/>
          <w:sz w:val="28"/>
          <w:szCs w:val="28"/>
          <w:highlight w:val="white"/>
        </w:rPr>
        <w:t xml:space="preserve"> who has observed her career closely—in the Los Angeles school system.</w:t>
      </w:r>
    </w:p>
    <w:p w14:paraId="00000032"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Since her early teaching career, Schwinn has traveled through a whirlwind of jobs and personal and professional relationships that have placed her in the thick of education reform circles.</w:t>
      </w:r>
    </w:p>
    <w:p w14:paraId="00000033"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After her work with TFA, Schwinn took a hiatus from education to serve a two-year stint in a data and information management position for</w:t>
      </w:r>
      <w:hyperlink r:id="rId76">
        <w:r>
          <w:rPr>
            <w:rFonts w:ascii="Times New Roman" w:eastAsia="Times New Roman" w:hAnsi="Times New Roman" w:cs="Times New Roman"/>
            <w:sz w:val="28"/>
            <w:szCs w:val="28"/>
            <w:highlight w:val="white"/>
          </w:rPr>
          <w:t xml:space="preserve"> </w:t>
        </w:r>
      </w:hyperlink>
      <w:hyperlink r:id="rId77">
        <w:r>
          <w:rPr>
            <w:rFonts w:ascii="Times New Roman" w:eastAsia="Times New Roman" w:hAnsi="Times New Roman" w:cs="Times New Roman"/>
            <w:color w:val="1155CC"/>
            <w:sz w:val="28"/>
            <w:szCs w:val="28"/>
            <w:highlight w:val="white"/>
            <w:u w:val="single"/>
          </w:rPr>
          <w:t>McMaster Carr</w:t>
        </w:r>
      </w:hyperlink>
      <w:r>
        <w:rPr>
          <w:rFonts w:ascii="Times New Roman" w:eastAsia="Times New Roman" w:hAnsi="Times New Roman" w:cs="Times New Roman"/>
          <w:sz w:val="28"/>
          <w:szCs w:val="28"/>
          <w:highlight w:val="white"/>
        </w:rPr>
        <w:t xml:space="preserve">, a tool and hardware supplier. Then, she found her way back into education via a position at the </w:t>
      </w:r>
      <w:hyperlink r:id="rId78">
        <w:r>
          <w:rPr>
            <w:rFonts w:ascii="Times New Roman" w:eastAsia="Times New Roman" w:hAnsi="Times New Roman" w:cs="Times New Roman"/>
            <w:color w:val="1155CC"/>
            <w:sz w:val="28"/>
            <w:szCs w:val="28"/>
            <w:highlight w:val="white"/>
            <w:u w:val="single"/>
          </w:rPr>
          <w:t>St. Hope</w:t>
        </w:r>
      </w:hyperlink>
      <w:r>
        <w:rPr>
          <w:rFonts w:ascii="Times New Roman" w:eastAsia="Times New Roman" w:hAnsi="Times New Roman" w:cs="Times New Roman"/>
          <w:sz w:val="28"/>
          <w:szCs w:val="28"/>
          <w:highlight w:val="white"/>
        </w:rPr>
        <w:t xml:space="preserve"> in Sacramento, California, where Schwinn grew up.</w:t>
      </w:r>
    </w:p>
    <w:p w14:paraId="00000034"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St. Hope began in 1989 as an after-school program founded by former Sacramento Mayor Kevin Johnson, according to the foundation’s </w:t>
      </w:r>
      <w:hyperlink r:id="rId79">
        <w:r>
          <w:rPr>
            <w:rFonts w:ascii="Times New Roman" w:eastAsia="Times New Roman" w:hAnsi="Times New Roman" w:cs="Times New Roman"/>
            <w:color w:val="1155CC"/>
            <w:sz w:val="28"/>
            <w:szCs w:val="28"/>
            <w:highlight w:val="white"/>
            <w:u w:val="single"/>
          </w:rPr>
          <w:t>website</w:t>
        </w:r>
      </w:hyperlink>
      <w:r>
        <w:rPr>
          <w:rFonts w:ascii="Times New Roman" w:eastAsia="Times New Roman" w:hAnsi="Times New Roman" w:cs="Times New Roman"/>
          <w:sz w:val="28"/>
          <w:szCs w:val="28"/>
          <w:highlight w:val="white"/>
        </w:rPr>
        <w:t xml:space="preserve">. But in 2003, St. Hope took on a much more ambitious agenda, including taking over a local high school, converting it to a charter school, and opening two other new </w:t>
      </w:r>
      <w:hyperlink r:id="rId80">
        <w:r>
          <w:rPr>
            <w:rFonts w:ascii="Times New Roman" w:eastAsia="Times New Roman" w:hAnsi="Times New Roman" w:cs="Times New Roman"/>
            <w:color w:val="1155CC"/>
            <w:sz w:val="28"/>
            <w:szCs w:val="28"/>
            <w:highlight w:val="white"/>
            <w:u w:val="single"/>
          </w:rPr>
          <w:t>charter schools</w:t>
        </w:r>
      </w:hyperlink>
      <w:r>
        <w:rPr>
          <w:rFonts w:ascii="Times New Roman" w:eastAsia="Times New Roman" w:hAnsi="Times New Roman" w:cs="Times New Roman"/>
          <w:sz w:val="28"/>
          <w:szCs w:val="28"/>
          <w:highlight w:val="white"/>
        </w:rPr>
        <w:t>.</w:t>
      </w:r>
    </w:p>
    <w:p w14:paraId="00000035"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2011, Johnson </w:t>
      </w:r>
      <w:hyperlink r:id="rId81">
        <w:r>
          <w:rPr>
            <w:rFonts w:ascii="Times New Roman" w:eastAsia="Times New Roman" w:hAnsi="Times New Roman" w:cs="Times New Roman"/>
            <w:color w:val="1155CC"/>
            <w:sz w:val="28"/>
            <w:szCs w:val="28"/>
            <w:highlight w:val="white"/>
            <w:u w:val="single"/>
          </w:rPr>
          <w:t>married</w:t>
        </w:r>
      </w:hyperlink>
      <w:r>
        <w:rPr>
          <w:rFonts w:ascii="Times New Roman" w:eastAsia="Times New Roman" w:hAnsi="Times New Roman" w:cs="Times New Roman"/>
          <w:sz w:val="28"/>
          <w:szCs w:val="28"/>
          <w:highlight w:val="white"/>
        </w:rPr>
        <w:t xml:space="preserve"> Michelle Rhee, also a TFA alum. Rhee was </w:t>
      </w:r>
      <w:hyperlink r:id="rId82">
        <w:r>
          <w:rPr>
            <w:rFonts w:ascii="Times New Roman" w:eastAsia="Times New Roman" w:hAnsi="Times New Roman" w:cs="Times New Roman"/>
            <w:color w:val="1155CC"/>
            <w:sz w:val="28"/>
            <w:szCs w:val="28"/>
            <w:highlight w:val="white"/>
            <w:u w:val="single"/>
          </w:rPr>
          <w:t>the face of school reform</w:t>
        </w:r>
      </w:hyperlink>
      <w:r>
        <w:rPr>
          <w:rFonts w:ascii="Times New Roman" w:eastAsia="Times New Roman" w:hAnsi="Times New Roman" w:cs="Times New Roman"/>
          <w:sz w:val="28"/>
          <w:szCs w:val="28"/>
          <w:highlight w:val="white"/>
        </w:rPr>
        <w:t xml:space="preserve"> as the hard-charging leader of Washington, D.C., schools from 2007–2010. In that role, she “created a system that demanded ever-higher accomplishments—higher test scores, higher graduation rates,” the Washington Post </w:t>
      </w:r>
      <w:hyperlink r:id="rId83">
        <w:r>
          <w:rPr>
            <w:rFonts w:ascii="Times New Roman" w:eastAsia="Times New Roman" w:hAnsi="Times New Roman" w:cs="Times New Roman"/>
            <w:color w:val="1155CC"/>
            <w:sz w:val="28"/>
            <w:szCs w:val="28"/>
            <w:highlight w:val="white"/>
            <w:u w:val="single"/>
          </w:rPr>
          <w:t>reported</w:t>
        </w:r>
      </w:hyperlink>
      <w:r>
        <w:rPr>
          <w:rFonts w:ascii="Times New Roman" w:eastAsia="Times New Roman" w:hAnsi="Times New Roman" w:cs="Times New Roman"/>
          <w:sz w:val="28"/>
          <w:szCs w:val="28"/>
          <w:highlight w:val="white"/>
        </w:rPr>
        <w:t xml:space="preserve"> in 2018 after the reform policies Rhee had ushered in proved to be deeply flawed. “Philanthropic dollars poured in. President Barack Obama offered praise. And one of the most dysfunctional school systems in America became known as a model for education reform efforts nationwide,” the Post </w:t>
      </w:r>
      <w:hyperlink r:id="rId84">
        <w:r>
          <w:rPr>
            <w:rFonts w:ascii="Times New Roman" w:eastAsia="Times New Roman" w:hAnsi="Times New Roman" w:cs="Times New Roman"/>
            <w:color w:val="1155CC"/>
            <w:sz w:val="28"/>
            <w:szCs w:val="28"/>
            <w:highlight w:val="white"/>
            <w:u w:val="single"/>
          </w:rPr>
          <w:t>reported</w:t>
        </w:r>
      </w:hyperlink>
      <w:r>
        <w:rPr>
          <w:rFonts w:ascii="Times New Roman" w:eastAsia="Times New Roman" w:hAnsi="Times New Roman" w:cs="Times New Roman"/>
          <w:sz w:val="28"/>
          <w:szCs w:val="28"/>
          <w:highlight w:val="white"/>
        </w:rPr>
        <w:t xml:space="preserve">. But “behind-the-scenes troubles… spilled over into scandals” that included widespread cheating on standardized test results and a cover up of administrative malfeasance. (Johnson also ended up having </w:t>
      </w:r>
      <w:hyperlink r:id="rId85">
        <w:r>
          <w:rPr>
            <w:rFonts w:ascii="Times New Roman" w:eastAsia="Times New Roman" w:hAnsi="Times New Roman" w:cs="Times New Roman"/>
            <w:color w:val="1155CC"/>
            <w:sz w:val="28"/>
            <w:szCs w:val="28"/>
            <w:highlight w:val="white"/>
            <w:u w:val="single"/>
          </w:rPr>
          <w:t>troubles of his own</w:t>
        </w:r>
      </w:hyperlink>
      <w:r>
        <w:rPr>
          <w:rFonts w:ascii="Times New Roman" w:eastAsia="Times New Roman" w:hAnsi="Times New Roman" w:cs="Times New Roman"/>
          <w:sz w:val="28"/>
          <w:szCs w:val="28"/>
          <w:highlight w:val="white"/>
        </w:rPr>
        <w:t>.)</w:t>
      </w:r>
    </w:p>
    <w:p w14:paraId="00000036"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Also in 2011, while still with the St. Hope, Schwinn, </w:t>
      </w:r>
      <w:hyperlink r:id="rId86">
        <w:r>
          <w:rPr>
            <w:rFonts w:ascii="Times New Roman" w:eastAsia="Times New Roman" w:hAnsi="Times New Roman" w:cs="Times New Roman"/>
            <w:color w:val="1155CC"/>
            <w:sz w:val="28"/>
            <w:szCs w:val="28"/>
            <w:highlight w:val="white"/>
            <w:u w:val="single"/>
          </w:rPr>
          <w:t>founded</w:t>
        </w:r>
      </w:hyperlink>
      <w:r>
        <w:rPr>
          <w:rFonts w:ascii="Times New Roman" w:eastAsia="Times New Roman" w:hAnsi="Times New Roman" w:cs="Times New Roman"/>
          <w:sz w:val="28"/>
          <w:szCs w:val="28"/>
          <w:highlight w:val="white"/>
        </w:rPr>
        <w:t xml:space="preserve"> and briefly led a charter school, </w:t>
      </w:r>
      <w:hyperlink r:id="rId87">
        <w:r>
          <w:rPr>
            <w:rFonts w:ascii="Times New Roman" w:eastAsia="Times New Roman" w:hAnsi="Times New Roman" w:cs="Times New Roman"/>
            <w:color w:val="1155CC"/>
            <w:sz w:val="28"/>
            <w:szCs w:val="28"/>
            <w:highlight w:val="white"/>
            <w:u w:val="single"/>
          </w:rPr>
          <w:t>Capitol Collegiate Academy</w:t>
        </w:r>
      </w:hyperlink>
      <w:r>
        <w:rPr>
          <w:rFonts w:ascii="Times New Roman" w:eastAsia="Times New Roman" w:hAnsi="Times New Roman" w:cs="Times New Roman"/>
          <w:sz w:val="28"/>
          <w:szCs w:val="28"/>
          <w:highlight w:val="white"/>
        </w:rPr>
        <w:t xml:space="preserve"> in Sacramento, a move which no doubt further ingratiated her to school reformers.</w:t>
      </w:r>
    </w:p>
    <w:p w14:paraId="00000037"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Then in 2012, Schwinn won a “hotly contested race,” </w:t>
      </w:r>
      <w:hyperlink r:id="rId88">
        <w:r>
          <w:rPr>
            <w:rFonts w:ascii="Times New Roman" w:eastAsia="Times New Roman" w:hAnsi="Times New Roman" w:cs="Times New Roman"/>
            <w:color w:val="1155CC"/>
            <w:sz w:val="28"/>
            <w:szCs w:val="28"/>
            <w:highlight w:val="white"/>
            <w:u w:val="single"/>
          </w:rPr>
          <w:t>according to the Sacramento Bee</w:t>
        </w:r>
      </w:hyperlink>
      <w:r>
        <w:rPr>
          <w:rFonts w:ascii="Times New Roman" w:eastAsia="Times New Roman" w:hAnsi="Times New Roman" w:cs="Times New Roman"/>
          <w:sz w:val="28"/>
          <w:szCs w:val="28"/>
          <w:highlight w:val="white"/>
        </w:rPr>
        <w:t xml:space="preserve">, for the Sacramento County Board of Education. Schwinn </w:t>
      </w:r>
      <w:proofErr w:type="gramStart"/>
      <w:r>
        <w:rPr>
          <w:rFonts w:ascii="Times New Roman" w:eastAsia="Times New Roman" w:hAnsi="Times New Roman" w:cs="Times New Roman"/>
          <w:sz w:val="28"/>
          <w:szCs w:val="28"/>
          <w:highlight w:val="white"/>
        </w:rPr>
        <w:t>was backed</w:t>
      </w:r>
      <w:proofErr w:type="gramEnd"/>
      <w:r>
        <w:rPr>
          <w:rFonts w:ascii="Times New Roman" w:eastAsia="Times New Roman" w:hAnsi="Times New Roman" w:cs="Times New Roman"/>
          <w:sz w:val="28"/>
          <w:szCs w:val="28"/>
          <w:highlight w:val="white"/>
        </w:rPr>
        <w:t xml:space="preserve"> by </w:t>
      </w:r>
      <w:r>
        <w:rPr>
          <w:rFonts w:ascii="Times New Roman" w:eastAsia="Times New Roman" w:hAnsi="Times New Roman" w:cs="Times New Roman"/>
          <w:sz w:val="28"/>
          <w:szCs w:val="28"/>
          <w:highlight w:val="white"/>
        </w:rPr>
        <w:lastRenderedPageBreak/>
        <w:t>“thousands of dollars in support from Parents for Great School Sacramento, a committee with ties to the California Charter Schools Association,” while her opponent had the support of the local teachers’ union.</w:t>
      </w:r>
    </w:p>
    <w:p w14:paraId="00000038"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w:t>
      </w:r>
      <w:hyperlink r:id="rId89">
        <w:r>
          <w:rPr>
            <w:rFonts w:ascii="Times New Roman" w:eastAsia="Times New Roman" w:hAnsi="Times New Roman" w:cs="Times New Roman"/>
            <w:color w:val="1155CC"/>
            <w:sz w:val="28"/>
            <w:szCs w:val="28"/>
            <w:highlight w:val="white"/>
            <w:u w:val="single"/>
          </w:rPr>
          <w:t>July 2013</w:t>
        </w:r>
      </w:hyperlink>
      <w:r>
        <w:rPr>
          <w:rFonts w:ascii="Times New Roman" w:eastAsia="Times New Roman" w:hAnsi="Times New Roman" w:cs="Times New Roman"/>
          <w:sz w:val="28"/>
          <w:szCs w:val="28"/>
          <w:highlight w:val="white"/>
        </w:rPr>
        <w:t xml:space="preserve">, Schwinn left her job with the Sacramento County Board to accept a “six-figure administrative position” as superintendent of performance management for Sacramento City Unified School District, the very administrative body, </w:t>
      </w:r>
      <w:hyperlink r:id="rId90" w:anchor="storylink=cpy">
        <w:r>
          <w:rPr>
            <w:rFonts w:ascii="Times New Roman" w:eastAsia="Times New Roman" w:hAnsi="Times New Roman" w:cs="Times New Roman"/>
            <w:color w:val="1155CC"/>
            <w:sz w:val="28"/>
            <w:szCs w:val="28"/>
            <w:highlight w:val="white"/>
            <w:u w:val="single"/>
          </w:rPr>
          <w:t>according to the Sacramento Bee</w:t>
        </w:r>
      </w:hyperlink>
      <w:r>
        <w:rPr>
          <w:rFonts w:ascii="Times New Roman" w:eastAsia="Times New Roman" w:hAnsi="Times New Roman" w:cs="Times New Roman"/>
          <w:sz w:val="28"/>
          <w:szCs w:val="28"/>
          <w:highlight w:val="white"/>
        </w:rPr>
        <w:t xml:space="preserve">, that approved the application of Collegiate Capitol Academy and oversaw its operations. To Schwinn’s credit, she resigned from the school’s staff to avoid a conflict of interest. But she continued to serve on the school’s board of directors in January 2015, </w:t>
      </w:r>
      <w:hyperlink r:id="rId91">
        <w:r>
          <w:rPr>
            <w:rFonts w:ascii="Times New Roman" w:eastAsia="Times New Roman" w:hAnsi="Times New Roman" w:cs="Times New Roman"/>
            <w:color w:val="1155CC"/>
            <w:sz w:val="28"/>
            <w:szCs w:val="28"/>
            <w:highlight w:val="white"/>
            <w:u w:val="single"/>
          </w:rPr>
          <w:t>according to Chalkbeat</w:t>
        </w:r>
      </w:hyperlink>
      <w:r>
        <w:rPr>
          <w:rFonts w:ascii="Times New Roman" w:eastAsia="Times New Roman" w:hAnsi="Times New Roman" w:cs="Times New Roman"/>
          <w:sz w:val="28"/>
          <w:szCs w:val="28"/>
          <w:highlight w:val="white"/>
        </w:rPr>
        <w:t>, although she no longer appears on the school’s website.</w:t>
      </w:r>
    </w:p>
    <w:p w14:paraId="00000039"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2014, Schwinn </w:t>
      </w:r>
      <w:hyperlink r:id="rId92" w:anchor="storylink=cpy">
        <w:r>
          <w:rPr>
            <w:rFonts w:ascii="Times New Roman" w:eastAsia="Times New Roman" w:hAnsi="Times New Roman" w:cs="Times New Roman"/>
            <w:color w:val="1155CC"/>
            <w:sz w:val="28"/>
            <w:szCs w:val="28"/>
            <w:highlight w:val="white"/>
            <w:u w:val="single"/>
          </w:rPr>
          <w:t>resigned</w:t>
        </w:r>
      </w:hyperlink>
      <w:r>
        <w:rPr>
          <w:rFonts w:ascii="Times New Roman" w:eastAsia="Times New Roman" w:hAnsi="Times New Roman" w:cs="Times New Roman"/>
          <w:sz w:val="28"/>
          <w:szCs w:val="28"/>
          <w:highlight w:val="white"/>
        </w:rPr>
        <w:t xml:space="preserve"> from her job with the city school district to accept a job with the Delaware Department of Education. According to </w:t>
      </w:r>
      <w:hyperlink r:id="rId93">
        <w:r>
          <w:rPr>
            <w:rFonts w:ascii="Times New Roman" w:eastAsia="Times New Roman" w:hAnsi="Times New Roman" w:cs="Times New Roman"/>
            <w:color w:val="1155CC"/>
            <w:sz w:val="28"/>
            <w:szCs w:val="28"/>
            <w:highlight w:val="white"/>
            <w:u w:val="single"/>
          </w:rPr>
          <w:t>a Delaware-based blogger</w:t>
        </w:r>
      </w:hyperlink>
      <w:r>
        <w:rPr>
          <w:rFonts w:ascii="Times New Roman" w:eastAsia="Times New Roman" w:hAnsi="Times New Roman" w:cs="Times New Roman"/>
          <w:sz w:val="28"/>
          <w:szCs w:val="28"/>
          <w:highlight w:val="white"/>
        </w:rPr>
        <w:t xml:space="preserve">, months after she was hired, her husband, Paul Schwinn, was employed as the director of leadership development for the Delaware Leadership Project, funded by the Delaware DOE, </w:t>
      </w:r>
      <w:hyperlink r:id="rId94">
        <w:r>
          <w:rPr>
            <w:rFonts w:ascii="Times New Roman" w:eastAsia="Times New Roman" w:hAnsi="Times New Roman" w:cs="Times New Roman"/>
            <w:color w:val="1155CC"/>
            <w:sz w:val="28"/>
            <w:szCs w:val="28"/>
            <w:highlight w:val="white"/>
            <w:u w:val="single"/>
          </w:rPr>
          <w:t>the Rodel Foundation of Delaware</w:t>
        </w:r>
      </w:hyperlink>
      <w:r>
        <w:rPr>
          <w:rFonts w:ascii="Times New Roman" w:eastAsia="Times New Roman" w:hAnsi="Times New Roman" w:cs="Times New Roman"/>
          <w:sz w:val="28"/>
          <w:szCs w:val="28"/>
          <w:highlight w:val="white"/>
        </w:rPr>
        <w:t>, and the Vision Network.</w:t>
      </w:r>
    </w:p>
    <w:p w14:paraId="0000003A"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Rodel Foundation is a prominent proponent of</w:t>
      </w:r>
      <w:hyperlink r:id="rId95">
        <w:r>
          <w:rPr>
            <w:rFonts w:ascii="Times New Roman" w:eastAsia="Times New Roman" w:hAnsi="Times New Roman" w:cs="Times New Roman"/>
            <w:sz w:val="28"/>
            <w:szCs w:val="28"/>
            <w:highlight w:val="white"/>
          </w:rPr>
          <w:t xml:space="preserve"> </w:t>
        </w:r>
      </w:hyperlink>
      <w:r>
        <w:rPr>
          <w:rFonts w:ascii="Times New Roman" w:eastAsia="Times New Roman" w:hAnsi="Times New Roman" w:cs="Times New Roman"/>
          <w:sz w:val="28"/>
          <w:szCs w:val="28"/>
          <w:highlight w:val="white"/>
        </w:rPr>
        <w:t>“</w:t>
      </w:r>
      <w:hyperlink r:id="rId96">
        <w:r>
          <w:rPr>
            <w:rFonts w:ascii="Times New Roman" w:eastAsia="Times New Roman" w:hAnsi="Times New Roman" w:cs="Times New Roman"/>
            <w:color w:val="1155CC"/>
            <w:sz w:val="28"/>
            <w:szCs w:val="28"/>
            <w:highlight w:val="white"/>
            <w:u w:val="single"/>
          </w:rPr>
          <w:t>school choice</w:t>
        </w:r>
      </w:hyperlink>
      <w:r>
        <w:rPr>
          <w:rFonts w:ascii="Times New Roman" w:eastAsia="Times New Roman" w:hAnsi="Times New Roman" w:cs="Times New Roman"/>
          <w:sz w:val="28"/>
          <w:szCs w:val="28"/>
          <w:highlight w:val="white"/>
        </w:rPr>
        <w:t xml:space="preserve">” in the state. The Vision Network was </w:t>
      </w:r>
      <w:hyperlink r:id="rId97">
        <w:r>
          <w:rPr>
            <w:rFonts w:ascii="Times New Roman" w:eastAsia="Times New Roman" w:hAnsi="Times New Roman" w:cs="Times New Roman"/>
            <w:color w:val="1155CC"/>
            <w:sz w:val="28"/>
            <w:szCs w:val="28"/>
            <w:highlight w:val="white"/>
            <w:u w:val="single"/>
          </w:rPr>
          <w:t>led by Mark Murphy</w:t>
        </w:r>
      </w:hyperlink>
      <w:r>
        <w:rPr>
          <w:rFonts w:ascii="Times New Roman" w:eastAsia="Times New Roman" w:hAnsi="Times New Roman" w:cs="Times New Roman"/>
          <w:sz w:val="28"/>
          <w:szCs w:val="28"/>
          <w:highlight w:val="white"/>
        </w:rPr>
        <w:t xml:space="preserve">, a member of Chiefs for Change who </w:t>
      </w:r>
      <w:hyperlink r:id="rId98">
        <w:r>
          <w:rPr>
            <w:rFonts w:ascii="Times New Roman" w:eastAsia="Times New Roman" w:hAnsi="Times New Roman" w:cs="Times New Roman"/>
            <w:color w:val="1155CC"/>
            <w:sz w:val="28"/>
            <w:szCs w:val="28"/>
            <w:highlight w:val="white"/>
            <w:u w:val="single"/>
          </w:rPr>
          <w:t>served</w:t>
        </w:r>
      </w:hyperlink>
      <w:r>
        <w:rPr>
          <w:rFonts w:ascii="Times New Roman" w:eastAsia="Times New Roman" w:hAnsi="Times New Roman" w:cs="Times New Roman"/>
          <w:sz w:val="28"/>
          <w:szCs w:val="28"/>
          <w:highlight w:val="white"/>
        </w:rPr>
        <w:t xml:space="preserve"> as Delaware’s secretary of education from 2012-2015, </w:t>
      </w:r>
      <w:hyperlink r:id="rId99">
        <w:r>
          <w:rPr>
            <w:rFonts w:ascii="Times New Roman" w:eastAsia="Times New Roman" w:hAnsi="Times New Roman" w:cs="Times New Roman"/>
            <w:color w:val="1155CC"/>
            <w:sz w:val="28"/>
            <w:szCs w:val="28"/>
            <w:highlight w:val="white"/>
            <w:u w:val="single"/>
          </w:rPr>
          <w:t>resigning</w:t>
        </w:r>
      </w:hyperlink>
      <w:r>
        <w:rPr>
          <w:rFonts w:ascii="Times New Roman" w:eastAsia="Times New Roman" w:hAnsi="Times New Roman" w:cs="Times New Roman"/>
          <w:sz w:val="28"/>
          <w:szCs w:val="28"/>
          <w:highlight w:val="white"/>
        </w:rPr>
        <w:t xml:space="preserve"> after </w:t>
      </w:r>
      <w:hyperlink r:id="rId100">
        <w:r>
          <w:rPr>
            <w:rFonts w:ascii="Times New Roman" w:eastAsia="Times New Roman" w:hAnsi="Times New Roman" w:cs="Times New Roman"/>
            <w:color w:val="1155CC"/>
            <w:sz w:val="28"/>
            <w:szCs w:val="28"/>
            <w:highlight w:val="white"/>
            <w:u w:val="single"/>
          </w:rPr>
          <w:t>failing</w:t>
        </w:r>
      </w:hyperlink>
      <w:r>
        <w:rPr>
          <w:rFonts w:ascii="Times New Roman" w:eastAsia="Times New Roman" w:hAnsi="Times New Roman" w:cs="Times New Roman"/>
          <w:sz w:val="28"/>
          <w:szCs w:val="28"/>
          <w:highlight w:val="white"/>
        </w:rPr>
        <w:t xml:space="preserve"> to enact an agenda of unpopular education reforms.</w:t>
      </w:r>
    </w:p>
    <w:p w14:paraId="0000003B"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 Confluence of Investors and Influencers</w:t>
      </w:r>
    </w:p>
    <w:p w14:paraId="0000003C"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addition to her work in the education sector, Schwinn has also been an operating partner for the investment firm </w:t>
      </w:r>
      <w:hyperlink r:id="rId101">
        <w:proofErr w:type="spellStart"/>
        <w:r>
          <w:rPr>
            <w:rFonts w:ascii="Times New Roman" w:eastAsia="Times New Roman" w:hAnsi="Times New Roman" w:cs="Times New Roman"/>
            <w:color w:val="1155CC"/>
            <w:sz w:val="28"/>
            <w:szCs w:val="28"/>
            <w:highlight w:val="white"/>
            <w:u w:val="single"/>
          </w:rPr>
          <w:t>Vistria</w:t>
        </w:r>
        <w:proofErr w:type="spellEnd"/>
      </w:hyperlink>
      <w:r>
        <w:rPr>
          <w:rFonts w:ascii="Times New Roman" w:eastAsia="Times New Roman" w:hAnsi="Times New Roman" w:cs="Times New Roman"/>
          <w:sz w:val="28"/>
          <w:szCs w:val="28"/>
          <w:highlight w:val="white"/>
        </w:rPr>
        <w:t xml:space="preserve">, which manages almost </w:t>
      </w:r>
      <w:hyperlink r:id="rId102">
        <w:r>
          <w:rPr>
            <w:rFonts w:ascii="Times New Roman" w:eastAsia="Times New Roman" w:hAnsi="Times New Roman" w:cs="Times New Roman"/>
            <w:color w:val="1155CC"/>
            <w:sz w:val="28"/>
            <w:szCs w:val="28"/>
            <w:highlight w:val="white"/>
            <w:u w:val="single"/>
          </w:rPr>
          <w:t>$16 billion</w:t>
        </w:r>
      </w:hyperlink>
      <w:r>
        <w:rPr>
          <w:rFonts w:ascii="Times New Roman" w:eastAsia="Times New Roman" w:hAnsi="Times New Roman" w:cs="Times New Roman"/>
          <w:sz w:val="28"/>
          <w:szCs w:val="28"/>
          <w:highlight w:val="white"/>
        </w:rPr>
        <w:t xml:space="preserve"> across</w:t>
      </w:r>
      <w:hyperlink r:id="rId103">
        <w:r>
          <w:rPr>
            <w:rFonts w:ascii="Times New Roman" w:eastAsia="Times New Roman" w:hAnsi="Times New Roman" w:cs="Times New Roman"/>
            <w:sz w:val="28"/>
            <w:szCs w:val="28"/>
            <w:highlight w:val="white"/>
          </w:rPr>
          <w:t xml:space="preserve"> </w:t>
        </w:r>
      </w:hyperlink>
      <w:hyperlink r:id="rId104">
        <w:r>
          <w:rPr>
            <w:rFonts w:ascii="Times New Roman" w:eastAsia="Times New Roman" w:hAnsi="Times New Roman" w:cs="Times New Roman"/>
            <w:color w:val="1155CC"/>
            <w:sz w:val="28"/>
            <w:szCs w:val="28"/>
            <w:highlight w:val="white"/>
            <w:u w:val="single"/>
          </w:rPr>
          <w:t>multiple sectors</w:t>
        </w:r>
      </w:hyperlink>
      <w:r>
        <w:rPr>
          <w:rFonts w:ascii="Times New Roman" w:eastAsia="Times New Roman" w:hAnsi="Times New Roman" w:cs="Times New Roman"/>
          <w:sz w:val="28"/>
          <w:szCs w:val="28"/>
          <w:highlight w:val="white"/>
        </w:rPr>
        <w:t>, including K-12 and early childhood education. (It is not clear whether Schwinn has stepped down from this position since her nomination.)</w:t>
      </w:r>
    </w:p>
    <w:p w14:paraId="0000003D" w14:textId="77777777" w:rsidR="00F510A4" w:rsidRDefault="00000000">
      <w:pPr>
        <w:widowControl w:val="0"/>
        <w:spacing w:before="200" w:after="200"/>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Vistria’s</w:t>
      </w:r>
      <w:proofErr w:type="spellEnd"/>
      <w:r>
        <w:rPr>
          <w:rFonts w:ascii="Times New Roman" w:eastAsia="Times New Roman" w:hAnsi="Times New Roman" w:cs="Times New Roman"/>
          <w:sz w:val="28"/>
          <w:szCs w:val="28"/>
          <w:highlight w:val="white"/>
        </w:rPr>
        <w:t xml:space="preserve"> </w:t>
      </w:r>
      <w:hyperlink r:id="rId105">
        <w:r>
          <w:rPr>
            <w:rFonts w:ascii="Times New Roman" w:eastAsia="Times New Roman" w:hAnsi="Times New Roman" w:cs="Times New Roman"/>
            <w:color w:val="1155CC"/>
            <w:sz w:val="28"/>
            <w:szCs w:val="28"/>
            <w:highlight w:val="white"/>
            <w:u w:val="single"/>
          </w:rPr>
          <w:t>education portfolio</w:t>
        </w:r>
      </w:hyperlink>
      <w:r>
        <w:rPr>
          <w:rFonts w:ascii="Times New Roman" w:eastAsia="Times New Roman" w:hAnsi="Times New Roman" w:cs="Times New Roman"/>
          <w:sz w:val="28"/>
          <w:szCs w:val="28"/>
          <w:highlight w:val="white"/>
        </w:rPr>
        <w:t xml:space="preserve"> consists primarily of companies that would benefit when colleges and universities or state and local education systems decide to outsource to the private sector education services, such as instruction, curriculum, special education, tech, health care, and library management. Although these companies may be good investments for </w:t>
      </w:r>
      <w:proofErr w:type="spellStart"/>
      <w:r>
        <w:rPr>
          <w:rFonts w:ascii="Times New Roman" w:eastAsia="Times New Roman" w:hAnsi="Times New Roman" w:cs="Times New Roman"/>
          <w:sz w:val="28"/>
          <w:szCs w:val="28"/>
          <w:highlight w:val="white"/>
        </w:rPr>
        <w:t>Vistria</w:t>
      </w:r>
      <w:proofErr w:type="spellEnd"/>
      <w:r>
        <w:rPr>
          <w:rFonts w:ascii="Times New Roman" w:eastAsia="Times New Roman" w:hAnsi="Times New Roman" w:cs="Times New Roman"/>
          <w:sz w:val="28"/>
          <w:szCs w:val="28"/>
          <w:highlight w:val="white"/>
        </w:rPr>
        <w:t xml:space="preserve">, </w:t>
      </w:r>
      <w:proofErr w:type="gramStart"/>
      <w:r>
        <w:rPr>
          <w:rFonts w:ascii="Times New Roman" w:eastAsia="Times New Roman" w:hAnsi="Times New Roman" w:cs="Times New Roman"/>
          <w:sz w:val="28"/>
          <w:szCs w:val="28"/>
          <w:highlight w:val="white"/>
        </w:rPr>
        <w:t>some of</w:t>
      </w:r>
      <w:proofErr w:type="gramEnd"/>
      <w:r>
        <w:rPr>
          <w:rFonts w:ascii="Times New Roman" w:eastAsia="Times New Roman" w:hAnsi="Times New Roman" w:cs="Times New Roman"/>
          <w:sz w:val="28"/>
          <w:szCs w:val="28"/>
          <w:highlight w:val="white"/>
        </w:rPr>
        <w:t xml:space="preserve"> them have had troubling </w:t>
      </w:r>
      <w:r>
        <w:rPr>
          <w:rFonts w:ascii="Times New Roman" w:eastAsia="Times New Roman" w:hAnsi="Times New Roman" w:cs="Times New Roman"/>
          <w:sz w:val="28"/>
          <w:szCs w:val="28"/>
          <w:highlight w:val="white"/>
        </w:rPr>
        <w:lastRenderedPageBreak/>
        <w:t>results.</w:t>
      </w:r>
    </w:p>
    <w:p w14:paraId="0000003E"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For example, </w:t>
      </w:r>
      <w:proofErr w:type="spellStart"/>
      <w:r>
        <w:rPr>
          <w:rFonts w:ascii="Times New Roman" w:eastAsia="Times New Roman" w:hAnsi="Times New Roman" w:cs="Times New Roman"/>
          <w:sz w:val="28"/>
          <w:szCs w:val="28"/>
          <w:highlight w:val="white"/>
        </w:rPr>
        <w:t>Vistria</w:t>
      </w:r>
      <w:proofErr w:type="spellEnd"/>
      <w:r>
        <w:rPr>
          <w:rFonts w:ascii="Times New Roman" w:eastAsia="Times New Roman" w:hAnsi="Times New Roman" w:cs="Times New Roman"/>
          <w:sz w:val="28"/>
          <w:szCs w:val="28"/>
          <w:highlight w:val="white"/>
        </w:rPr>
        <w:t xml:space="preserve"> has invested in </w:t>
      </w:r>
      <w:hyperlink r:id="rId106">
        <w:r>
          <w:rPr>
            <w:rFonts w:ascii="Times New Roman" w:eastAsia="Times New Roman" w:hAnsi="Times New Roman" w:cs="Times New Roman"/>
            <w:color w:val="1155CC"/>
            <w:sz w:val="28"/>
            <w:szCs w:val="28"/>
            <w:highlight w:val="white"/>
            <w:u w:val="single"/>
          </w:rPr>
          <w:t>Edmentum</w:t>
        </w:r>
      </w:hyperlink>
      <w:r>
        <w:rPr>
          <w:rFonts w:ascii="Times New Roman" w:eastAsia="Times New Roman" w:hAnsi="Times New Roman" w:cs="Times New Roman"/>
          <w:sz w:val="28"/>
          <w:szCs w:val="28"/>
          <w:highlight w:val="white"/>
        </w:rPr>
        <w:t xml:space="preserve">, a company that provides </w:t>
      </w:r>
      <w:hyperlink r:id="rId107">
        <w:r>
          <w:rPr>
            <w:rFonts w:ascii="Times New Roman" w:eastAsia="Times New Roman" w:hAnsi="Times New Roman" w:cs="Times New Roman"/>
            <w:color w:val="1155CC"/>
            <w:sz w:val="28"/>
            <w:szCs w:val="28"/>
            <w:highlight w:val="white"/>
            <w:u w:val="single"/>
          </w:rPr>
          <w:t>online learning courses</w:t>
        </w:r>
      </w:hyperlink>
      <w:r>
        <w:rPr>
          <w:rFonts w:ascii="Times New Roman" w:eastAsia="Times New Roman" w:hAnsi="Times New Roman" w:cs="Times New Roman"/>
          <w:sz w:val="28"/>
          <w:szCs w:val="28"/>
          <w:highlight w:val="white"/>
        </w:rPr>
        <w:t xml:space="preserve"> for high school students who have fallen behind in their coursework or who are at risk of not graduating, a process known as credit recovery. Research </w:t>
      </w:r>
      <w:hyperlink r:id="rId108">
        <w:r>
          <w:rPr>
            <w:rFonts w:ascii="Times New Roman" w:eastAsia="Times New Roman" w:hAnsi="Times New Roman" w:cs="Times New Roman"/>
            <w:color w:val="1155CC"/>
            <w:sz w:val="28"/>
            <w:szCs w:val="28"/>
            <w:highlight w:val="white"/>
            <w:u w:val="single"/>
          </w:rPr>
          <w:t>studies</w:t>
        </w:r>
      </w:hyperlink>
      <w:r>
        <w:rPr>
          <w:rFonts w:ascii="Times New Roman" w:eastAsia="Times New Roman" w:hAnsi="Times New Roman" w:cs="Times New Roman"/>
          <w:sz w:val="28"/>
          <w:szCs w:val="28"/>
          <w:highlight w:val="white"/>
        </w:rPr>
        <w:t xml:space="preserve"> have </w:t>
      </w:r>
      <w:hyperlink r:id="rId109">
        <w:r>
          <w:rPr>
            <w:rFonts w:ascii="Times New Roman" w:eastAsia="Times New Roman" w:hAnsi="Times New Roman" w:cs="Times New Roman"/>
            <w:color w:val="1155CC"/>
            <w:sz w:val="28"/>
            <w:szCs w:val="28"/>
            <w:highlight w:val="white"/>
            <w:u w:val="single"/>
          </w:rPr>
          <w:t>found</w:t>
        </w:r>
      </w:hyperlink>
      <w:r>
        <w:rPr>
          <w:rFonts w:ascii="Times New Roman" w:eastAsia="Times New Roman" w:hAnsi="Times New Roman" w:cs="Times New Roman"/>
          <w:sz w:val="28"/>
          <w:szCs w:val="28"/>
          <w:highlight w:val="white"/>
        </w:rPr>
        <w:t xml:space="preserve"> that online credit recovery programs, including </w:t>
      </w:r>
      <w:hyperlink r:id="rId110">
        <w:r>
          <w:rPr>
            <w:rFonts w:ascii="Times New Roman" w:eastAsia="Times New Roman" w:hAnsi="Times New Roman" w:cs="Times New Roman"/>
            <w:color w:val="1155CC"/>
            <w:sz w:val="28"/>
            <w:szCs w:val="28"/>
            <w:highlight w:val="white"/>
            <w:u w:val="single"/>
          </w:rPr>
          <w:t>those offered by Edmentum</w:t>
        </w:r>
      </w:hyperlink>
      <w:r>
        <w:rPr>
          <w:rFonts w:ascii="Times New Roman" w:eastAsia="Times New Roman" w:hAnsi="Times New Roman" w:cs="Times New Roman"/>
          <w:sz w:val="28"/>
          <w:szCs w:val="28"/>
          <w:highlight w:val="white"/>
        </w:rPr>
        <w:t>, generally lack rigor; often lead to lower college enrollments and higher enrollment in lower-quality colleges; and enable cheating by allowing students to Google questions and copy-paste answers from the internet.</w:t>
      </w:r>
    </w:p>
    <w:p w14:paraId="0000003F"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Also, high school students who completed their degrees through online credit recovery </w:t>
      </w:r>
      <w:hyperlink r:id="rId111">
        <w:r>
          <w:rPr>
            <w:rFonts w:ascii="Times New Roman" w:eastAsia="Times New Roman" w:hAnsi="Times New Roman" w:cs="Times New Roman"/>
            <w:color w:val="1155CC"/>
            <w:sz w:val="28"/>
            <w:szCs w:val="28"/>
            <w:highlight w:val="white"/>
            <w:u w:val="single"/>
          </w:rPr>
          <w:t>do not fare as well</w:t>
        </w:r>
      </w:hyperlink>
      <w:r>
        <w:rPr>
          <w:rFonts w:ascii="Times New Roman" w:eastAsia="Times New Roman" w:hAnsi="Times New Roman" w:cs="Times New Roman"/>
          <w:sz w:val="28"/>
          <w:szCs w:val="28"/>
          <w:highlight w:val="white"/>
        </w:rPr>
        <w:t xml:space="preserve"> in the labor market later in life. While they may initially have comparable earnings to those who did not participate in online credit recovery, overtime they fall behind their peers.</w:t>
      </w:r>
    </w:p>
    <w:p w14:paraId="00000040" w14:textId="77777777" w:rsidR="00F510A4" w:rsidRDefault="00000000">
      <w:pPr>
        <w:widowControl w:val="0"/>
        <w:spacing w:before="200" w:after="200"/>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FullBloom</w:t>
      </w:r>
      <w:proofErr w:type="spellEnd"/>
      <w:r>
        <w:rPr>
          <w:rFonts w:ascii="Times New Roman" w:eastAsia="Times New Roman" w:hAnsi="Times New Roman" w:cs="Times New Roman"/>
          <w:sz w:val="28"/>
          <w:szCs w:val="28"/>
          <w:highlight w:val="white"/>
        </w:rPr>
        <w:t xml:space="preserve">, another </w:t>
      </w:r>
      <w:proofErr w:type="spellStart"/>
      <w:r>
        <w:rPr>
          <w:rFonts w:ascii="Times New Roman" w:eastAsia="Times New Roman" w:hAnsi="Times New Roman" w:cs="Times New Roman"/>
          <w:sz w:val="28"/>
          <w:szCs w:val="28"/>
          <w:highlight w:val="white"/>
        </w:rPr>
        <w:t>Vistria</w:t>
      </w:r>
      <w:proofErr w:type="spellEnd"/>
      <w:r>
        <w:rPr>
          <w:rFonts w:ascii="Times New Roman" w:eastAsia="Times New Roman" w:hAnsi="Times New Roman" w:cs="Times New Roman"/>
          <w:sz w:val="28"/>
          <w:szCs w:val="28"/>
          <w:highlight w:val="white"/>
        </w:rPr>
        <w:t xml:space="preserve"> holding that it eventually </w:t>
      </w:r>
      <w:hyperlink r:id="rId112">
        <w:r>
          <w:rPr>
            <w:rFonts w:ascii="Times New Roman" w:eastAsia="Times New Roman" w:hAnsi="Times New Roman" w:cs="Times New Roman"/>
            <w:color w:val="1155CC"/>
            <w:sz w:val="28"/>
            <w:szCs w:val="28"/>
            <w:highlight w:val="white"/>
            <w:u w:val="single"/>
          </w:rPr>
          <w:t>sold</w:t>
        </w:r>
      </w:hyperlink>
      <w:r>
        <w:rPr>
          <w:rFonts w:ascii="Times New Roman" w:eastAsia="Times New Roman" w:hAnsi="Times New Roman" w:cs="Times New Roman"/>
          <w:sz w:val="28"/>
          <w:szCs w:val="28"/>
          <w:highlight w:val="white"/>
        </w:rPr>
        <w:t xml:space="preserve">, is a provider of services for students with disabilities, including autism and behavioral health. </w:t>
      </w:r>
      <w:hyperlink r:id="rId113">
        <w:proofErr w:type="spellStart"/>
        <w:r>
          <w:rPr>
            <w:rFonts w:ascii="Times New Roman" w:eastAsia="Times New Roman" w:hAnsi="Times New Roman" w:cs="Times New Roman"/>
            <w:color w:val="1155CC"/>
            <w:sz w:val="28"/>
            <w:szCs w:val="28"/>
            <w:highlight w:val="white"/>
            <w:u w:val="single"/>
          </w:rPr>
          <w:t>FullBloom</w:t>
        </w:r>
        <w:proofErr w:type="spellEnd"/>
      </w:hyperlink>
      <w:r>
        <w:rPr>
          <w:rFonts w:ascii="Times New Roman" w:eastAsia="Times New Roman" w:hAnsi="Times New Roman" w:cs="Times New Roman"/>
          <w:sz w:val="28"/>
          <w:szCs w:val="28"/>
          <w:highlight w:val="white"/>
        </w:rPr>
        <w:t xml:space="preserve">, through its subsidiary </w:t>
      </w:r>
      <w:hyperlink r:id="rId114">
        <w:r>
          <w:rPr>
            <w:rFonts w:ascii="Times New Roman" w:eastAsia="Times New Roman" w:hAnsi="Times New Roman" w:cs="Times New Roman"/>
            <w:color w:val="1155CC"/>
            <w:sz w:val="28"/>
            <w:szCs w:val="28"/>
            <w:highlight w:val="white"/>
            <w:u w:val="single"/>
          </w:rPr>
          <w:t>Specialized Education Services, Inc.</w:t>
        </w:r>
      </w:hyperlink>
      <w:r>
        <w:rPr>
          <w:rFonts w:ascii="Times New Roman" w:eastAsia="Times New Roman" w:hAnsi="Times New Roman" w:cs="Times New Roman"/>
          <w:sz w:val="28"/>
          <w:szCs w:val="28"/>
          <w:highlight w:val="white"/>
        </w:rPr>
        <w:t xml:space="preserve">, has been a target of investigations for malpractice in </w:t>
      </w:r>
      <w:hyperlink r:id="rId115">
        <w:r>
          <w:rPr>
            <w:rFonts w:ascii="Times New Roman" w:eastAsia="Times New Roman" w:hAnsi="Times New Roman" w:cs="Times New Roman"/>
            <w:color w:val="1155CC"/>
            <w:sz w:val="28"/>
            <w:szCs w:val="28"/>
            <w:highlight w:val="white"/>
            <w:u w:val="single"/>
          </w:rPr>
          <w:t>Connecticut</w:t>
        </w:r>
      </w:hyperlink>
      <w:r>
        <w:rPr>
          <w:rFonts w:ascii="Times New Roman" w:eastAsia="Times New Roman" w:hAnsi="Times New Roman" w:cs="Times New Roman"/>
          <w:sz w:val="28"/>
          <w:szCs w:val="28"/>
          <w:highlight w:val="white"/>
        </w:rPr>
        <w:t xml:space="preserve">, </w:t>
      </w:r>
      <w:hyperlink r:id="rId116">
        <w:r>
          <w:rPr>
            <w:rFonts w:ascii="Times New Roman" w:eastAsia="Times New Roman" w:hAnsi="Times New Roman" w:cs="Times New Roman"/>
            <w:color w:val="1155CC"/>
            <w:sz w:val="28"/>
            <w:szCs w:val="28"/>
            <w:highlight w:val="white"/>
            <w:u w:val="single"/>
          </w:rPr>
          <w:t>Missouri</w:t>
        </w:r>
      </w:hyperlink>
      <w:r>
        <w:rPr>
          <w:rFonts w:ascii="Times New Roman" w:eastAsia="Times New Roman" w:hAnsi="Times New Roman" w:cs="Times New Roman"/>
          <w:sz w:val="28"/>
          <w:szCs w:val="28"/>
          <w:highlight w:val="white"/>
        </w:rPr>
        <w:t xml:space="preserve">, and </w:t>
      </w:r>
      <w:hyperlink r:id="rId117">
        <w:r>
          <w:rPr>
            <w:rFonts w:ascii="Times New Roman" w:eastAsia="Times New Roman" w:hAnsi="Times New Roman" w:cs="Times New Roman"/>
            <w:color w:val="1155CC"/>
            <w:sz w:val="28"/>
            <w:szCs w:val="28"/>
            <w:highlight w:val="white"/>
            <w:u w:val="single"/>
          </w:rPr>
          <w:t>Philadelphia</w:t>
        </w:r>
      </w:hyperlink>
      <w:r>
        <w:rPr>
          <w:rFonts w:ascii="Times New Roman" w:eastAsia="Times New Roman" w:hAnsi="Times New Roman" w:cs="Times New Roman"/>
          <w:sz w:val="28"/>
          <w:szCs w:val="28"/>
          <w:highlight w:val="white"/>
        </w:rPr>
        <w:t>.</w:t>
      </w:r>
    </w:p>
    <w:p w14:paraId="00000041"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Schwinn is also the chief operating officer at </w:t>
      </w:r>
      <w:hyperlink r:id="rId118" w:anchor="who-we-are">
        <w:r>
          <w:rPr>
            <w:rFonts w:ascii="Times New Roman" w:eastAsia="Times New Roman" w:hAnsi="Times New Roman" w:cs="Times New Roman"/>
            <w:color w:val="1155CC"/>
            <w:sz w:val="28"/>
            <w:szCs w:val="28"/>
            <w:highlight w:val="white"/>
            <w:u w:val="single"/>
          </w:rPr>
          <w:t>BHA Strategy</w:t>
        </w:r>
      </w:hyperlink>
      <w:r>
        <w:rPr>
          <w:rFonts w:ascii="Times New Roman" w:eastAsia="Times New Roman" w:hAnsi="Times New Roman" w:cs="Times New Roman"/>
          <w:sz w:val="28"/>
          <w:szCs w:val="28"/>
          <w:highlight w:val="white"/>
        </w:rPr>
        <w:t xml:space="preserve">, a political strategy firm </w:t>
      </w:r>
      <w:hyperlink r:id="rId119">
        <w:r>
          <w:rPr>
            <w:rFonts w:ascii="Times New Roman" w:eastAsia="Times New Roman" w:hAnsi="Times New Roman" w:cs="Times New Roman"/>
            <w:color w:val="1155CC"/>
            <w:sz w:val="28"/>
            <w:szCs w:val="28"/>
            <w:highlight w:val="white"/>
            <w:u w:val="single"/>
          </w:rPr>
          <w:t>founded</w:t>
        </w:r>
      </w:hyperlink>
      <w:r>
        <w:rPr>
          <w:rFonts w:ascii="Times New Roman" w:eastAsia="Times New Roman" w:hAnsi="Times New Roman" w:cs="Times New Roman"/>
          <w:sz w:val="28"/>
          <w:szCs w:val="28"/>
          <w:highlight w:val="white"/>
        </w:rPr>
        <w:t xml:space="preserve"> by two former staff members to Tennessee Governor Lee: </w:t>
      </w:r>
      <w:hyperlink r:id="rId120">
        <w:r>
          <w:rPr>
            <w:rFonts w:ascii="Times New Roman" w:eastAsia="Times New Roman" w:hAnsi="Times New Roman" w:cs="Times New Roman"/>
            <w:color w:val="1155CC"/>
            <w:sz w:val="28"/>
            <w:szCs w:val="28"/>
            <w:highlight w:val="white"/>
            <w:u w:val="single"/>
          </w:rPr>
          <w:t>Blake Harris</w:t>
        </w:r>
      </w:hyperlink>
      <w:r>
        <w:rPr>
          <w:rFonts w:ascii="Times New Roman" w:eastAsia="Times New Roman" w:hAnsi="Times New Roman" w:cs="Times New Roman"/>
          <w:sz w:val="28"/>
          <w:szCs w:val="28"/>
          <w:highlight w:val="white"/>
        </w:rPr>
        <w:t xml:space="preserve">—Lee’s former chief of staff and a </w:t>
      </w:r>
      <w:hyperlink r:id="rId121">
        <w:r>
          <w:rPr>
            <w:rFonts w:ascii="Times New Roman" w:eastAsia="Times New Roman" w:hAnsi="Times New Roman" w:cs="Times New Roman"/>
            <w:color w:val="1155CC"/>
            <w:sz w:val="28"/>
            <w:szCs w:val="28"/>
            <w:highlight w:val="white"/>
            <w:u w:val="single"/>
          </w:rPr>
          <w:t>registered lobbyist</w:t>
        </w:r>
      </w:hyperlink>
      <w:r>
        <w:rPr>
          <w:rFonts w:ascii="Times New Roman" w:eastAsia="Times New Roman" w:hAnsi="Times New Roman" w:cs="Times New Roman"/>
          <w:sz w:val="28"/>
          <w:szCs w:val="28"/>
          <w:highlight w:val="white"/>
        </w:rPr>
        <w:t xml:space="preserve"> to the Tennessee state legislature—and Laine Arnold, who was </w:t>
      </w:r>
      <w:hyperlink r:id="rId122">
        <w:r>
          <w:rPr>
            <w:rFonts w:ascii="Times New Roman" w:eastAsia="Times New Roman" w:hAnsi="Times New Roman" w:cs="Times New Roman"/>
            <w:color w:val="1155CC"/>
            <w:sz w:val="28"/>
            <w:szCs w:val="28"/>
            <w:highlight w:val="white"/>
            <w:u w:val="single"/>
          </w:rPr>
          <w:t>Lee’s communications director</w:t>
        </w:r>
      </w:hyperlink>
      <w:r>
        <w:rPr>
          <w:rFonts w:ascii="Times New Roman" w:eastAsia="Times New Roman" w:hAnsi="Times New Roman" w:cs="Times New Roman"/>
          <w:sz w:val="28"/>
          <w:szCs w:val="28"/>
          <w:highlight w:val="white"/>
        </w:rPr>
        <w:t>. (It is not clear whether Schwinn has stepped down from this position since her nomination.)</w:t>
      </w:r>
    </w:p>
    <w:p w14:paraId="00000042"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Harris “</w:t>
      </w:r>
      <w:hyperlink r:id="rId123">
        <w:r>
          <w:rPr>
            <w:rFonts w:ascii="Times New Roman" w:eastAsia="Times New Roman" w:hAnsi="Times New Roman" w:cs="Times New Roman"/>
            <w:color w:val="1155CC"/>
            <w:sz w:val="28"/>
            <w:szCs w:val="28"/>
            <w:highlight w:val="white"/>
            <w:u w:val="single"/>
          </w:rPr>
          <w:t>played a pivotal role</w:t>
        </w:r>
      </w:hyperlink>
      <w:r>
        <w:rPr>
          <w:rFonts w:ascii="Times New Roman" w:eastAsia="Times New Roman" w:hAnsi="Times New Roman" w:cs="Times New Roman"/>
          <w:sz w:val="28"/>
          <w:szCs w:val="28"/>
          <w:highlight w:val="white"/>
        </w:rPr>
        <w:t>” in passing Tennessee’s voucher program, according to the Tennessean.</w:t>
      </w:r>
    </w:p>
    <w:p w14:paraId="00000043"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BHA Strategy also brought on </w:t>
      </w:r>
      <w:hyperlink r:id="rId124">
        <w:r>
          <w:rPr>
            <w:rFonts w:ascii="Times New Roman" w:eastAsia="Times New Roman" w:hAnsi="Times New Roman" w:cs="Times New Roman"/>
            <w:color w:val="1155CC"/>
            <w:sz w:val="28"/>
            <w:szCs w:val="28"/>
            <w:highlight w:val="white"/>
            <w:u w:val="single"/>
          </w:rPr>
          <w:t>Brent Easley</w:t>
        </w:r>
      </w:hyperlink>
      <w:r>
        <w:rPr>
          <w:rFonts w:ascii="Times New Roman" w:eastAsia="Times New Roman" w:hAnsi="Times New Roman" w:cs="Times New Roman"/>
          <w:sz w:val="28"/>
          <w:szCs w:val="28"/>
          <w:highlight w:val="white"/>
        </w:rPr>
        <w:t xml:space="preserve">, who served as Lee’s legislative director to serve as president. Before joining the Lee administration, Easley had worked for </w:t>
      </w:r>
      <w:hyperlink r:id="rId125">
        <w:proofErr w:type="spellStart"/>
        <w:r>
          <w:rPr>
            <w:rFonts w:ascii="Times New Roman" w:eastAsia="Times New Roman" w:hAnsi="Times New Roman" w:cs="Times New Roman"/>
            <w:color w:val="1155CC"/>
            <w:sz w:val="28"/>
            <w:szCs w:val="28"/>
            <w:highlight w:val="white"/>
            <w:u w:val="single"/>
          </w:rPr>
          <w:t>TennesseeCAN</w:t>
        </w:r>
        <w:proofErr w:type="spellEnd"/>
      </w:hyperlink>
      <w:r>
        <w:rPr>
          <w:rFonts w:ascii="Times New Roman" w:eastAsia="Times New Roman" w:hAnsi="Times New Roman" w:cs="Times New Roman"/>
          <w:sz w:val="28"/>
          <w:szCs w:val="28"/>
          <w:highlight w:val="white"/>
        </w:rPr>
        <w:t xml:space="preserve">, and its predecessor </w:t>
      </w:r>
      <w:hyperlink r:id="rId126">
        <w:proofErr w:type="spellStart"/>
        <w:r>
          <w:rPr>
            <w:rFonts w:ascii="Times New Roman" w:eastAsia="Times New Roman" w:hAnsi="Times New Roman" w:cs="Times New Roman"/>
            <w:color w:val="1155CC"/>
            <w:sz w:val="28"/>
            <w:szCs w:val="28"/>
            <w:highlight w:val="white"/>
            <w:u w:val="single"/>
          </w:rPr>
          <w:t>StudentsFirst</w:t>
        </w:r>
        <w:proofErr w:type="spellEnd"/>
        <w:r>
          <w:rPr>
            <w:rFonts w:ascii="Times New Roman" w:eastAsia="Times New Roman" w:hAnsi="Times New Roman" w:cs="Times New Roman"/>
            <w:color w:val="1155CC"/>
            <w:sz w:val="28"/>
            <w:szCs w:val="28"/>
            <w:highlight w:val="white"/>
            <w:u w:val="single"/>
          </w:rPr>
          <w:t xml:space="preserve"> TN</w:t>
        </w:r>
      </w:hyperlink>
      <w:r>
        <w:rPr>
          <w:rFonts w:ascii="Times New Roman" w:eastAsia="Times New Roman" w:hAnsi="Times New Roman" w:cs="Times New Roman"/>
          <w:sz w:val="28"/>
          <w:szCs w:val="28"/>
          <w:highlight w:val="white"/>
        </w:rPr>
        <w:t xml:space="preserve">, and with Republicans in the Tennessee State House. </w:t>
      </w:r>
      <w:proofErr w:type="spellStart"/>
      <w:r>
        <w:rPr>
          <w:rFonts w:ascii="Times New Roman" w:eastAsia="Times New Roman" w:hAnsi="Times New Roman" w:cs="Times New Roman"/>
          <w:sz w:val="28"/>
          <w:szCs w:val="28"/>
          <w:highlight w:val="white"/>
        </w:rPr>
        <w:t>StudentsFirst</w:t>
      </w:r>
      <w:proofErr w:type="spellEnd"/>
      <w:r>
        <w:rPr>
          <w:rFonts w:ascii="Times New Roman" w:eastAsia="Times New Roman" w:hAnsi="Times New Roman" w:cs="Times New Roman"/>
          <w:sz w:val="28"/>
          <w:szCs w:val="28"/>
          <w:highlight w:val="white"/>
        </w:rPr>
        <w:t xml:space="preserve"> TN is the state chapter of the national organization </w:t>
      </w:r>
      <w:proofErr w:type="spellStart"/>
      <w:r>
        <w:rPr>
          <w:rFonts w:ascii="Times New Roman" w:eastAsia="Times New Roman" w:hAnsi="Times New Roman" w:cs="Times New Roman"/>
          <w:sz w:val="28"/>
          <w:szCs w:val="28"/>
          <w:highlight w:val="white"/>
        </w:rPr>
        <w:t>StudentsFirst</w:t>
      </w:r>
      <w:proofErr w:type="spellEnd"/>
      <w:r>
        <w:rPr>
          <w:rFonts w:ascii="Times New Roman" w:eastAsia="Times New Roman" w:hAnsi="Times New Roman" w:cs="Times New Roman"/>
          <w:sz w:val="28"/>
          <w:szCs w:val="28"/>
          <w:highlight w:val="white"/>
        </w:rPr>
        <w:t xml:space="preserve"> </w:t>
      </w:r>
      <w:hyperlink r:id="rId127">
        <w:r>
          <w:rPr>
            <w:rFonts w:ascii="Times New Roman" w:eastAsia="Times New Roman" w:hAnsi="Times New Roman" w:cs="Times New Roman"/>
            <w:color w:val="1155CC"/>
            <w:sz w:val="28"/>
            <w:szCs w:val="28"/>
            <w:highlight w:val="white"/>
            <w:u w:val="single"/>
          </w:rPr>
          <w:t>founded</w:t>
        </w:r>
      </w:hyperlink>
      <w:r>
        <w:rPr>
          <w:rFonts w:ascii="Times New Roman" w:eastAsia="Times New Roman" w:hAnsi="Times New Roman" w:cs="Times New Roman"/>
          <w:sz w:val="28"/>
          <w:szCs w:val="28"/>
          <w:highlight w:val="white"/>
        </w:rPr>
        <w:t xml:space="preserve"> by Michelle Rhee after she left her position with the Washington, D.C., public schools. </w:t>
      </w:r>
      <w:proofErr w:type="spellStart"/>
      <w:r>
        <w:rPr>
          <w:rFonts w:ascii="Times New Roman" w:eastAsia="Times New Roman" w:hAnsi="Times New Roman" w:cs="Times New Roman"/>
          <w:sz w:val="28"/>
          <w:szCs w:val="28"/>
          <w:highlight w:val="white"/>
        </w:rPr>
        <w:t>TennesseeCAN</w:t>
      </w:r>
      <w:proofErr w:type="spellEnd"/>
      <w:r>
        <w:rPr>
          <w:rFonts w:ascii="Times New Roman" w:eastAsia="Times New Roman" w:hAnsi="Times New Roman" w:cs="Times New Roman"/>
          <w:sz w:val="28"/>
          <w:szCs w:val="28"/>
          <w:highlight w:val="white"/>
        </w:rPr>
        <w:t xml:space="preserve"> was one of the groups that </w:t>
      </w:r>
      <w:hyperlink r:id="rId128">
        <w:r>
          <w:rPr>
            <w:rFonts w:ascii="Times New Roman" w:eastAsia="Times New Roman" w:hAnsi="Times New Roman" w:cs="Times New Roman"/>
            <w:color w:val="1155CC"/>
            <w:sz w:val="28"/>
            <w:szCs w:val="28"/>
            <w:highlight w:val="white"/>
            <w:u w:val="single"/>
          </w:rPr>
          <w:t>pressured</w:t>
        </w:r>
      </w:hyperlink>
      <w:r>
        <w:rPr>
          <w:rFonts w:ascii="Times New Roman" w:eastAsia="Times New Roman" w:hAnsi="Times New Roman" w:cs="Times New Roman"/>
          <w:sz w:val="28"/>
          <w:szCs w:val="28"/>
          <w:highlight w:val="white"/>
        </w:rPr>
        <w:t xml:space="preserve"> the legislature to pass the state’s new school voucher </w:t>
      </w:r>
      <w:r>
        <w:rPr>
          <w:rFonts w:ascii="Times New Roman" w:eastAsia="Times New Roman" w:hAnsi="Times New Roman" w:cs="Times New Roman"/>
          <w:sz w:val="28"/>
          <w:szCs w:val="28"/>
          <w:highlight w:val="white"/>
        </w:rPr>
        <w:lastRenderedPageBreak/>
        <w:t>program.</w:t>
      </w:r>
    </w:p>
    <w:p w14:paraId="00000044"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Easley was a </w:t>
      </w:r>
      <w:hyperlink r:id="rId129">
        <w:r>
          <w:rPr>
            <w:rFonts w:ascii="Times New Roman" w:eastAsia="Times New Roman" w:hAnsi="Times New Roman" w:cs="Times New Roman"/>
            <w:color w:val="1155CC"/>
            <w:sz w:val="28"/>
            <w:szCs w:val="28"/>
            <w:highlight w:val="white"/>
            <w:u w:val="single"/>
          </w:rPr>
          <w:t>registered lobbyist</w:t>
        </w:r>
      </w:hyperlink>
      <w:r>
        <w:rPr>
          <w:rFonts w:ascii="Times New Roman" w:eastAsia="Times New Roman" w:hAnsi="Times New Roman" w:cs="Times New Roman"/>
          <w:sz w:val="28"/>
          <w:szCs w:val="28"/>
          <w:highlight w:val="white"/>
        </w:rPr>
        <w:t xml:space="preserve"> in the state for the American Federation for Children, the group started by former Education Secretary Betsy DeVos that advocates for vouchers.</w:t>
      </w:r>
    </w:p>
    <w:p w14:paraId="00000045"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More recently, BHA Strategy </w:t>
      </w:r>
      <w:hyperlink r:id="rId130">
        <w:r>
          <w:rPr>
            <w:rFonts w:ascii="Times New Roman" w:eastAsia="Times New Roman" w:hAnsi="Times New Roman" w:cs="Times New Roman"/>
            <w:color w:val="1155CC"/>
            <w:sz w:val="28"/>
            <w:szCs w:val="28"/>
            <w:highlight w:val="white"/>
            <w:u w:val="single"/>
          </w:rPr>
          <w:t>announced</w:t>
        </w:r>
      </w:hyperlink>
      <w:r>
        <w:rPr>
          <w:rFonts w:ascii="Times New Roman" w:eastAsia="Times New Roman" w:hAnsi="Times New Roman" w:cs="Times New Roman"/>
          <w:sz w:val="28"/>
          <w:szCs w:val="28"/>
          <w:highlight w:val="white"/>
        </w:rPr>
        <w:t xml:space="preserve"> a partnership with </w:t>
      </w:r>
      <w:hyperlink r:id="rId131">
        <w:r>
          <w:rPr>
            <w:rFonts w:ascii="Times New Roman" w:eastAsia="Times New Roman" w:hAnsi="Times New Roman" w:cs="Times New Roman"/>
            <w:color w:val="1155CC"/>
            <w:sz w:val="28"/>
            <w:szCs w:val="28"/>
            <w:highlight w:val="white"/>
            <w:u w:val="single"/>
          </w:rPr>
          <w:t>BGR Group</w:t>
        </w:r>
      </w:hyperlink>
      <w:r>
        <w:rPr>
          <w:rFonts w:ascii="Times New Roman" w:eastAsia="Times New Roman" w:hAnsi="Times New Roman" w:cs="Times New Roman"/>
          <w:sz w:val="28"/>
          <w:szCs w:val="28"/>
          <w:highlight w:val="white"/>
        </w:rPr>
        <w:t xml:space="preserve">, a Washington, D.C., lobbyist with </w:t>
      </w:r>
      <w:hyperlink r:id="rId132">
        <w:r>
          <w:rPr>
            <w:rFonts w:ascii="Times New Roman" w:eastAsia="Times New Roman" w:hAnsi="Times New Roman" w:cs="Times New Roman"/>
            <w:color w:val="1155CC"/>
            <w:sz w:val="28"/>
            <w:szCs w:val="28"/>
            <w:highlight w:val="white"/>
            <w:u w:val="single"/>
          </w:rPr>
          <w:t>more than 200 clients</w:t>
        </w:r>
      </w:hyperlink>
      <w:r>
        <w:rPr>
          <w:rFonts w:ascii="Times New Roman" w:eastAsia="Times New Roman" w:hAnsi="Times New Roman" w:cs="Times New Roman"/>
          <w:sz w:val="28"/>
          <w:szCs w:val="28"/>
          <w:highlight w:val="white"/>
        </w:rPr>
        <w:t>, giving the Tennessee-based firm, and Schwinn, a connection to a prestigious Beltway influencer.</w:t>
      </w:r>
    </w:p>
    <w:p w14:paraId="00000046" w14:textId="77777777" w:rsidR="00F510A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All of these seemingly separate developments could not be coming together at a more opportune time for Schwinn and her fellow reformers, as Trump, in his barrage of executive orders, issued a </w:t>
      </w:r>
      <w:hyperlink r:id="rId133">
        <w:r>
          <w:rPr>
            <w:rFonts w:ascii="Times New Roman" w:eastAsia="Times New Roman" w:hAnsi="Times New Roman" w:cs="Times New Roman"/>
            <w:color w:val="1155CC"/>
            <w:sz w:val="28"/>
            <w:szCs w:val="28"/>
            <w:highlight w:val="white"/>
            <w:u w:val="single"/>
          </w:rPr>
          <w:t>mandate</w:t>
        </w:r>
      </w:hyperlink>
      <w:r>
        <w:rPr>
          <w:rFonts w:ascii="Times New Roman" w:eastAsia="Times New Roman" w:hAnsi="Times New Roman" w:cs="Times New Roman"/>
          <w:sz w:val="28"/>
          <w:szCs w:val="28"/>
          <w:highlight w:val="white"/>
        </w:rPr>
        <w:t xml:space="preserve"> directing states to spend discretionary federal funds for education on all forms of school choice, including charter schools and voucher programs.</w:t>
      </w:r>
    </w:p>
    <w:p w14:paraId="00000047" w14:textId="77777777" w:rsidR="00F510A4"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At the same time, Republicans in Congress are pushing </w:t>
      </w:r>
      <w:hyperlink r:id="rId134">
        <w:r>
          <w:rPr>
            <w:rFonts w:ascii="Times New Roman" w:eastAsia="Times New Roman" w:hAnsi="Times New Roman" w:cs="Times New Roman"/>
            <w:color w:val="1155CC"/>
            <w:sz w:val="28"/>
            <w:szCs w:val="28"/>
            <w:highlight w:val="white"/>
            <w:u w:val="single"/>
          </w:rPr>
          <w:t>a bill</w:t>
        </w:r>
      </w:hyperlink>
      <w:r>
        <w:rPr>
          <w:rFonts w:ascii="Times New Roman" w:eastAsia="Times New Roman" w:hAnsi="Times New Roman" w:cs="Times New Roman"/>
          <w:sz w:val="28"/>
          <w:szCs w:val="28"/>
          <w:highlight w:val="white"/>
        </w:rPr>
        <w:t xml:space="preserve"> to create a national school voucher program, which Trump appointee Linda McMahon is expected to support, should she be approved as education secretary. (A congressional hearing to approve Schwinn’s nomination has yet to </w:t>
      </w:r>
      <w:proofErr w:type="gramStart"/>
      <w:r>
        <w:rPr>
          <w:rFonts w:ascii="Times New Roman" w:eastAsia="Times New Roman" w:hAnsi="Times New Roman" w:cs="Times New Roman"/>
          <w:sz w:val="28"/>
          <w:szCs w:val="28"/>
          <w:highlight w:val="white"/>
        </w:rPr>
        <w:t>be scheduled</w:t>
      </w:r>
      <w:proofErr w:type="gramEnd"/>
      <w:r>
        <w:rPr>
          <w:rFonts w:ascii="Times New Roman" w:eastAsia="Times New Roman" w:hAnsi="Times New Roman" w:cs="Times New Roman"/>
          <w:sz w:val="28"/>
          <w:szCs w:val="28"/>
          <w:highlight w:val="white"/>
        </w:rPr>
        <w:t xml:space="preserve"> as of press time.)</w:t>
      </w:r>
    </w:p>
    <w:sectPr w:rsidR="00F510A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A4"/>
    <w:rsid w:val="006C3630"/>
    <w:rsid w:val="00BE2943"/>
    <w:rsid w:val="00F51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C6666-C058-4778-8438-A9CD1870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www.lieffcabraser.com/survivors/camelot-education/" TargetMode="External"/><Relationship Id="rId21" Type="http://schemas.openxmlformats.org/officeDocument/2006/relationships/hyperlink" Target="https://www.yahoo.com/news/donald-trump-golden-age-corruption-220637427.html" TargetMode="External"/><Relationship Id="rId42" Type="http://schemas.openxmlformats.org/officeDocument/2006/relationships/hyperlink" Target="https://www.heritage.org/school-board-training-speakers" TargetMode="External"/><Relationship Id="rId63" Type="http://schemas.openxmlformats.org/officeDocument/2006/relationships/hyperlink" Target="https://www.chalkbeat.org/tennessee/2024/02/16/fourth-grade-retention-policy-to-define-adequate-growth-for-reading-law/" TargetMode="External"/><Relationship Id="rId84" Type="http://schemas.openxmlformats.org/officeDocument/2006/relationships/hyperlink" Target="https://www.washingtonpost.com/local/education/dc-school-scandals-tell-me-that-its-not-great-and-that-youre-dealing-with-it/2018/03/10/b73d9cf0-1d9e-11e8-b2d9-08e748f892c0_story.html" TargetMode="External"/><Relationship Id="rId16" Type="http://schemas.openxmlformats.org/officeDocument/2006/relationships/hyperlink" Target="https://subscriber.politicopro.com/article/2025/01/trump-names-penny-schwinn-to-educations-no-2-job-00199153" TargetMode="External"/><Relationship Id="rId107" Type="http://schemas.openxmlformats.org/officeDocument/2006/relationships/hyperlink" Target="https://www.edmentum.com/solutions/course-credit/" TargetMode="External"/><Relationship Id="rId11" Type="http://schemas.openxmlformats.org/officeDocument/2006/relationships/hyperlink" Target="https://www.axios.com/2024/08/31/public-education-2024-presidential-election" TargetMode="External"/><Relationship Id="rId32" Type="http://schemas.openxmlformats.org/officeDocument/2006/relationships/hyperlink" Target="https://broadfoundation.org/" TargetMode="External"/><Relationship Id="rId37" Type="http://schemas.openxmlformats.org/officeDocument/2006/relationships/hyperlink" Target="https://www.chiefsforchange.org/" TargetMode="External"/><Relationship Id="rId53" Type="http://schemas.openxmlformats.org/officeDocument/2006/relationships/hyperlink" Target="https://tntp.org/about/" TargetMode="External"/><Relationship Id="rId58" Type="http://schemas.openxmlformats.org/officeDocument/2006/relationships/hyperlink" Target="https://www.aol.com/tennessee-lawmakers-advance-bill-hold-141757405.html" TargetMode="External"/><Relationship Id="rId74" Type="http://schemas.openxmlformats.org/officeDocument/2006/relationships/hyperlink" Target="https://www.linkedin.com/in/pennyschwinn/details/experience/" TargetMode="External"/><Relationship Id="rId79" Type="http://schemas.openxmlformats.org/officeDocument/2006/relationships/hyperlink" Target="https://www.sthopepublicschools.org/our-district/our-story/" TargetMode="External"/><Relationship Id="rId102" Type="http://schemas.openxmlformats.org/officeDocument/2006/relationships/hyperlink" Target="https://www.prnewswire.com/news-releases/the-vistria-group-closes-on-3-billion-for-fifth-flagship-private-equity-fund-302346686.html" TargetMode="External"/><Relationship Id="rId123" Type="http://schemas.openxmlformats.org/officeDocument/2006/relationships/hyperlink" Target="https://www.tennessean.com/story/news/politics/2024/03/28/tennessee-school-vouchers-republican-pac-push-expanded-tennessee-school-choice/73043995007/" TargetMode="External"/><Relationship Id="rId128" Type="http://schemas.openxmlformats.org/officeDocument/2006/relationships/hyperlink" Target="https://www.tennessean.com/story/news/politics/2023/11/07/school-voucher-program-school-choice-tennessee-lobby-for-expansion/71436751007/" TargetMode="External"/><Relationship Id="rId5" Type="http://schemas.openxmlformats.org/officeDocument/2006/relationships/hyperlink" Target="https://bsky.app/profile/jeffbinnc.bsky.social" TargetMode="External"/><Relationship Id="rId90" Type="http://schemas.openxmlformats.org/officeDocument/2006/relationships/hyperlink" Target="https://www.sacbee.com/news/local/education/article298910930.html" TargetMode="External"/><Relationship Id="rId95" Type="http://schemas.openxmlformats.org/officeDocument/2006/relationships/hyperlink" Target="https://rodelde.org/report/delaware-education-overview/" TargetMode="External"/><Relationship Id="rId22" Type="http://schemas.openxmlformats.org/officeDocument/2006/relationships/hyperlink" Target="https://prospect.org/power/2024-11-08-triumphant-return-of-corruption/" TargetMode="External"/><Relationship Id="rId27" Type="http://schemas.openxmlformats.org/officeDocument/2006/relationships/hyperlink" Target="https://www.cnbc.com/2025/02/10/trump-doj-foreign-corrupt-practices-act-pause.html?ref=am-quickie.ghost.io" TargetMode="External"/><Relationship Id="rId43" Type="http://schemas.openxmlformats.org/officeDocument/2006/relationships/hyperlink" Target="https://www.heritage.org/conservatism/commentary/project-2025" TargetMode="External"/><Relationship Id="rId48" Type="http://schemas.openxmlformats.org/officeDocument/2006/relationships/hyperlink" Target="https://www.chalkbeat.org/tennessee/2020/2/12/21178658/no-bid-voucher-contract-with-classwallet-unleashes-ire-of-tennessee-gop-lawmakers/" TargetMode="External"/><Relationship Id="rId64" Type="http://schemas.openxmlformats.org/officeDocument/2006/relationships/hyperlink" Target="https://www.edweek.org/policy-politics/trump-names-experienced-educator-as-his-pick-for-deputy-education-secretary/2025/01" TargetMode="External"/><Relationship Id="rId69" Type="http://schemas.openxmlformats.org/officeDocument/2006/relationships/hyperlink" Target="https://nepc.colorado.edu/blog/new-low" TargetMode="External"/><Relationship Id="rId113" Type="http://schemas.openxmlformats.org/officeDocument/2006/relationships/hyperlink" Target="https://fullbloom.org/" TargetMode="External"/><Relationship Id="rId118" Type="http://schemas.openxmlformats.org/officeDocument/2006/relationships/hyperlink" Target="https://bhastrategy.com/" TargetMode="External"/><Relationship Id="rId134" Type="http://schemas.openxmlformats.org/officeDocument/2006/relationships/hyperlink" Target="https://www.epi.org/policywatch/educational-choice-for-children-act-ecca/" TargetMode="External"/><Relationship Id="rId80" Type="http://schemas.openxmlformats.org/officeDocument/2006/relationships/hyperlink" Target="https://www.sthopepublicschools.org/parent-resources/schools/" TargetMode="External"/><Relationship Id="rId85" Type="http://schemas.openxmlformats.org/officeDocument/2006/relationships/hyperlink" Target="https://www.cbsnews.com/sacramento/news/kevin-johnson-supporters-claim-deadspin-has-vendetta-against-sacramento-mayor/" TargetMode="External"/><Relationship Id="rId12" Type="http://schemas.openxmlformats.org/officeDocument/2006/relationships/hyperlink" Target="https://www.educationnext.org/what-would-another-trump-term-mean-for-education/" TargetMode="External"/><Relationship Id="rId17" Type="http://schemas.openxmlformats.org/officeDocument/2006/relationships/hyperlink" Target="https://fordhaminstitute.org/national/commentary/penny-schwinn-next-deputy-secretary-us-department-education" TargetMode="External"/><Relationship Id="rId33" Type="http://schemas.openxmlformats.org/officeDocument/2006/relationships/hyperlink" Target="https://thebroadcenteratyalesom.my.site.com/PublicDirectory/" TargetMode="External"/><Relationship Id="rId38" Type="http://schemas.openxmlformats.org/officeDocument/2006/relationships/hyperlink" Target="https://www.chiefsforchange.org/2019/01/17/penny-schwinn-selected-as-tennessee-education-commissioner/" TargetMode="External"/><Relationship Id="rId59" Type="http://schemas.openxmlformats.org/officeDocument/2006/relationships/hyperlink" Target="https://abcnews.go.com/Politics/millions-american-kids-struggle-read-states-address/story?id=102934286" TargetMode="External"/><Relationship Id="rId103" Type="http://schemas.openxmlformats.org/officeDocument/2006/relationships/hyperlink" Target="https://vistria.com/portfolio/" TargetMode="External"/><Relationship Id="rId108" Type="http://schemas.openxmlformats.org/officeDocument/2006/relationships/hyperlink" Target="https://edworkingpapers.com/sites/default/files/ai24-1005.pdf" TargetMode="External"/><Relationship Id="rId124" Type="http://schemas.openxmlformats.org/officeDocument/2006/relationships/hyperlink" Target="https://www.nashvillepost.com/politics/lobbying/ex-lee-aide-joins-former-colleagues-in-private-sector/article_f9269bcc-6c52-11ee-88a7-db84a6579c84.html" TargetMode="External"/><Relationship Id="rId129" Type="http://schemas.openxmlformats.org/officeDocument/2006/relationships/hyperlink" Target="https://ilobbysearch.app.tn.gov/ilobbysearch/viewLobbyistDashboard.htm?lobbyistId=1155" TargetMode="External"/><Relationship Id="rId54" Type="http://schemas.openxmlformats.org/officeDocument/2006/relationships/hyperlink" Target="https://www.the74million.org/article/reading-champion-penny-schwinn-expected-to-keep-ed-dept-focused-on-achievement/" TargetMode="External"/><Relationship Id="rId70" Type="http://schemas.openxmlformats.org/officeDocument/2006/relationships/hyperlink" Target="https://nepc.colorado.edu/publication/teach-for-america-return" TargetMode="External"/><Relationship Id="rId75" Type="http://schemas.openxmlformats.org/officeDocument/2006/relationships/hyperlink" Target="https://norinrad10.com/2020/07/31/political-rope-a-dope/" TargetMode="External"/><Relationship Id="rId91" Type="http://schemas.openxmlformats.org/officeDocument/2006/relationships/hyperlink" Target="https://www.chalkbeat.org/2025/01/18/trump-names-penny-schwinn-deputy-education-secretary/" TargetMode="External"/><Relationship Id="rId96" Type="http://schemas.openxmlformats.org/officeDocument/2006/relationships/hyperlink" Target="https://rodelde.org/report/delaware-education-overview/" TargetMode="External"/><Relationship Id="rId1" Type="http://schemas.openxmlformats.org/officeDocument/2006/relationships/styles" Target="styles.xml"/><Relationship Id="rId6" Type="http://schemas.openxmlformats.org/officeDocument/2006/relationships/hyperlink" Target="https://bsky.app/profile/jeffbinnc.bsky.social" TargetMode="External"/><Relationship Id="rId23" Type="http://schemas.openxmlformats.org/officeDocument/2006/relationships/hyperlink" Target="https://www.yahoo.com/news/donald-trump-back-usher-second-110000650.html" TargetMode="External"/><Relationship Id="rId28" Type="http://schemas.openxmlformats.org/officeDocument/2006/relationships/hyperlink" Target="https://www.nytimes.com/2025/02/10/nyregion/eric-adams-charges-doj-trump.html?ref=am-quickie.ghost.io" TargetMode="External"/><Relationship Id="rId49" Type="http://schemas.openxmlformats.org/officeDocument/2006/relationships/hyperlink" Target="https://apnews.com/article/tennessee-school-vouchers-hurricane-immigration-fae158aebc0dbeca0c3da1b7d1761f0d" TargetMode="External"/><Relationship Id="rId114" Type="http://schemas.openxmlformats.org/officeDocument/2006/relationships/hyperlink" Target="https://fullbloom.org/2020/09/30/specialized-education-services-inc-sesi-expands-footprint-in-illinois-with-opening-of-the-high-road-school-of-peoria/" TargetMode="External"/><Relationship Id="rId119" Type="http://schemas.openxmlformats.org/officeDocument/2006/relationships/hyperlink" Target="https://www.nashvillepost.com/politics/lobbying/ex-lee-aide-joins-former-colleagues-in-private-sector/article_f9269bcc-6c52-11ee-88a7-db84a6579c84.html" TargetMode="External"/><Relationship Id="rId44" Type="http://schemas.openxmlformats.org/officeDocument/2006/relationships/hyperlink" Target="https://www.forbes.com/sites/alisondurkee/2025/02/02/heres-how-trumps-executive-orders-align-with-project-2025/" TargetMode="External"/><Relationship Id="rId60" Type="http://schemas.openxmlformats.org/officeDocument/2006/relationships/hyperlink" Target="https://radicalscholarship.com/2024/06/02/third-grade-retention-the-fools-gold-of-reading-reform/" TargetMode="External"/><Relationship Id="rId65" Type="http://schemas.openxmlformats.org/officeDocument/2006/relationships/hyperlink" Target="https://www.edweek.org/policy-politics/trump-names-experienced-educator-as-his-pick-for-deputy-education-secretary/2025/01" TargetMode="External"/><Relationship Id="rId81" Type="http://schemas.openxmlformats.org/officeDocument/2006/relationships/hyperlink" Target="https://www.espn.co.uk/nba/story/_/id/6937966/sacramento-mayor-kevin-johnson-former-washington-dc-schools-chancellor-michelle-rhee-married-weekend" TargetMode="External"/><Relationship Id="rId86" Type="http://schemas.openxmlformats.org/officeDocument/2006/relationships/hyperlink" Target="https://www.chalkbeat.org/2025/01/18/trump-names-penny-schwinn-deputy-education-secretary/" TargetMode="External"/><Relationship Id="rId130" Type="http://schemas.openxmlformats.org/officeDocument/2006/relationships/hyperlink" Target="https://bgrdc.com/bgr-group-and-bha-strategy-announce-strategic-partnership/" TargetMode="External"/><Relationship Id="rId135" Type="http://schemas.openxmlformats.org/officeDocument/2006/relationships/fontTable" Target="fontTable.xml"/><Relationship Id="rId13" Type="http://schemas.openxmlformats.org/officeDocument/2006/relationships/hyperlink" Target="https://www.edweek.org/policy-politics/trump-returns-to-the-white-house-whats-in-store-for-schools/2025/01" TargetMode="External"/><Relationship Id="rId18" Type="http://schemas.openxmlformats.org/officeDocument/2006/relationships/hyperlink" Target="https://fordhaminstitute.org/national/commentary/culture-war-vs-competence-why-conservatives-should-support-penny-schwinn" TargetMode="External"/><Relationship Id="rId39" Type="http://schemas.openxmlformats.org/officeDocument/2006/relationships/hyperlink" Target="https://excelined.org/" TargetMode="External"/><Relationship Id="rId109" Type="http://schemas.openxmlformats.org/officeDocument/2006/relationships/hyperlink" Target="https://edworkingpapers.com/ai19-47" TargetMode="External"/><Relationship Id="rId34" Type="http://schemas.openxmlformats.org/officeDocument/2006/relationships/hyperlink" Target="https://www.itgrants.info/Grant-Details/gid/8823" TargetMode="External"/><Relationship Id="rId50" Type="http://schemas.openxmlformats.org/officeDocument/2006/relationships/hyperlink" Target="https://tennesseelookout.com/2024/11/07/tennessee-governor-offers-teachers-pay-boost-with-private-school-voucher-plan/" TargetMode="External"/><Relationship Id="rId55" Type="http://schemas.openxmlformats.org/officeDocument/2006/relationships/hyperlink" Target="https://www.the74million.org/article/reading-champion-penny-schwinn-expected-to-keep-ed-dept-focused-on-achievement/" TargetMode="External"/><Relationship Id="rId76" Type="http://schemas.openxmlformats.org/officeDocument/2006/relationships/hyperlink" Target="https://en.m.wikipedia.org/wiki/McMaster-Carr" TargetMode="External"/><Relationship Id="rId97" Type="http://schemas.openxmlformats.org/officeDocument/2006/relationships/hyperlink" Target="https://www.edweek.org/policy-politics/chiefs-for-change-adds-delaware-k-12-secretary-mark-murphy-as-new-member/2013/12" TargetMode="External"/><Relationship Id="rId104" Type="http://schemas.openxmlformats.org/officeDocument/2006/relationships/hyperlink" Target="https://vistria.com/portfolio/" TargetMode="External"/><Relationship Id="rId120" Type="http://schemas.openxmlformats.org/officeDocument/2006/relationships/hyperlink" Target="https://www.linkedin.com/in/blake-harris-0599b81a/" TargetMode="External"/><Relationship Id="rId125" Type="http://schemas.openxmlformats.org/officeDocument/2006/relationships/hyperlink" Target="https://tn-can.org/" TargetMode="External"/><Relationship Id="rId7" Type="http://schemas.openxmlformats.org/officeDocument/2006/relationships/hyperlink" Target="https://www.edweek.org/policy-politics/opinion-education-reform-as-we-know-it-is-over-what-have-we-learned/2019/04" TargetMode="External"/><Relationship Id="rId71" Type="http://schemas.openxmlformats.org/officeDocument/2006/relationships/hyperlink" Target="https://nepc.colorado.edu/publication/teach-for-america-return" TargetMode="External"/><Relationship Id="rId92" Type="http://schemas.openxmlformats.org/officeDocument/2006/relationships/hyperlink" Target="https://www.sacbee.com/news/local/education/article298910930.html" TargetMode="External"/><Relationship Id="rId2" Type="http://schemas.openxmlformats.org/officeDocument/2006/relationships/settings" Target="settings.xml"/><Relationship Id="rId29" Type="http://schemas.openxmlformats.org/officeDocument/2006/relationships/hyperlink" Target="https://www.nytimes.com/2025/02/10/nyregion/eric-adams-charges-doj-trump.html?ref=am-quickie.ghost.io" TargetMode="External"/><Relationship Id="rId24" Type="http://schemas.openxmlformats.org/officeDocument/2006/relationships/hyperlink" Target="https://apnews.com/article/trump-office-of-special-counsel-firing-lawsuit-a57d4261fb63ecfe8e62455a5c1b4e0a?ref=am-quickie.ghost.io" TargetMode="External"/><Relationship Id="rId40" Type="http://schemas.openxmlformats.org/officeDocument/2006/relationships/hyperlink" Target="https://inthepublicinterest.org/" TargetMode="External"/><Relationship Id="rId45" Type="http://schemas.openxmlformats.org/officeDocument/2006/relationships/hyperlink" Target="https://www.texastribune.org/2017/12/20/texas-education-agency-faces-mounting-questions-over-cancelled-special/" TargetMode="External"/><Relationship Id="rId66" Type="http://schemas.openxmlformats.org/officeDocument/2006/relationships/hyperlink" Target="https://tennesseestar.com/news/bill-lee-names-uc-berkeley-grad-penny-schwinn-who-began-career-at-teach-for-america-as-education-commissioner/cbutler/2019/01/18/" TargetMode="External"/><Relationship Id="rId87" Type="http://schemas.openxmlformats.org/officeDocument/2006/relationships/hyperlink" Target="https://www.capitolcollegiate.org/" TargetMode="External"/><Relationship Id="rId110" Type="http://schemas.openxmlformats.org/officeDocument/2006/relationships/hyperlink" Target="https://www.chalkboardnews.com/issues/accountability/article_e19bdb5e-2f4b-11ef-983f-039c5dd6f501.html" TargetMode="External"/><Relationship Id="rId115" Type="http://schemas.openxmlformats.org/officeDocument/2006/relationships/hyperlink" Target="https://www.nbcconnecticut.com/news/local/investigation-students-private-special-education-underserved/3240260/" TargetMode="External"/><Relationship Id="rId131" Type="http://schemas.openxmlformats.org/officeDocument/2006/relationships/hyperlink" Target="https://bgrdc.com/" TargetMode="External"/><Relationship Id="rId136" Type="http://schemas.openxmlformats.org/officeDocument/2006/relationships/theme" Target="theme/theme1.xml"/><Relationship Id="rId61" Type="http://schemas.openxmlformats.org/officeDocument/2006/relationships/hyperlink" Target="https://wol.iza.org/articles/how-manipulating-test-scores-affects-school-accountability-and-student-achievement/long" TargetMode="External"/><Relationship Id="rId82" Type="http://schemas.openxmlformats.org/officeDocument/2006/relationships/hyperlink" Target="https://content.time.com/time/covers/0,16641,20081208,00.html" TargetMode="External"/><Relationship Id="rId19" Type="http://schemas.openxmlformats.org/officeDocument/2006/relationships/hyperlink" Target="https://www.salon.com/2015/10/11/the_ugly_charter_school_scandal_arne_duncan_is_leaving_behind_partner/" TargetMode="External"/><Relationship Id="rId14" Type="http://schemas.openxmlformats.org/officeDocument/2006/relationships/hyperlink" Target="https://www.educationnext.org/a-silver-lining-for-blue-state-education-reform/" TargetMode="External"/><Relationship Id="rId30" Type="http://schemas.openxmlformats.org/officeDocument/2006/relationships/hyperlink" Target="https://som.yale.edu/centers/the-broad-center" TargetMode="External"/><Relationship Id="rId35" Type="http://schemas.openxmlformats.org/officeDocument/2006/relationships/hyperlink" Target="https://www.commondreams.org/views/2019/10/17/how-billionaire-charter-school-funders-corrupted-school-leadership-pipeline" TargetMode="External"/><Relationship Id="rId56" Type="http://schemas.openxmlformats.org/officeDocument/2006/relationships/hyperlink" Target="https://www.tn.gov/education/news/2023/5/22/tennessee-makes-historic-gains-in-third-grade-reading--offers-strong-support-for-students-.html" TargetMode="External"/><Relationship Id="rId77" Type="http://schemas.openxmlformats.org/officeDocument/2006/relationships/hyperlink" Target="https://en.m.wikipedia.org/wiki/McMaster-Carr" TargetMode="External"/><Relationship Id="rId100" Type="http://schemas.openxmlformats.org/officeDocument/2006/relationships/hyperlink" Target="https://whyy.org/articles/a-closer-look-at-the-qsuccessq-of-mark-murphy-under-governor-markell/" TargetMode="External"/><Relationship Id="rId105" Type="http://schemas.openxmlformats.org/officeDocument/2006/relationships/hyperlink" Target="https://vistria.com/portfolio/" TargetMode="External"/><Relationship Id="rId126" Type="http://schemas.openxmlformats.org/officeDocument/2006/relationships/hyperlink" Target="https://tn-can.org/blog/first-annual-tennessee-education-snapshot/" TargetMode="External"/><Relationship Id="rId8" Type="http://schemas.openxmlformats.org/officeDocument/2006/relationships/hyperlink" Target="https://www.edweek.org/policy-politics/opinion-education-reform-as-we-know-it-is-over-what-have-we-learned/2019/04" TargetMode="External"/><Relationship Id="rId51" Type="http://schemas.openxmlformats.org/officeDocument/2006/relationships/hyperlink" Target="https://wpln.org/post/tennessee-gov-bill-lees-school-voucher-program-is-up-for-a-vote-heres-what-the-final-version-looks-like/" TargetMode="External"/><Relationship Id="rId72" Type="http://schemas.openxmlformats.org/officeDocument/2006/relationships/hyperlink" Target="https://onlinelibrary.wiley.com/doi/full/10.4073/csr.2018.7" TargetMode="External"/><Relationship Id="rId93" Type="http://schemas.openxmlformats.org/officeDocument/2006/relationships/hyperlink" Target="https://exceptionaldelaware.com/2014/12/04/two-wheels-same-bike-conflict-of-interest-at-the-delaware-doe-kilroysdelaware-ed_in_de-apl_jax-rceaprez-ecpaige-nannyfat-roof_o-tnj_malbright-delawarebats-hanna_hurley-netde-edude-edcha/" TargetMode="External"/><Relationship Id="rId98" Type="http://schemas.openxmlformats.org/officeDocument/2006/relationships/hyperlink" Target="https://news.delaware.gov/2012/06/01/murphy-sworn-in-as-new-secretary-of-education/" TargetMode="External"/><Relationship Id="rId121" Type="http://schemas.openxmlformats.org/officeDocument/2006/relationships/hyperlink" Target="https://ilobbysearch.app.tn.gov/ilobbysearch/viewLobbyistDashboard.htm?lobbyistId=2640" TargetMode="External"/><Relationship Id="rId3" Type="http://schemas.openxmlformats.org/officeDocument/2006/relationships/webSettings" Target="webSettings.xml"/><Relationship Id="rId25" Type="http://schemas.openxmlformats.org/officeDocument/2006/relationships/hyperlink" Target="https://www.cnbc.com/2025/02/10/trump-doj-foreign-corrupt-practices-act-pause.html?ref=am-quickie.ghost.io" TargetMode="External"/><Relationship Id="rId46" Type="http://schemas.openxmlformats.org/officeDocument/2006/relationships/hyperlink" Target="https://www.texastribune.org/2018/09/05/state-audit-finds-serious-flaws-texas-education-agency-contracting-pro/" TargetMode="External"/><Relationship Id="rId67" Type="http://schemas.openxmlformats.org/officeDocument/2006/relationships/hyperlink" Target="https://tennesseestar.com/news/bill-lee-names-uc-berkeley-grad-penny-schwinn-who-began-career-at-teach-for-america-as-education-commissioner/cbutler/2019/01/18/" TargetMode="External"/><Relationship Id="rId116" Type="http://schemas.openxmlformats.org/officeDocument/2006/relationships/hyperlink" Target="https://www.columbiatribune.com/story/news/2020/05/21/columbia-school-board-rejects-renewal/1167538007/" TargetMode="External"/><Relationship Id="rId20" Type="http://schemas.openxmlformats.org/officeDocument/2006/relationships/hyperlink" Target="https://www.edweek.org/policy-politics/what-3-former-education-secretaries-think-of-their-old-departments-future/2025/01" TargetMode="External"/><Relationship Id="rId41" Type="http://schemas.openxmlformats.org/officeDocument/2006/relationships/hyperlink" Target="https://www.edweek.org/policy-politics/watchdog-gnaws-on-foundation-with-jeb-bush-ties/2013/02" TargetMode="External"/><Relationship Id="rId62" Type="http://schemas.openxmlformats.org/officeDocument/2006/relationships/hyperlink" Target="https://www.chalkbeat.org/tennessee/2023/5/22/23733132/tennessee-tcap-third-grade-reading-proficiency-retention-scores/" TargetMode="External"/><Relationship Id="rId83" Type="http://schemas.openxmlformats.org/officeDocument/2006/relationships/hyperlink" Target="https://www.washingtonpost.com/local/education/dc-school-scandals-tell-me-that-its-not-great-and-that-youre-dealing-with-it/2018/03/10/b73d9cf0-1d9e-11e8-b2d9-08e748f892c0_story.html" TargetMode="External"/><Relationship Id="rId88" Type="http://schemas.openxmlformats.org/officeDocument/2006/relationships/hyperlink" Target="https://www.sacbee.com/news/local/education/article298910930.html" TargetMode="External"/><Relationship Id="rId111" Type="http://schemas.openxmlformats.org/officeDocument/2006/relationships/hyperlink" Target="https://eric.ed.gov/?id=EJ1351645" TargetMode="External"/><Relationship Id="rId132" Type="http://schemas.openxmlformats.org/officeDocument/2006/relationships/hyperlink" Target="https://www.opensecrets.org/federal-lobbying/firms/summary?id=D000021679" TargetMode="External"/><Relationship Id="rId15" Type="http://schemas.openxmlformats.org/officeDocument/2006/relationships/hyperlink" Target="https://www.charterfolk.org/charterfolk-contributor-brandon-brown-why-education-reformers-should-respond-to-the-election-with-critical-self-reflection/" TargetMode="External"/><Relationship Id="rId36" Type="http://schemas.openxmlformats.org/officeDocument/2006/relationships/hyperlink" Target="https://broadfoundation.org/grantees/district-systems-and-tools/" TargetMode="External"/><Relationship Id="rId57" Type="http://schemas.openxmlformats.org/officeDocument/2006/relationships/hyperlink" Target="https://tennesseelookout.com/2021/01/19/gov-bill-lee-backs-phonics-based-approach-to-reading-in-latest-education-battle-royale/" TargetMode="External"/><Relationship Id="rId106" Type="http://schemas.openxmlformats.org/officeDocument/2006/relationships/hyperlink" Target="https://www.edmentum.com/" TargetMode="External"/><Relationship Id="rId127" Type="http://schemas.openxmlformats.org/officeDocument/2006/relationships/hyperlink" Target="https://www.latimes.com/local/education/la-me-edu-michelle-rhee-studentsfirst-50can-20160329-story.html" TargetMode="External"/><Relationship Id="rId10" Type="http://schemas.openxmlformats.org/officeDocument/2006/relationships/hyperlink" Target="https://www.the74million.org/article/williams-the-education-reform-era-is-ending-and-american-schools-need-a-new-paradigm-for-tackling-ingrained-inequity/" TargetMode="External"/><Relationship Id="rId31" Type="http://schemas.openxmlformats.org/officeDocument/2006/relationships/hyperlink" Target="https://broadfoundation.org/" TargetMode="External"/><Relationship Id="rId52" Type="http://schemas.openxmlformats.org/officeDocument/2006/relationships/hyperlink" Target="https://www.timesfreepress.com/news/2021/mar/23/tennessee-lawmakers-cite-huge-conflict-8-mill/" TargetMode="External"/><Relationship Id="rId73" Type="http://schemas.openxmlformats.org/officeDocument/2006/relationships/hyperlink" Target="https://www.propublica.org/article/how-teach-for-america-evolved-into-an-arm-of-the-charter-school-movement" TargetMode="External"/><Relationship Id="rId78" Type="http://schemas.openxmlformats.org/officeDocument/2006/relationships/hyperlink" Target="https://www.sthope.org/" TargetMode="External"/><Relationship Id="rId94" Type="http://schemas.openxmlformats.org/officeDocument/2006/relationships/hyperlink" Target="https://rodelde.org/" TargetMode="External"/><Relationship Id="rId99" Type="http://schemas.openxmlformats.org/officeDocument/2006/relationships/hyperlink" Target="https://whyy.org/articles/delaware-secretary-of-education-to-step-down/" TargetMode="External"/><Relationship Id="rId101" Type="http://schemas.openxmlformats.org/officeDocument/2006/relationships/hyperlink" Target="https://vistria.com/" TargetMode="External"/><Relationship Id="rId122" Type="http://schemas.openxmlformats.org/officeDocument/2006/relationships/hyperlink" Target="https://www.tn.gov/governor/news/2022/8/15/gov--lee-announces-key-governor-s-office-appointments.html" TargetMode="External"/><Relationship Id="rId4" Type="http://schemas.openxmlformats.org/officeDocument/2006/relationships/hyperlink" Target="https://independentmediainstitute.org/our-schools/" TargetMode="External"/><Relationship Id="rId9" Type="http://schemas.openxmlformats.org/officeDocument/2006/relationships/hyperlink" Target="https://www.slowboring.com/p/the-strange-death-of-education-reform" TargetMode="External"/><Relationship Id="rId26" Type="http://schemas.openxmlformats.org/officeDocument/2006/relationships/hyperlink" Target="https://www.cnbc.com/2025/02/10/trump-doj-foreign-corrupt-practices-act-pause.html?ref=am-quickie.ghost.io" TargetMode="External"/><Relationship Id="rId47" Type="http://schemas.openxmlformats.org/officeDocument/2006/relationships/hyperlink" Target="https://tennesseelookout.com/2021/01/29/school-textbook-company-sought-legal-action-against-schwinn-department-of-education/" TargetMode="External"/><Relationship Id="rId68" Type="http://schemas.openxmlformats.org/officeDocument/2006/relationships/hyperlink" Target="https://www.washingtonpost.com/news/answer-sheet/wp/2013/08/15/teach-for-americas-dirty-little-secret/" TargetMode="External"/><Relationship Id="rId89" Type="http://schemas.openxmlformats.org/officeDocument/2006/relationships/hyperlink" Target="https://www.abc10.com/article/news/local/sacramento/penny-schwinn-trump-choice-deputy-secretary-education-sacramento/103-4761d449-de1c-433f-aac6-fc1d57f92a11" TargetMode="External"/><Relationship Id="rId112" Type="http://schemas.openxmlformats.org/officeDocument/2006/relationships/hyperlink" Target="https://vistria.com/the-vistria-group-announces-sale-of-fullbloom/" TargetMode="External"/><Relationship Id="rId133" Type="http://schemas.openxmlformats.org/officeDocument/2006/relationships/hyperlink" Target="https://www.whitehouse.gov/presidential-actions/2025/01/expanding-educational-freedom-and-opportunity-for-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5114</Words>
  <Characters>29154</Characters>
  <Application>Microsoft Office Word</Application>
  <DocSecurity>0</DocSecurity>
  <Lines>242</Lines>
  <Paragraphs>68</Paragraphs>
  <ScaleCrop>false</ScaleCrop>
  <Company/>
  <LinksUpToDate>false</LinksUpToDate>
  <CharactersWithSpaces>34200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2025-02-12T22:27:00Z</dcterms:created>
  <dcterms:modified xsi:type="dcterms:W3CDTF">2025-02-12T22:27:00Z</dcterms:modified>
</cp:coreProperties>
</file>