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The Venetian Republic Offers Powerful Lessons to an American One in Need of Repair</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The Venetian Republic’s political system, emerging alongside those of other Italian city-states, was founded on collaboration and power distribution. Its rise and decline highlight the importance of adaptability in the face of shifting global political dynamics.</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Human Bridges</w:t>
        </w:r>
      </w:hyperlink>
      <w:r w:rsidDel="00000000" w:rsidR="00000000" w:rsidRPr="00000000">
        <w:rPr>
          <w:rFonts w:ascii="Times New Roman" w:cs="Times New Roman" w:eastAsia="Times New Roman" w:hAnsi="Times New Roman"/>
          <w:i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History, Politics, Europe/Italy, Economy, Trade, Europe/France, Europe/Spain, Europe/Portugal, Europe, Asia/India, Africa, Europe/Austria, Europe/Greece, Europe/Russia, Europe/The Netherlands, Europe/Switzerland, Asia/Singapore, Europe/United Kingdom, Central America/Honduras, North America/United States of America, Immigration, Opinion</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9">
      <w:pPr>
        <w:pStyle w:val="Heading1"/>
        <w:widowControl w:val="0"/>
        <w:spacing w:after="200" w:before="200" w:lineRule="auto"/>
        <w:rPr/>
      </w:pPr>
      <w:bookmarkStart w:colFirst="0" w:colLast="0" w:name="_2cb6hn6b6nex" w:id="0"/>
      <w:bookmarkEnd w:id="0"/>
      <w:r w:rsidDel="00000000" w:rsidR="00000000" w:rsidRPr="00000000">
        <w:rPr>
          <w:rtl w:val="0"/>
        </w:rPr>
        <w:t xml:space="preserve">Introduction</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Over more than a thousand years, Venice transformed from a modest refuge into a dominant Mediterranean power. Despite various crises and encircling empires, the Venetian Republic avoided foreign rule, revolution, and collapse.</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 developed an adaptable and efficient political system, building on its semi-independence from the fifth century until Napoleon’s conquest in 1797. </w:t>
      </w:r>
      <w:r w:rsidDel="00000000" w:rsidR="00000000" w:rsidRPr="00000000">
        <w:rPr>
          <w:rFonts w:ascii="Times New Roman" w:cs="Times New Roman" w:eastAsia="Times New Roman" w:hAnsi="Times New Roman"/>
          <w:sz w:val="28"/>
          <w:szCs w:val="28"/>
          <w:highlight w:val="white"/>
          <w:rtl w:val="0"/>
        </w:rPr>
        <w:t xml:space="preserve">In an international system dominated by self-proclaimed democratic republics, the longevity and eventual downfall of Venice’s oligarchic republican model provide insights for tailoring governance to contemporary challenges. Its unique political structure inspired founding fathers of the United States, like Alexander Hamilton and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John Adams</w:t>
        </w:r>
      </w:hyperlink>
      <w:r w:rsidDel="00000000" w:rsidR="00000000" w:rsidRPr="00000000">
        <w:rPr>
          <w:rFonts w:ascii="Times New Roman" w:cs="Times New Roman" w:eastAsia="Times New Roman" w:hAnsi="Times New Roman"/>
          <w:sz w:val="28"/>
          <w:szCs w:val="28"/>
          <w:highlight w:val="white"/>
          <w:rtl w:val="0"/>
        </w:rPr>
        <w:t xml:space="preserve">, who looked to Venice’s early system when shaping the republic. By blending Roman legal principles, Byzantine refinements like the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Justinian Code</w:t>
        </w:r>
      </w:hyperlink>
      <w:r w:rsidDel="00000000" w:rsidR="00000000" w:rsidRPr="00000000">
        <w:rPr>
          <w:rFonts w:ascii="Times New Roman" w:cs="Times New Roman" w:eastAsia="Times New Roman" w:hAnsi="Times New Roman"/>
          <w:sz w:val="28"/>
          <w:szCs w:val="28"/>
          <w:highlight w:val="white"/>
          <w:rtl w:val="0"/>
        </w:rPr>
        <w:t xml:space="preserve"> (a compilation of Roman laws shaped by Greek traditions that codified and systematized legal practices)</w:t>
      </w:r>
      <w:r w:rsidDel="00000000" w:rsidR="00000000" w:rsidRPr="00000000">
        <w:rPr>
          <w:rFonts w:ascii="Times New Roman" w:cs="Times New Roman" w:eastAsia="Times New Roman" w:hAnsi="Times New Roman"/>
          <w:sz w:val="28"/>
          <w:szCs w:val="28"/>
          <w:highlight w:val="white"/>
          <w:rtl w:val="0"/>
        </w:rPr>
        <w:t xml:space="preserve">, and its original innovations, Venice became a symbol of stability, endurance, and independence.</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The Origins of Venice</w:t>
      </w:r>
      <w:r w:rsidDel="00000000" w:rsidR="00000000" w:rsidRPr="00000000">
        <w:rPr>
          <w:rFonts w:ascii="Times New Roman" w:cs="Times New Roman" w:eastAsia="Times New Roman" w:hAnsi="Times New Roman"/>
          <w:b w:val="1"/>
          <w:sz w:val="28"/>
          <w:szCs w:val="28"/>
          <w:highlight w:val="white"/>
          <w:rtl w:val="0"/>
        </w:rPr>
        <w:t xml:space="preserve"> and Its Push for Independence</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Venetian society was deeply paternalistic, governed by a hereditary elite with limited public participation, and yet it contained many elements of distribution of powers and checks on authority that are ubiquitous today. Geopolitically savvy and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culturally diverse</w:t>
        </w:r>
      </w:hyperlink>
      <w:r w:rsidDel="00000000" w:rsidR="00000000" w:rsidRPr="00000000">
        <w:rPr>
          <w:rFonts w:ascii="Times New Roman" w:cs="Times New Roman" w:eastAsia="Times New Roman" w:hAnsi="Times New Roman"/>
          <w:sz w:val="28"/>
          <w:szCs w:val="28"/>
          <w:highlight w:val="white"/>
          <w:rtl w:val="0"/>
        </w:rPr>
        <w:t xml:space="preserve">, Venice was open to new and foreign influence while preserving its traditions. </w:t>
      </w:r>
      <w:r w:rsidDel="00000000" w:rsidR="00000000" w:rsidRPr="00000000">
        <w:rPr>
          <w:rFonts w:ascii="Times New Roman" w:cs="Times New Roman" w:eastAsia="Times New Roman" w:hAnsi="Times New Roman"/>
          <w:sz w:val="28"/>
          <w:szCs w:val="28"/>
          <w:highlight w:val="white"/>
          <w:rtl w:val="0"/>
        </w:rPr>
        <w:t xml:space="preserve">Venetian diplomat Gasparo Contarini’s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16th-century account</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shaped by his family’s central role in Venetian politics, alongside other sources, </w:t>
      </w:r>
      <w:r w:rsidDel="00000000" w:rsidR="00000000" w:rsidRPr="00000000">
        <w:rPr>
          <w:rFonts w:ascii="Times New Roman" w:cs="Times New Roman" w:eastAsia="Times New Roman" w:hAnsi="Times New Roman"/>
          <w:sz w:val="28"/>
          <w:szCs w:val="28"/>
          <w:highlight w:val="white"/>
          <w:rtl w:val="0"/>
        </w:rPr>
        <w:t xml:space="preserve">highlights</w:t>
      </w:r>
      <w:r w:rsidDel="00000000" w:rsidR="00000000" w:rsidRPr="00000000">
        <w:rPr>
          <w:rFonts w:ascii="Times New Roman" w:cs="Times New Roman" w:eastAsia="Times New Roman" w:hAnsi="Times New Roman"/>
          <w:sz w:val="28"/>
          <w:szCs w:val="28"/>
          <w:highlight w:val="white"/>
          <w:rtl w:val="0"/>
        </w:rPr>
        <w:t xml:space="preserve"> Venice’s self-proclamation as the </w:t>
      </w:r>
      <w:hyperlink r:id="rId13">
        <w:r w:rsidDel="00000000" w:rsidR="00000000" w:rsidRPr="00000000">
          <w:rPr>
            <w:rFonts w:ascii="Times New Roman" w:cs="Times New Roman" w:eastAsia="Times New Roman" w:hAnsi="Times New Roman"/>
            <w:i w:val="1"/>
            <w:color w:val="1155cc"/>
            <w:sz w:val="28"/>
            <w:szCs w:val="28"/>
            <w:highlight w:val="white"/>
            <w:u w:val="single"/>
            <w:rtl w:val="0"/>
          </w:rPr>
          <w:t xml:space="preserve">Serenissima Repubblica di Venezia</w:t>
        </w:r>
      </w:hyperlink>
      <w:r w:rsidDel="00000000" w:rsidR="00000000" w:rsidRPr="00000000">
        <w:rPr>
          <w:rFonts w:ascii="Times New Roman" w:cs="Times New Roman" w:eastAsia="Times New Roman" w:hAnsi="Times New Roman"/>
          <w:sz w:val="28"/>
          <w:szCs w:val="28"/>
          <w:highlight w:val="white"/>
          <w:rtl w:val="0"/>
        </w:rPr>
        <w:t xml:space="preserve">—the Most Serene Republic of Venice.</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Venice’s origins</w:t>
      </w:r>
      <w:r w:rsidDel="00000000" w:rsidR="00000000" w:rsidRPr="00000000">
        <w:rPr>
          <w:rFonts w:ascii="Times New Roman" w:cs="Times New Roman" w:eastAsia="Times New Roman" w:hAnsi="Times New Roman"/>
          <w:sz w:val="28"/>
          <w:szCs w:val="28"/>
          <w:highlight w:val="white"/>
          <w:rtl w:val="0"/>
        </w:rPr>
        <w:t xml:space="preserve">, according to tradition,</w:t>
      </w:r>
      <w:r w:rsidDel="00000000" w:rsidR="00000000" w:rsidRPr="00000000">
        <w:rPr>
          <w:rFonts w:ascii="Times New Roman" w:cs="Times New Roman" w:eastAsia="Times New Roman" w:hAnsi="Times New Roman"/>
          <w:sz w:val="28"/>
          <w:szCs w:val="28"/>
          <w:highlight w:val="white"/>
          <w:rtl w:val="0"/>
        </w:rPr>
        <w:t xml:space="preserv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trace back to 421 AD</w:t>
        </w:r>
      </w:hyperlink>
      <w:r w:rsidDel="00000000" w:rsidR="00000000" w:rsidRPr="00000000">
        <w:rPr>
          <w:rFonts w:ascii="Times New Roman" w:cs="Times New Roman" w:eastAsia="Times New Roman" w:hAnsi="Times New Roman"/>
          <w:sz w:val="28"/>
          <w:szCs w:val="28"/>
          <w:highlight w:val="white"/>
          <w:rtl w:val="0"/>
        </w:rPr>
        <w:t xml:space="preserve">, when Roman refugees fleeing invasions in northern Italy established self-governed settlements in the Venetian Lagoon. The Rialto, which became synonymous with Venice, only emerged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as the city’s center 400 years later</w:t>
        </w:r>
      </w:hyperlink>
      <w:r w:rsidDel="00000000" w:rsidR="00000000" w:rsidRPr="00000000">
        <w:rPr>
          <w:rFonts w:ascii="Times New Roman" w:cs="Times New Roman" w:eastAsia="Times New Roman" w:hAnsi="Times New Roman"/>
          <w:sz w:val="28"/>
          <w:szCs w:val="28"/>
          <w:highlight w:val="white"/>
          <w:rtl w:val="0"/>
        </w:rPr>
        <w:t xml:space="preserve">. The collapse of the Western Roman Empire in 476 left northern Italy contested, with instability driving more settlers to the lagoon.</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During the fifth and sixth centuries</w:t>
        </w:r>
      </w:hyperlink>
      <w:r w:rsidDel="00000000" w:rsidR="00000000" w:rsidRPr="00000000">
        <w:rPr>
          <w:rFonts w:ascii="Times New Roman" w:cs="Times New Roman" w:eastAsia="Times New Roman" w:hAnsi="Times New Roman"/>
          <w:sz w:val="28"/>
          <w:szCs w:val="28"/>
          <w:highlight w:val="white"/>
          <w:rtl w:val="0"/>
        </w:rPr>
        <w:t xml:space="preserve">, trade networks and influential families began to shape the region. They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reflected a mix of loyalties</w:t>
        </w:r>
      </w:hyperlink>
      <w:r w:rsidDel="00000000" w:rsidR="00000000" w:rsidRPr="00000000">
        <w:rPr>
          <w:rFonts w:ascii="Times New Roman" w:cs="Times New Roman" w:eastAsia="Times New Roman" w:hAnsi="Times New Roman"/>
          <w:sz w:val="28"/>
          <w:szCs w:val="28"/>
          <w:highlight w:val="white"/>
          <w:rtl w:val="0"/>
        </w:rPr>
        <w:t xml:space="preserve">: p</w:t>
      </w:r>
      <w:r w:rsidDel="00000000" w:rsidR="00000000" w:rsidRPr="00000000">
        <w:rPr>
          <w:rFonts w:ascii="Times New Roman" w:cs="Times New Roman" w:eastAsia="Times New Roman" w:hAnsi="Times New Roman"/>
          <w:sz w:val="28"/>
          <w:szCs w:val="28"/>
          <w:highlight w:val="white"/>
          <w:rtl w:val="0"/>
        </w:rPr>
        <w:t xml:space="preserve">ro-Byzantine landowners tied to the mainland coexisted with a rising merchant class seeking autonomy, along with the Frankish factions loyal to Rome. These groups dominated the informal councils, assemblies, and tribune leadership roles that governed early Venetian society.</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the seventh century, Venetian settlers recognized Byzantine authority in exchange for protection and securing vital trade access. </w:t>
      </w:r>
      <w:r w:rsidDel="00000000" w:rsidR="00000000" w:rsidRPr="00000000">
        <w:rPr>
          <w:rFonts w:ascii="Times New Roman" w:cs="Times New Roman" w:eastAsia="Times New Roman" w:hAnsi="Times New Roman"/>
          <w:sz w:val="28"/>
          <w:szCs w:val="28"/>
          <w:highlight w:val="white"/>
          <w:rtl w:val="0"/>
        </w:rPr>
        <w:t xml:space="preserve">Historian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John Julius Norwich</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emphasized </w:t>
      </w:r>
      <w:r w:rsidDel="00000000" w:rsidR="00000000" w:rsidRPr="00000000">
        <w:rPr>
          <w:rFonts w:ascii="Times New Roman" w:cs="Times New Roman" w:eastAsia="Times New Roman" w:hAnsi="Times New Roman"/>
          <w:sz w:val="28"/>
          <w:szCs w:val="28"/>
          <w:highlight w:val="white"/>
          <w:rtl w:val="0"/>
        </w:rPr>
        <w:t xml:space="preserve">the Byzantines’</w:t>
      </w:r>
      <w:r w:rsidDel="00000000" w:rsidR="00000000" w:rsidRPr="00000000">
        <w:rPr>
          <w:rFonts w:ascii="Times New Roman" w:cs="Times New Roman" w:eastAsia="Times New Roman" w:hAnsi="Times New Roman"/>
          <w:sz w:val="28"/>
          <w:szCs w:val="28"/>
          <w:highlight w:val="white"/>
          <w:rtl w:val="0"/>
        </w:rPr>
        <w:t xml:space="preserve"> role in shaping Venice’s identity, alongside its Roman heritage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In 697 AD</w:t>
        </w:r>
      </w:hyperlink>
      <w:r w:rsidDel="00000000" w:rsidR="00000000" w:rsidRPr="00000000">
        <w:rPr>
          <w:rFonts w:ascii="Times New Roman" w:cs="Times New Roman" w:eastAsia="Times New Roman" w:hAnsi="Times New Roman"/>
          <w:sz w:val="28"/>
          <w:szCs w:val="28"/>
          <w:highlight w:val="white"/>
          <w:rtl w:val="0"/>
        </w:rPr>
        <w:t xml:space="preserve">, the lagoon’s settlers elected their first </w:t>
      </w:r>
      <w:r w:rsidDel="00000000" w:rsidR="00000000" w:rsidRPr="00000000">
        <w:rPr>
          <w:rFonts w:ascii="Times New Roman" w:cs="Times New Roman" w:eastAsia="Times New Roman" w:hAnsi="Times New Roman"/>
          <w:sz w:val="28"/>
          <w:szCs w:val="28"/>
          <w:highlight w:val="white"/>
          <w:rtl w:val="0"/>
        </w:rPr>
        <w:t xml:space="preserve">doge </w:t>
      </w:r>
      <w:r w:rsidDel="00000000" w:rsidR="00000000" w:rsidRPr="00000000">
        <w:rPr>
          <w:rFonts w:ascii="Times New Roman" w:cs="Times New Roman" w:eastAsia="Times New Roman" w:hAnsi="Times New Roman"/>
          <w:sz w:val="28"/>
          <w:szCs w:val="28"/>
          <w:highlight w:val="white"/>
          <w:rtl w:val="0"/>
        </w:rPr>
        <w:t xml:space="preserve">(duke), marking the beginning of Venice’s independence. Initially, the doge’s authority required approval from Constantinople, but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Byzantine authority in the region was never strong</w:t>
        </w:r>
      </w:hyperlink>
      <w:r w:rsidDel="00000000" w:rsidR="00000000" w:rsidRPr="00000000">
        <w:rPr>
          <w:rFonts w:ascii="Times New Roman" w:cs="Times New Roman" w:eastAsia="Times New Roman" w:hAnsi="Times New Roman"/>
          <w:sz w:val="28"/>
          <w:szCs w:val="28"/>
          <w:highlight w:val="white"/>
          <w:rtl w:val="0"/>
        </w:rPr>
        <w:t xml:space="preserve"> and gradually faded. Seeking stronger local governance to navigate the delicate political landscape, Venetians resisted certain Byzantine decrees and a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revolt in 726</w:t>
        </w:r>
      </w:hyperlink>
      <w:r w:rsidDel="00000000" w:rsidR="00000000" w:rsidRPr="00000000">
        <w:rPr>
          <w:rFonts w:ascii="Times New Roman" w:cs="Times New Roman" w:eastAsia="Times New Roman" w:hAnsi="Times New Roman"/>
          <w:sz w:val="28"/>
          <w:szCs w:val="28"/>
          <w:highlight w:val="white"/>
          <w:rtl w:val="0"/>
        </w:rPr>
        <w:t xml:space="preserve"> saw them elect their own doge without outside interference. In the early ninth century, Venice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successfully secured greater autonomy</w:t>
        </w:r>
      </w:hyperlink>
      <w:r w:rsidDel="00000000" w:rsidR="00000000" w:rsidRPr="00000000">
        <w:rPr>
          <w:rFonts w:ascii="Times New Roman" w:cs="Times New Roman" w:eastAsia="Times New Roman" w:hAnsi="Times New Roman"/>
          <w:sz w:val="28"/>
          <w:szCs w:val="28"/>
          <w:highlight w:val="white"/>
          <w:rtl w:val="0"/>
        </w:rPr>
        <w:t xml:space="preserve"> from the Byzantine Empire while keeping the Frankish Empire at bay by playing a crucial role in mediating peace between them, a settlement later known as </w:t>
      </w:r>
      <w:hyperlink r:id="rId23">
        <w:r w:rsidDel="00000000" w:rsidR="00000000" w:rsidRPr="00000000">
          <w:rPr>
            <w:rFonts w:ascii="Times New Roman" w:cs="Times New Roman" w:eastAsia="Times New Roman" w:hAnsi="Times New Roman"/>
            <w:i w:val="1"/>
            <w:color w:val="1155cc"/>
            <w:sz w:val="28"/>
            <w:szCs w:val="28"/>
            <w:highlight w:val="white"/>
            <w:u w:val="single"/>
            <w:rtl w:val="0"/>
          </w:rPr>
          <w:t xml:space="preserve">Pax Nicephori</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Over the following centuries, Venetian autonomy increased as it forged ties with Rome to enhance its influence in Europe. Venice’s role in the 1204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sack of Constantinople</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led by Latin forces,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solidified its independence</w:t>
        </w:r>
      </w:hyperlink>
      <w:r w:rsidDel="00000000" w:rsidR="00000000" w:rsidRPr="00000000">
        <w:rPr>
          <w:rFonts w:ascii="Times New Roman" w:cs="Times New Roman" w:eastAsia="Times New Roman" w:hAnsi="Times New Roman"/>
          <w:sz w:val="28"/>
          <w:szCs w:val="28"/>
          <w:highlight w:val="white"/>
          <w:rtl w:val="0"/>
        </w:rPr>
        <w:t xml:space="preserve"> as a sovereign republic, coinciding with the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rise of powerful republican city-states across Italy</w:t>
        </w:r>
      </w:hyperlink>
      <w:r w:rsidDel="00000000" w:rsidR="00000000" w:rsidRPr="00000000">
        <w:rPr>
          <w:rFonts w:ascii="Times New Roman" w:cs="Times New Roman" w:eastAsia="Times New Roman" w:hAnsi="Times New Roman"/>
          <w:sz w:val="28"/>
          <w:szCs w:val="28"/>
          <w:highlight w:val="white"/>
          <w:rtl w:val="0"/>
        </w:rPr>
        <w:t xml:space="preserve">. Its push for independence was vital in shaping a political system aligned with Venice’s unique needs, values, and aspirations as a sovereign state.</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Constraining Doge Power and </w:t>
      </w:r>
      <w:r w:rsidDel="00000000" w:rsidR="00000000" w:rsidRPr="00000000">
        <w:rPr>
          <w:rFonts w:ascii="Times New Roman" w:cs="Times New Roman" w:eastAsia="Times New Roman" w:hAnsi="Times New Roman"/>
          <w:b w:val="1"/>
          <w:sz w:val="28"/>
          <w:szCs w:val="28"/>
          <w:highlight w:val="white"/>
          <w:rtl w:val="0"/>
        </w:rPr>
        <w:t xml:space="preserve">Creating </w:t>
      </w:r>
      <w:r w:rsidDel="00000000" w:rsidR="00000000" w:rsidRPr="00000000">
        <w:rPr>
          <w:rFonts w:ascii="Times New Roman" w:cs="Times New Roman" w:eastAsia="Times New Roman" w:hAnsi="Times New Roman"/>
          <w:b w:val="1"/>
          <w:sz w:val="28"/>
          <w:szCs w:val="28"/>
          <w:highlight w:val="white"/>
          <w:rtl w:val="0"/>
        </w:rPr>
        <w:t xml:space="preserve">a Republic</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Like the Roman Republic, Venice lacked a formal written constitution or judicially enforced laws. Instead, its political system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relied on unwritten customs</w:t>
        </w:r>
      </w:hyperlink>
      <w:r w:rsidDel="00000000" w:rsidR="00000000" w:rsidRPr="00000000">
        <w:rPr>
          <w:rFonts w:ascii="Times New Roman" w:cs="Times New Roman" w:eastAsia="Times New Roman" w:hAnsi="Times New Roman"/>
          <w:sz w:val="28"/>
          <w:szCs w:val="28"/>
          <w:highlight w:val="white"/>
          <w:rtl w:val="0"/>
        </w:rPr>
        <w:t xml:space="preserve">, allowing flexibility in responding to new challenges, and also demonstrating that the republican culture depends on habits of the heart and mind more than documents that record statements of principle.</w:t>
      </w:r>
      <w:r w:rsidDel="00000000" w:rsidR="00000000" w:rsidRPr="00000000">
        <w:rPr>
          <w:rtl w:val="0"/>
        </w:rPr>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Though dominated by a hereditary elite, Venice’s republican system prioritized power decentralization, an unusual approach at the time that encouraged a balance of authority and political stability. Early doges ruled autocratically for life, often attempting to establish dynasties, leading to rivalries, assassinations, and exiles. By 1032,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Venetian patricians chose to abolish de facto hereditary dogeship</w:t>
        </w:r>
      </w:hyperlink>
      <w:r w:rsidDel="00000000" w:rsidR="00000000" w:rsidRPr="00000000">
        <w:rPr>
          <w:rFonts w:ascii="Times New Roman" w:cs="Times New Roman" w:eastAsia="Times New Roman" w:hAnsi="Times New Roman"/>
          <w:sz w:val="28"/>
          <w:szCs w:val="28"/>
          <w:highlight w:val="white"/>
          <w:rtl w:val="0"/>
        </w:rPr>
        <w:t xml:space="preserve">, and though the doge retained a lifetime title, they could be deposed or pressured to resign.</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Secrecy was essential</w:t>
        </w:r>
      </w:hyperlink>
      <w:r w:rsidDel="00000000" w:rsidR="00000000" w:rsidRPr="00000000">
        <w:rPr>
          <w:rFonts w:ascii="Times New Roman" w:cs="Times New Roman" w:eastAsia="Times New Roman" w:hAnsi="Times New Roman"/>
          <w:sz w:val="28"/>
          <w:szCs w:val="28"/>
          <w:highlight w:val="white"/>
          <w:rtl w:val="0"/>
        </w:rPr>
        <w:t xml:space="preserve"> to shielding political affairs from outside influence. With few grand political rallies or public speeches, rivalries were mostly confined to private councils. This restraint also helped prevent stirring up public sentiment, avoiding sensationalism, and maintaining a sense of calm and order in the city.</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Venetians were willing to adapt when necessary, but once a solution proved effective, they stuck with it. The threat of factionalism over the doge’s position,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led by the Tiepolo and Dandolo families</w:t>
        </w:r>
      </w:hyperlink>
      <w:r w:rsidDel="00000000" w:rsidR="00000000" w:rsidRPr="00000000">
        <w:rPr>
          <w:rFonts w:ascii="Times New Roman" w:cs="Times New Roman" w:eastAsia="Times New Roman" w:hAnsi="Times New Roman"/>
          <w:sz w:val="28"/>
          <w:szCs w:val="28"/>
          <w:highlight w:val="white"/>
          <w:rtl w:val="0"/>
        </w:rPr>
        <w:t xml:space="preserve"> in the 1200s, </w:t>
      </w:r>
      <w:r w:rsidDel="00000000" w:rsidR="00000000" w:rsidRPr="00000000">
        <w:rPr>
          <w:rFonts w:ascii="Times New Roman" w:cs="Times New Roman" w:eastAsia="Times New Roman" w:hAnsi="Times New Roman"/>
          <w:sz w:val="28"/>
          <w:szCs w:val="28"/>
          <w:highlight w:val="white"/>
          <w:rtl w:val="0"/>
        </w:rPr>
        <w:t xml:space="preserve">prompted patricians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to introduce a unique voting process</w:t>
        </w:r>
      </w:hyperlink>
      <w:r w:rsidDel="00000000" w:rsidR="00000000" w:rsidRPr="00000000">
        <w:rPr>
          <w:rFonts w:ascii="Times New Roman" w:cs="Times New Roman" w:eastAsia="Times New Roman" w:hAnsi="Times New Roman"/>
          <w:sz w:val="28"/>
          <w:szCs w:val="28"/>
          <w:highlight w:val="white"/>
          <w:rtl w:val="0"/>
        </w:rPr>
        <w:t xml:space="preserve"> for the doge in 1268. Combining lotteries and voting, this system would remain largely unchanged for the next 500 years.</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Council members gathered and drew from an urn containing hundreds of balls (</w:t>
      </w:r>
      <w:r w:rsidDel="00000000" w:rsidR="00000000" w:rsidRPr="00000000">
        <w:rPr>
          <w:rFonts w:ascii="Times New Roman" w:cs="Times New Roman" w:eastAsia="Times New Roman" w:hAnsi="Times New Roman"/>
          <w:i w:val="1"/>
          <w:sz w:val="28"/>
          <w:szCs w:val="28"/>
          <w:highlight w:val="white"/>
          <w:rtl w:val="0"/>
        </w:rPr>
        <w:t xml:space="preserve">ballotta)</w:t>
      </w:r>
      <w:r w:rsidDel="00000000" w:rsidR="00000000" w:rsidRPr="00000000">
        <w:rPr>
          <w:rFonts w:ascii="Times New Roman" w:cs="Times New Roman" w:eastAsia="Times New Roman" w:hAnsi="Times New Roman"/>
          <w:sz w:val="28"/>
          <w:szCs w:val="28"/>
          <w:highlight w:val="white"/>
          <w:rtl w:val="0"/>
        </w:rPr>
        <w:t xml:space="preserve">—30 gold and the rest silver</w:t>
      </w:r>
      <w:r w:rsidDel="00000000" w:rsidR="00000000" w:rsidRPr="00000000">
        <w:rPr>
          <w:rFonts w:ascii="Times New Roman" w:cs="Times New Roman" w:eastAsia="Times New Roman" w:hAnsi="Times New Roman"/>
          <w:sz w:val="28"/>
          <w:szCs w:val="28"/>
          <w:highlight w:val="white"/>
          <w:rtl w:val="0"/>
        </w:rPr>
        <w:t xml:space="preserve">; those drawing gold advanced, while those who picked silver exited. The </w:t>
      </w:r>
      <w:r w:rsidDel="00000000" w:rsidR="00000000" w:rsidRPr="00000000">
        <w:rPr>
          <w:rFonts w:ascii="Times New Roman" w:cs="Times New Roman" w:eastAsia="Times New Roman" w:hAnsi="Times New Roman"/>
          <w:i w:val="1"/>
          <w:sz w:val="28"/>
          <w:szCs w:val="28"/>
          <w:highlight w:val="white"/>
          <w:rtl w:val="0"/>
        </w:rPr>
        <w:t xml:space="preserve">ballottino</w:t>
      </w:r>
      <w:r w:rsidDel="00000000" w:rsidR="00000000" w:rsidRPr="00000000">
        <w:rPr>
          <w:rFonts w:ascii="Times New Roman" w:cs="Times New Roman" w:eastAsia="Times New Roman" w:hAnsi="Times New Roman"/>
          <w:sz w:val="28"/>
          <w:szCs w:val="28"/>
          <w:highlight w:val="white"/>
          <w:rtl w:val="0"/>
        </w:rPr>
        <w:t xml:space="preserve">, a young attendant, managed the urns. The 30 </w:t>
      </w:r>
      <w:r w:rsidDel="00000000" w:rsidR="00000000" w:rsidRPr="00000000">
        <w:rPr>
          <w:rFonts w:ascii="Times New Roman" w:cs="Times New Roman" w:eastAsia="Times New Roman" w:hAnsi="Times New Roman"/>
          <w:sz w:val="28"/>
          <w:szCs w:val="28"/>
          <w:highlight w:val="white"/>
          <w:rtl w:val="0"/>
        </w:rPr>
        <w:t xml:space="preserve">who</w:t>
      </w:r>
      <w:r w:rsidDel="00000000" w:rsidR="00000000" w:rsidRPr="00000000">
        <w:rPr>
          <w:rFonts w:ascii="Times New Roman" w:cs="Times New Roman" w:eastAsia="Times New Roman" w:hAnsi="Times New Roman"/>
          <w:sz w:val="28"/>
          <w:szCs w:val="28"/>
          <w:highlight w:val="white"/>
          <w:rtl w:val="0"/>
        </w:rPr>
        <w:t xml:space="preserve"> picked gold then repeated the lottery, reducing their number to nine. These nine members then deliberated and agreed on 40 candidates, each requiring a minimum of seven votes from the group of nine to be considered. The process continued: the 40 were reduced to 12, who nominated 25; the 25 to nine, who nominated 45, and finally, the 45 to 11, who selected 41 electors. The final electors deliberated and voted on the doge, who required a minimum of 25 votes to win.</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process combined the impartiality of lotteries with the selectivity of voting, minimizing the chance for corruption while ensuring the legitimacy of decisions through broad consensus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The often weeks-long change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broke the families’ duopoly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and ensuing elections often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took weeks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Contarini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observed </w:t>
        </w:r>
      </w:hyperlink>
      <w:r w:rsidDel="00000000" w:rsidR="00000000" w:rsidRPr="00000000">
        <w:rPr>
          <w:rFonts w:ascii="Times New Roman" w:cs="Times New Roman" w:eastAsia="Times New Roman" w:hAnsi="Times New Roman"/>
          <w:sz w:val="28"/>
          <w:szCs w:val="28"/>
          <w:highlight w:val="white"/>
          <w:rtl w:val="0"/>
        </w:rPr>
        <w:t xml:space="preserve">that doges were neither glorified nor vilified</w:t>
      </w:r>
      <w:r w:rsidDel="00000000" w:rsidR="00000000" w:rsidRPr="00000000">
        <w:rPr>
          <w:rFonts w:ascii="Times New Roman" w:cs="Times New Roman" w:eastAsia="Times New Roman" w:hAnsi="Times New Roman"/>
          <w:sz w:val="28"/>
          <w:szCs w:val="28"/>
          <w:highlight w:val="white"/>
          <w:rtl w:val="0"/>
        </w:rPr>
        <w:t xml:space="preserve">. Their terms were subject to posthumous review, with poor leadership censured or erased from public memory, while the contributions of effective rulers were recognized. This helped to ensure that leadership was viewed as a collective effort rather than the achievement of any single individual.</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Fear of the doge’s authority also led patricians</w:t>
        </w:r>
      </w:hyperlink>
      <w:r w:rsidDel="00000000" w:rsidR="00000000" w:rsidRPr="00000000">
        <w:rPr>
          <w:rFonts w:ascii="Times New Roman" w:cs="Times New Roman" w:eastAsia="Times New Roman" w:hAnsi="Times New Roman"/>
          <w:sz w:val="28"/>
          <w:szCs w:val="28"/>
          <w:highlight w:val="white"/>
          <w:rtl w:val="0"/>
        </w:rPr>
        <w:t xml:space="preserve"> to steadily decentralize power into hereditary committees, integrating government expertise within the oligarchy. This ensured balanced decision-making and reduced the risk of autocratic rule.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In 1142</w:t>
        </w:r>
      </w:hyperlink>
      <w:r w:rsidDel="00000000" w:rsidR="00000000" w:rsidRPr="00000000">
        <w:rPr>
          <w:rFonts w:ascii="Times New Roman" w:cs="Times New Roman" w:eastAsia="Times New Roman" w:hAnsi="Times New Roman"/>
          <w:sz w:val="28"/>
          <w:szCs w:val="28"/>
          <w:highlight w:val="white"/>
          <w:rtl w:val="0"/>
        </w:rPr>
        <w:t xml:space="preserve">, the Minor Council was established as a small executive body to assist and monitor the doge. This was followed by the Great Council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in 1172</w:t>
        </w:r>
      </w:hyperlink>
      <w:r w:rsidDel="00000000" w:rsidR="00000000" w:rsidRPr="00000000">
        <w:rPr>
          <w:rFonts w:ascii="Times New Roman" w:cs="Times New Roman" w:eastAsia="Times New Roman" w:hAnsi="Times New Roman"/>
          <w:sz w:val="28"/>
          <w:szCs w:val="28"/>
          <w:highlight w:val="white"/>
          <w:rtl w:val="0"/>
        </w:rPr>
        <w:t xml:space="preserve">, which became the foundation of Venetian governance and the principal legislative body, severely limiting the doge’s power. Membership in the Great Council was a lifetime privilege for patrician males.</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From 1179</w:t>
        </w:r>
      </w:hyperlink>
      <w:r w:rsidDel="00000000" w:rsidR="00000000" w:rsidRPr="00000000">
        <w:rPr>
          <w:rFonts w:ascii="Times New Roman" w:cs="Times New Roman" w:eastAsia="Times New Roman" w:hAnsi="Times New Roman"/>
          <w:sz w:val="28"/>
          <w:szCs w:val="28"/>
          <w:highlight w:val="white"/>
          <w:rtl w:val="0"/>
        </w:rPr>
        <w:t xml:space="preserve">, judicial authority was invested in the </w:t>
      </w:r>
      <w:hyperlink r:id="rId39">
        <w:r w:rsidDel="00000000" w:rsidR="00000000" w:rsidRPr="00000000">
          <w:rPr>
            <w:rFonts w:ascii="Times New Roman" w:cs="Times New Roman" w:eastAsia="Times New Roman" w:hAnsi="Times New Roman"/>
            <w:i w:val="1"/>
            <w:color w:val="1155cc"/>
            <w:sz w:val="28"/>
            <w:szCs w:val="28"/>
            <w:highlight w:val="white"/>
            <w:u w:val="single"/>
            <w:rtl w:val="0"/>
          </w:rPr>
          <w:t xml:space="preserve">Quarantia Criminale</w:t>
        </w:r>
      </w:hyperlink>
      <w:r w:rsidDel="00000000" w:rsidR="00000000" w:rsidRPr="00000000">
        <w:rPr>
          <w:rFonts w:ascii="Times New Roman" w:cs="Times New Roman" w:eastAsia="Times New Roman" w:hAnsi="Times New Roman"/>
          <w:sz w:val="28"/>
          <w:szCs w:val="28"/>
          <w:highlight w:val="white"/>
          <w:rtl w:val="0"/>
        </w:rPr>
        <w:t xml:space="preserve"> (criminal law)</w:t>
      </w:r>
      <w:r w:rsidDel="00000000" w:rsidR="00000000" w:rsidRPr="00000000">
        <w:rPr>
          <w:rFonts w:ascii="Times New Roman" w:cs="Times New Roman" w:eastAsia="Times New Roman" w:hAnsi="Times New Roman"/>
          <w:sz w:val="28"/>
          <w:szCs w:val="28"/>
          <w:highlight w:val="white"/>
          <w:rtl w:val="0"/>
        </w:rPr>
        <w:t xml:space="preserve">, followed later by two other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Councils of 40</w:t>
        </w:r>
      </w:hyperlink>
      <w:r w:rsidDel="00000000" w:rsidR="00000000" w:rsidRPr="00000000">
        <w:rPr>
          <w:rFonts w:ascii="Times New Roman" w:cs="Times New Roman" w:eastAsia="Times New Roman" w:hAnsi="Times New Roman"/>
          <w:sz w:val="28"/>
          <w:szCs w:val="28"/>
          <w:highlight w:val="white"/>
          <w:rtl w:val="0"/>
        </w:rPr>
        <w:t xml:space="preserve">(highest appeal court). </w:t>
      </w:r>
      <w:r w:rsidDel="00000000" w:rsidR="00000000" w:rsidRPr="00000000">
        <w:rPr>
          <w:rFonts w:ascii="Times New Roman" w:cs="Times New Roman" w:eastAsia="Times New Roman" w:hAnsi="Times New Roman"/>
          <w:sz w:val="28"/>
          <w:szCs w:val="28"/>
          <w:highlight w:val="white"/>
          <w:rtl w:val="0"/>
        </w:rPr>
        <w:t xml:space="preserve">By the early 13th century,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the Senate</w:t>
        </w:r>
      </w:hyperlink>
      <w:r w:rsidDel="00000000" w:rsidR="00000000" w:rsidRPr="00000000">
        <w:rPr>
          <w:rFonts w:ascii="Times New Roman" w:cs="Times New Roman" w:eastAsia="Times New Roman" w:hAnsi="Times New Roman"/>
          <w:sz w:val="28"/>
          <w:szCs w:val="28"/>
          <w:highlight w:val="white"/>
          <w:rtl w:val="0"/>
        </w:rPr>
        <w:t xml:space="preserve"> emerged from the Great Council, focusing on trade and foreign policy, and was composed of serving and former officials.</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Meanwhile, in response to the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failed 1310 revolt</w:t>
        </w:r>
      </w:hyperlink>
      <w:r w:rsidDel="00000000" w:rsidR="00000000" w:rsidRPr="00000000">
        <w:rPr>
          <w:rFonts w:ascii="Times New Roman" w:cs="Times New Roman" w:eastAsia="Times New Roman" w:hAnsi="Times New Roman"/>
          <w:sz w:val="28"/>
          <w:szCs w:val="28"/>
          <w:highlight w:val="white"/>
          <w:rtl w:val="0"/>
        </w:rPr>
        <w:t xml:space="preserve"> by Bajamonte Tiepolo, the Council of 10 was created to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track down conspirators</w:t>
        </w:r>
      </w:hyperlink>
      <w:r w:rsidDel="00000000" w:rsidR="00000000" w:rsidRPr="00000000">
        <w:rPr>
          <w:rFonts w:ascii="Times New Roman" w:cs="Times New Roman" w:eastAsia="Times New Roman" w:hAnsi="Times New Roman"/>
          <w:sz w:val="28"/>
          <w:szCs w:val="28"/>
          <w:highlight w:val="white"/>
          <w:rtl w:val="0"/>
        </w:rPr>
        <w:t xml:space="preserve">, later evolving to handle crises, conduct investigations, and oversee internal security. </w:t>
      </w:r>
      <w:r w:rsidDel="00000000" w:rsidR="00000000" w:rsidRPr="00000000">
        <w:rPr>
          <w:rFonts w:ascii="Times New Roman" w:cs="Times New Roman" w:eastAsia="Times New Roman" w:hAnsi="Times New Roman"/>
          <w:sz w:val="28"/>
          <w:szCs w:val="28"/>
          <w:highlight w:val="white"/>
          <w:rtl w:val="0"/>
        </w:rPr>
        <w:t xml:space="preserve">Despite</w:t>
      </w:r>
      <w:r w:rsidDel="00000000" w:rsidR="00000000" w:rsidRPr="00000000">
        <w:rPr>
          <w:rFonts w:ascii="Times New Roman" w:cs="Times New Roman" w:eastAsia="Times New Roman" w:hAnsi="Times New Roman"/>
          <w:sz w:val="28"/>
          <w:szCs w:val="28"/>
          <w:highlight w:val="white"/>
          <w:rtl w:val="0"/>
        </w:rPr>
        <w:t xml:space="preserve"> rising governmental complexity, Venice’s bureaucracy remained efficient and avoided runaway growth.</w:t>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Political offices outside the dogeship also faced constraints. Terms were typically limited to one year to prevent consolidation of power, and reelections often required formal approval. Close relatives </w:t>
      </w: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were prohibited</w:t>
        </w:r>
      </w:hyperlink>
      <w:r w:rsidDel="00000000" w:rsidR="00000000" w:rsidRPr="00000000">
        <w:rPr>
          <w:rFonts w:ascii="Times New Roman" w:cs="Times New Roman" w:eastAsia="Times New Roman" w:hAnsi="Times New Roman"/>
          <w:sz w:val="28"/>
          <w:szCs w:val="28"/>
          <w:highlight w:val="white"/>
          <w:rtl w:val="0"/>
        </w:rPr>
        <w:t xml:space="preserve"> from holding the same office, running in the same election, or voting in elections involving each other to prevent familial monopolies.</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Contarini </w:t>
      </w: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noted</w:t>
        </w:r>
      </w:hyperlink>
      <w:r w:rsidDel="00000000" w:rsidR="00000000" w:rsidRPr="00000000">
        <w:rPr>
          <w:rFonts w:ascii="Times New Roman" w:cs="Times New Roman" w:eastAsia="Times New Roman" w:hAnsi="Times New Roman"/>
          <w:sz w:val="28"/>
          <w:szCs w:val="28"/>
          <w:highlight w:val="white"/>
          <w:rtl w:val="0"/>
        </w:rPr>
        <w:t xml:space="preserve"> that a</w:t>
      </w:r>
      <w:r w:rsidDel="00000000" w:rsidR="00000000" w:rsidRPr="00000000">
        <w:rPr>
          <w:rFonts w:ascii="Times New Roman" w:cs="Times New Roman" w:eastAsia="Times New Roman" w:hAnsi="Times New Roman"/>
          <w:sz w:val="28"/>
          <w:szCs w:val="28"/>
          <w:highlight w:val="white"/>
          <w:rtl w:val="0"/>
        </w:rPr>
        <w:t xml:space="preserve">ccountability was shared among the elite. Nobles who supported candidates were held financially liable if those candidates were later convicted of embezzlement and unable to repay the amount. Corruption resulted in punishments such as property confiscation and exile, with the competitive noble families keeping each other in check.</w:t>
      </w:r>
      <w:r w:rsidDel="00000000" w:rsidR="00000000" w:rsidRPr="00000000">
        <w:rPr>
          <w:rtl w:val="0"/>
        </w:rPr>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the doge’s role became largely symbolic, real power shifted to the Council of 10,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Great Council, and the Senate. These bodies dominated Venetian politics during its Golden Age, Renaissance, and eventual collapse,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adapting to changing needs</w:t>
        </w:r>
      </w:hyperlink>
      <w:r w:rsidDel="00000000" w:rsidR="00000000" w:rsidRPr="00000000">
        <w:rPr>
          <w:rFonts w:ascii="Times New Roman" w:cs="Times New Roman" w:eastAsia="Times New Roman" w:hAnsi="Times New Roman"/>
          <w:sz w:val="28"/>
          <w:szCs w:val="28"/>
          <w:highlight w:val="white"/>
          <w:rtl w:val="0"/>
        </w:rPr>
        <w:t xml:space="preserve"> while maintaining cohesion and expertise through overlapping membership.</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i w:val="1"/>
          <w:sz w:val="28"/>
          <w:szCs w:val="28"/>
          <w:highlight w:val="white"/>
          <w:rtl w:val="0"/>
        </w:rPr>
        <w:t xml:space="preserve">Arengo</w:t>
      </w:r>
      <w:r w:rsidDel="00000000" w:rsidR="00000000" w:rsidRPr="00000000">
        <w:rPr>
          <w:rFonts w:ascii="Times New Roman" w:cs="Times New Roman" w:eastAsia="Times New Roman" w:hAnsi="Times New Roman"/>
          <w:sz w:val="28"/>
          <w:szCs w:val="28"/>
          <w:highlight w:val="white"/>
          <w:rtl w:val="0"/>
        </w:rPr>
        <w:t xml:space="preserve"> or </w:t>
      </w:r>
      <w:r w:rsidDel="00000000" w:rsidR="00000000" w:rsidRPr="00000000">
        <w:rPr>
          <w:rFonts w:ascii="Times New Roman" w:cs="Times New Roman" w:eastAsia="Times New Roman" w:hAnsi="Times New Roman"/>
          <w:i w:val="1"/>
          <w:sz w:val="28"/>
          <w:szCs w:val="28"/>
          <w:highlight w:val="white"/>
          <w:rtl w:val="0"/>
        </w:rPr>
        <w:t xml:space="preserve">Concio</w:t>
      </w:r>
      <w:r w:rsidDel="00000000" w:rsidR="00000000" w:rsidRPr="00000000">
        <w:rPr>
          <w:rFonts w:ascii="Times New Roman" w:cs="Times New Roman" w:eastAsia="Times New Roman" w:hAnsi="Times New Roman"/>
          <w:sz w:val="28"/>
          <w:szCs w:val="28"/>
          <w:highlight w:val="white"/>
          <w:rtl w:val="0"/>
        </w:rPr>
        <w:t xml:space="preserve">, a general assembly of Venetian general citizens, initially played a strong political role alongside the doge. However, Venice’s noble families were similarly distrustful of commoner influence through democracy. Public participation in governance declined sharply after the </w:t>
      </w:r>
      <w:hyperlink r:id="rId47">
        <w:r w:rsidDel="00000000" w:rsidR="00000000" w:rsidRPr="00000000">
          <w:rPr>
            <w:rFonts w:ascii="Times New Roman" w:cs="Times New Roman" w:eastAsia="Times New Roman" w:hAnsi="Times New Roman"/>
            <w:i w:val="1"/>
            <w:color w:val="1155cc"/>
            <w:sz w:val="28"/>
            <w:szCs w:val="28"/>
            <w:highlight w:val="white"/>
            <w:u w:val="single"/>
            <w:rtl w:val="0"/>
          </w:rPr>
          <w:t xml:space="preserve">Serrata</w:t>
        </w:r>
      </w:hyperlink>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 of 1297</w:t>
        </w:r>
      </w:hyperlink>
      <w:r w:rsidDel="00000000" w:rsidR="00000000" w:rsidRPr="00000000">
        <w:rPr>
          <w:rFonts w:ascii="Times New Roman" w:cs="Times New Roman" w:eastAsia="Times New Roman" w:hAnsi="Times New Roman"/>
          <w:sz w:val="28"/>
          <w:szCs w:val="28"/>
          <w:highlight w:val="white"/>
          <w:rtl w:val="0"/>
        </w:rPr>
        <w:t xml:space="preserve"> or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closing of the Great Council, which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solidified hereditary governance</w:t>
        </w:r>
      </w:hyperlink>
      <w:r w:rsidDel="00000000" w:rsidR="00000000" w:rsidRPr="00000000">
        <w:rPr>
          <w:rFonts w:ascii="Times New Roman" w:cs="Times New Roman" w:eastAsia="Times New Roman" w:hAnsi="Times New Roman"/>
          <w:sz w:val="28"/>
          <w:szCs w:val="28"/>
          <w:highlight w:val="white"/>
          <w:rtl w:val="0"/>
        </w:rPr>
        <w:t xml:space="preserve"> and </w:t>
      </w:r>
      <w:hyperlink r:id="rId50">
        <w:r w:rsidDel="00000000" w:rsidR="00000000" w:rsidRPr="00000000">
          <w:rPr>
            <w:rFonts w:ascii="Times New Roman" w:cs="Times New Roman" w:eastAsia="Times New Roman" w:hAnsi="Times New Roman"/>
            <w:color w:val="1155cc"/>
            <w:sz w:val="28"/>
            <w:szCs w:val="28"/>
            <w:highlight w:val="white"/>
            <w:u w:val="single"/>
            <w:rtl w:val="0"/>
          </w:rPr>
          <w:t xml:space="preserve">saw the </w:t>
        </w:r>
      </w:hyperlink>
      <w:hyperlink r:id="rId51">
        <w:r w:rsidDel="00000000" w:rsidR="00000000" w:rsidRPr="00000000">
          <w:rPr>
            <w:rFonts w:ascii="Times New Roman" w:cs="Times New Roman" w:eastAsia="Times New Roman" w:hAnsi="Times New Roman"/>
            <w:i w:val="1"/>
            <w:color w:val="1155cc"/>
            <w:sz w:val="28"/>
            <w:szCs w:val="28"/>
            <w:highlight w:val="white"/>
            <w:u w:val="single"/>
            <w:rtl w:val="0"/>
          </w:rPr>
          <w:t xml:space="preserve">Arengo</w:t>
        </w:r>
      </w:hyperlink>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 lose its political authority</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before it was formally </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abolished in 1423</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These decisions effectively ended democracy in Venice and ensured political power </w:t>
      </w:r>
      <w:r w:rsidDel="00000000" w:rsidR="00000000" w:rsidRPr="00000000">
        <w:rPr>
          <w:rFonts w:ascii="Times New Roman" w:cs="Times New Roman" w:eastAsia="Times New Roman" w:hAnsi="Times New Roman"/>
          <w:sz w:val="28"/>
          <w:szCs w:val="28"/>
          <w:highlight w:val="white"/>
          <w:rtl w:val="0"/>
        </w:rPr>
        <w:t xml:space="preserve">remained</w:t>
      </w:r>
      <w:r w:rsidDel="00000000" w:rsidR="00000000" w:rsidRPr="00000000">
        <w:rPr>
          <w:rFonts w:ascii="Times New Roman" w:cs="Times New Roman" w:eastAsia="Times New Roman" w:hAnsi="Times New Roman"/>
          <w:sz w:val="28"/>
          <w:szCs w:val="28"/>
          <w:highlight w:val="white"/>
          <w:rtl w:val="0"/>
        </w:rPr>
        <w:t xml:space="preserve"> concentrated among the nobles. Given the rarity of democracy at the time, this approach nonetheless permitted greater political stability by minimizing potential disruptions from populist movements.</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Social Hierarchy and Economic Opportunities in Venice</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late 13th and early 14th centuries “</w:t>
      </w:r>
      <w:hyperlink r:id="rId54">
        <w:r w:rsidDel="00000000" w:rsidR="00000000" w:rsidRPr="00000000">
          <w:rPr>
            <w:rFonts w:ascii="Times New Roman" w:cs="Times New Roman" w:eastAsia="Times New Roman" w:hAnsi="Times New Roman"/>
            <w:color w:val="1155cc"/>
            <w:sz w:val="28"/>
            <w:szCs w:val="28"/>
            <w:highlight w:val="white"/>
            <w:u w:val="single"/>
            <w:rtl w:val="0"/>
          </w:rPr>
          <w:t xml:space="preserve">marked the formal separation of the nobles from the rest of the population</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entrenching Venice’s oligarchy and placing the non-patrician majority—approximately </w:t>
      </w:r>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95 percent</w:t>
        </w:r>
      </w:hyperlink>
      <w:r w:rsidDel="00000000" w:rsidR="00000000" w:rsidRPr="00000000">
        <w:rPr>
          <w:rFonts w:ascii="Times New Roman" w:cs="Times New Roman" w:eastAsia="Times New Roman" w:hAnsi="Times New Roman"/>
          <w:sz w:val="28"/>
          <w:szCs w:val="28"/>
          <w:highlight w:val="white"/>
          <w:rtl w:val="0"/>
        </w:rPr>
        <w:t xml:space="preserve"> of the city’s population</w:t>
      </w:r>
      <w:r w:rsidDel="00000000" w:rsidR="00000000" w:rsidRPr="00000000">
        <w:rPr>
          <w:rFonts w:ascii="Times New Roman" w:cs="Times New Roman" w:eastAsia="Times New Roman" w:hAnsi="Times New Roman"/>
          <w:sz w:val="28"/>
          <w:szCs w:val="28"/>
          <w:highlight w:val="white"/>
          <w:rtl w:val="0"/>
        </w:rPr>
        <w:t xml:space="preserve">—under elite control. The disconnect between the elites and commoners could be stark—</w:t>
      </w:r>
      <w:r w:rsidDel="00000000" w:rsidR="00000000" w:rsidRPr="00000000">
        <w:rPr>
          <w:rFonts w:ascii="Times New Roman" w:cs="Times New Roman" w:eastAsia="Times New Roman" w:hAnsi="Times New Roman"/>
          <w:sz w:val="28"/>
          <w:szCs w:val="28"/>
          <w:highlight w:val="white"/>
          <w:rtl w:val="0"/>
        </w:rPr>
        <w:t xml:space="preserve">Contarini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praised</w:t>
        </w:r>
      </w:hyperlink>
      <w:r w:rsidDel="00000000" w:rsidR="00000000" w:rsidRPr="00000000">
        <w:rPr>
          <w:rFonts w:ascii="Times New Roman" w:cs="Times New Roman" w:eastAsia="Times New Roman" w:hAnsi="Times New Roman"/>
          <w:sz w:val="28"/>
          <w:szCs w:val="28"/>
          <w:highlight w:val="white"/>
          <w:rtl w:val="0"/>
        </w:rPr>
        <w:t xml:space="preserve"> Venice’s commitment to protecting commoners during crises</w:t>
      </w:r>
      <w:r w:rsidDel="00000000" w:rsidR="00000000" w:rsidRPr="00000000">
        <w:rPr>
          <w:rFonts w:ascii="Times New Roman" w:cs="Times New Roman" w:eastAsia="Times New Roman" w:hAnsi="Times New Roman"/>
          <w:sz w:val="28"/>
          <w:szCs w:val="28"/>
          <w:highlight w:val="white"/>
          <w:rtl w:val="0"/>
        </w:rPr>
        <w:t xml:space="preserve"> like the plague, but later accounts paint a less charitable picture.</w:t>
      </w:r>
    </w:p>
    <w:p w:rsidR="00000000" w:rsidDel="00000000" w:rsidP="00000000" w:rsidRDefault="00000000" w:rsidRPr="00000000" w14:paraId="0000002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Despite limited political representation and rigid social classes, Venice’s nobles managed to maintain enough support for the political system to survive. </w:t>
      </w:r>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A tiered hierarchy emerged</w:t>
        </w:r>
      </w:hyperlink>
      <w:r w:rsidDel="00000000" w:rsidR="00000000" w:rsidRPr="00000000">
        <w:rPr>
          <w:rFonts w:ascii="Times New Roman" w:cs="Times New Roman" w:eastAsia="Times New Roman" w:hAnsi="Times New Roman"/>
          <w:sz w:val="28"/>
          <w:szCs w:val="28"/>
          <w:highlight w:val="white"/>
          <w:rtl w:val="0"/>
        </w:rPr>
        <w:t xml:space="preserve"> under them, with the </w:t>
      </w:r>
      <w:r w:rsidDel="00000000" w:rsidR="00000000" w:rsidRPr="00000000">
        <w:rPr>
          <w:rFonts w:ascii="Times New Roman" w:cs="Times New Roman" w:eastAsia="Times New Roman" w:hAnsi="Times New Roman"/>
          <w:i w:val="1"/>
          <w:sz w:val="28"/>
          <w:szCs w:val="28"/>
          <w:highlight w:val="white"/>
          <w:rtl w:val="0"/>
        </w:rPr>
        <w:t xml:space="preserve">cittadini</w:t>
      </w:r>
      <w:r w:rsidDel="00000000" w:rsidR="00000000" w:rsidRPr="00000000">
        <w:rPr>
          <w:rFonts w:ascii="Times New Roman" w:cs="Times New Roman" w:eastAsia="Times New Roman" w:hAnsi="Times New Roman"/>
          <w:sz w:val="28"/>
          <w:szCs w:val="28"/>
          <w:highlight w:val="white"/>
          <w:rtl w:val="0"/>
        </w:rPr>
        <w:t xml:space="preserve">—a privileged class of merchants, skilled artisans, notaries, and administrators—</w:t>
      </w:r>
      <w:r w:rsidDel="00000000" w:rsidR="00000000" w:rsidRPr="00000000">
        <w:rPr>
          <w:rFonts w:ascii="Times New Roman" w:cs="Times New Roman" w:eastAsia="Times New Roman" w:hAnsi="Times New Roman"/>
          <w:sz w:val="28"/>
          <w:szCs w:val="28"/>
          <w:highlight w:val="white"/>
          <w:rtl w:val="0"/>
        </w:rPr>
        <w:t xml:space="preserve">forming approximately </w:t>
      </w:r>
      <w:hyperlink r:id="rId58">
        <w:r w:rsidDel="00000000" w:rsidR="00000000" w:rsidRPr="00000000">
          <w:rPr>
            <w:rFonts w:ascii="Times New Roman" w:cs="Times New Roman" w:eastAsia="Times New Roman" w:hAnsi="Times New Roman"/>
            <w:color w:val="1155cc"/>
            <w:sz w:val="28"/>
            <w:szCs w:val="28"/>
            <w:highlight w:val="white"/>
            <w:u w:val="single"/>
            <w:rtl w:val="0"/>
          </w:rPr>
          <w:t xml:space="preserve">eight percent of the population</w:t>
        </w:r>
      </w:hyperlink>
      <w:r w:rsidDel="00000000" w:rsidR="00000000" w:rsidRPr="00000000">
        <w:rPr>
          <w:rFonts w:ascii="Times New Roman" w:cs="Times New Roman" w:eastAsia="Times New Roman" w:hAnsi="Times New Roman"/>
          <w:sz w:val="28"/>
          <w:szCs w:val="28"/>
          <w:highlight w:val="white"/>
          <w:rtl w:val="0"/>
        </w:rPr>
        <w:t xml:space="preserve">, while the majority were commoners (</w:t>
      </w:r>
      <w:r w:rsidDel="00000000" w:rsidR="00000000" w:rsidRPr="00000000">
        <w:rPr>
          <w:rFonts w:ascii="Times New Roman" w:cs="Times New Roman" w:eastAsia="Times New Roman" w:hAnsi="Times New Roman"/>
          <w:i w:val="1"/>
          <w:sz w:val="28"/>
          <w:szCs w:val="28"/>
          <w:highlight w:val="white"/>
          <w:rtl w:val="0"/>
        </w:rPr>
        <w:t xml:space="preserve">popolani</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Social hierarchy in Venice </w:t>
      </w:r>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was strictly enforced, with laws dictating what each class could wear</w:t>
        </w:r>
      </w:hyperlink>
      <w:r w:rsidDel="00000000" w:rsidR="00000000" w:rsidRPr="00000000">
        <w:rPr>
          <w:rFonts w:ascii="Times New Roman" w:cs="Times New Roman" w:eastAsia="Times New Roman" w:hAnsi="Times New Roman"/>
          <w:sz w:val="28"/>
          <w:szCs w:val="28"/>
          <w:highlight w:val="white"/>
          <w:rtl w:val="0"/>
        </w:rPr>
        <w:t xml:space="preserve">. Intermarriage between patricians and </w:t>
      </w:r>
      <w:r w:rsidDel="00000000" w:rsidR="00000000" w:rsidRPr="00000000">
        <w:rPr>
          <w:rFonts w:ascii="Times New Roman" w:cs="Times New Roman" w:eastAsia="Times New Roman" w:hAnsi="Times New Roman"/>
          <w:i w:val="1"/>
          <w:sz w:val="28"/>
          <w:szCs w:val="28"/>
          <w:highlight w:val="white"/>
          <w:rtl w:val="0"/>
        </w:rPr>
        <w:t xml:space="preserve">cittadini</w:t>
      </w:r>
      <w:r w:rsidDel="00000000" w:rsidR="00000000" w:rsidRPr="00000000">
        <w:rPr>
          <w:rFonts w:ascii="Times New Roman" w:cs="Times New Roman" w:eastAsia="Times New Roman" w:hAnsi="Times New Roman"/>
          <w:sz w:val="28"/>
          <w:szCs w:val="28"/>
          <w:highlight w:val="white"/>
          <w:rtl w:val="0"/>
        </w:rPr>
        <w:t xml:space="preserve"> was rare, though the latter class experienced regular turnover. Richer </w:t>
      </w:r>
      <w:r w:rsidDel="00000000" w:rsidR="00000000" w:rsidRPr="00000000">
        <w:rPr>
          <w:rFonts w:ascii="Times New Roman" w:cs="Times New Roman" w:eastAsia="Times New Roman" w:hAnsi="Times New Roman"/>
          <w:i w:val="1"/>
          <w:sz w:val="28"/>
          <w:szCs w:val="28"/>
          <w:highlight w:val="white"/>
          <w:rtl w:val="0"/>
        </w:rPr>
        <w:t xml:space="preserve">cittadini</w:t>
      </w:r>
      <w:r w:rsidDel="00000000" w:rsidR="00000000" w:rsidRPr="00000000">
        <w:rPr>
          <w:rFonts w:ascii="Times New Roman" w:cs="Times New Roman" w:eastAsia="Times New Roman" w:hAnsi="Times New Roman"/>
          <w:sz w:val="28"/>
          <w:szCs w:val="28"/>
          <w:highlight w:val="white"/>
          <w:rtl w:val="0"/>
        </w:rPr>
        <w:t xml:space="preserve"> often surpassed certain aristocratic families in wealth, while patricians </w:t>
      </w:r>
      <w:r w:rsidDel="00000000" w:rsidR="00000000" w:rsidRPr="00000000">
        <w:rPr>
          <w:rFonts w:ascii="Times New Roman" w:cs="Times New Roman" w:eastAsia="Times New Roman" w:hAnsi="Times New Roman"/>
          <w:sz w:val="28"/>
          <w:szCs w:val="28"/>
          <w:highlight w:val="white"/>
          <w:rtl w:val="0"/>
        </w:rPr>
        <w:t xml:space="preserve">invested</w:t>
      </w:r>
      <w:r w:rsidDel="00000000" w:rsidR="00000000" w:rsidRPr="00000000">
        <w:rPr>
          <w:rFonts w:ascii="Times New Roman" w:cs="Times New Roman" w:eastAsia="Times New Roman" w:hAnsi="Times New Roman"/>
          <w:sz w:val="28"/>
          <w:szCs w:val="28"/>
          <w:highlight w:val="white"/>
          <w:rtl w:val="0"/>
        </w:rPr>
        <w:t xml:space="preserve"> in merchant enterprises, creating economic interdependence.</w:t>
      </w:r>
    </w:p>
    <w:p w:rsidR="00000000" w:rsidDel="00000000" w:rsidP="00000000" w:rsidRDefault="00000000" w:rsidRPr="00000000" w14:paraId="0000002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w:t>
      </w:r>
      <w:r w:rsidDel="00000000" w:rsidR="00000000" w:rsidRPr="00000000">
        <w:rPr>
          <w:rFonts w:ascii="Times New Roman" w:cs="Times New Roman" w:eastAsia="Times New Roman" w:hAnsi="Times New Roman"/>
          <w:i w:val="1"/>
          <w:sz w:val="28"/>
          <w:szCs w:val="28"/>
          <w:highlight w:val="white"/>
          <w:rtl w:val="0"/>
        </w:rPr>
        <w:t xml:space="preserve"> c</w:t>
      </w:r>
      <w:r w:rsidDel="00000000" w:rsidR="00000000" w:rsidRPr="00000000">
        <w:rPr>
          <w:rFonts w:ascii="Times New Roman" w:cs="Times New Roman" w:eastAsia="Times New Roman" w:hAnsi="Times New Roman"/>
          <w:i w:val="1"/>
          <w:sz w:val="28"/>
          <w:szCs w:val="28"/>
          <w:highlight w:val="white"/>
          <w:rtl w:val="0"/>
        </w:rPr>
        <w:t xml:space="preserve">ittadini</w:t>
      </w:r>
      <w:r w:rsidDel="00000000" w:rsidR="00000000" w:rsidRPr="00000000">
        <w:rPr>
          <w:rFonts w:ascii="Times New Roman" w:cs="Times New Roman" w:eastAsia="Times New Roman" w:hAnsi="Times New Roman"/>
          <w:sz w:val="28"/>
          <w:szCs w:val="28"/>
          <w:highlight w:val="white"/>
          <w:rtl w:val="0"/>
        </w:rPr>
        <w:t xml:space="preserve"> also </w:t>
      </w:r>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controlled the civil service</w:t>
        </w:r>
      </w:hyperlink>
      <w:r w:rsidDel="00000000" w:rsidR="00000000" w:rsidRPr="00000000">
        <w:rPr>
          <w:rFonts w:ascii="Times New Roman" w:cs="Times New Roman" w:eastAsia="Times New Roman" w:hAnsi="Times New Roman"/>
          <w:sz w:val="28"/>
          <w:szCs w:val="28"/>
          <w:highlight w:val="white"/>
          <w:rtl w:val="0"/>
        </w:rPr>
        <w:t xml:space="preserve">, led by the Grand Chancellor of Venice—the highest-ranking non-noble official. Through the </w:t>
      </w:r>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Order of Secretaries</w:t>
        </w:r>
      </w:hyperlink>
      <w:r w:rsidDel="00000000" w:rsidR="00000000" w:rsidRPr="00000000">
        <w:rPr>
          <w:rFonts w:ascii="Times New Roman" w:cs="Times New Roman" w:eastAsia="Times New Roman" w:hAnsi="Times New Roman"/>
          <w:sz w:val="28"/>
          <w:szCs w:val="28"/>
          <w:highlight w:val="white"/>
          <w:rtl w:val="0"/>
        </w:rPr>
        <w:t xml:space="preserve">, the </w:t>
      </w:r>
      <w:r w:rsidDel="00000000" w:rsidR="00000000" w:rsidRPr="00000000">
        <w:rPr>
          <w:rFonts w:ascii="Times New Roman" w:cs="Times New Roman" w:eastAsia="Times New Roman" w:hAnsi="Times New Roman"/>
          <w:i w:val="1"/>
          <w:sz w:val="28"/>
          <w:szCs w:val="28"/>
          <w:highlight w:val="white"/>
          <w:rtl w:val="0"/>
        </w:rPr>
        <w:t xml:space="preserve">cittadini</w:t>
      </w:r>
      <w:r w:rsidDel="00000000" w:rsidR="00000000" w:rsidRPr="00000000">
        <w:rPr>
          <w:rFonts w:ascii="Times New Roman" w:cs="Times New Roman" w:eastAsia="Times New Roman" w:hAnsi="Times New Roman"/>
          <w:sz w:val="28"/>
          <w:szCs w:val="28"/>
          <w:highlight w:val="white"/>
          <w:rtl w:val="0"/>
        </w:rPr>
        <w:t xml:space="preserve"> served as notaries, clerks, tax collectors, and judicial officers. The wealthiest of their families with long-standing Venetian roots (</w:t>
      </w:r>
      <w:hyperlink r:id="rId62">
        <w:r w:rsidDel="00000000" w:rsidR="00000000" w:rsidRPr="00000000">
          <w:rPr>
            <w:rFonts w:ascii="Times New Roman" w:cs="Times New Roman" w:eastAsia="Times New Roman" w:hAnsi="Times New Roman"/>
            <w:i w:val="1"/>
            <w:color w:val="1155cc"/>
            <w:sz w:val="28"/>
            <w:szCs w:val="28"/>
            <w:highlight w:val="white"/>
            <w:u w:val="single"/>
            <w:rtl w:val="0"/>
          </w:rPr>
          <w:t xml:space="preserve">cittadini originari</w:t>
        </w:r>
      </w:hyperlink>
      <w:r w:rsidDel="00000000" w:rsidR="00000000" w:rsidRPr="00000000">
        <w:rPr>
          <w:rFonts w:ascii="Times New Roman" w:cs="Times New Roman" w:eastAsia="Times New Roman" w:hAnsi="Times New Roman"/>
          <w:sz w:val="28"/>
          <w:szCs w:val="28"/>
          <w:highlight w:val="white"/>
          <w:rtl w:val="0"/>
        </w:rPr>
        <w:t xml:space="preserve">) were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included in the Book of Silver</w:t>
        </w:r>
      </w:hyperlink>
      <w:r w:rsidDel="00000000" w:rsidR="00000000" w:rsidRPr="00000000">
        <w:rPr>
          <w:rFonts w:ascii="Times New Roman" w:cs="Times New Roman" w:eastAsia="Times New Roman" w:hAnsi="Times New Roman"/>
          <w:sz w:val="28"/>
          <w:szCs w:val="28"/>
          <w:highlight w:val="white"/>
          <w:rtl w:val="0"/>
        </w:rPr>
        <w:t xml:space="preserve"> and granted additional opportunities in committees. Granting the </w:t>
      </w:r>
      <w:r w:rsidDel="00000000" w:rsidR="00000000" w:rsidRPr="00000000">
        <w:rPr>
          <w:rFonts w:ascii="Times New Roman" w:cs="Times New Roman" w:eastAsia="Times New Roman" w:hAnsi="Times New Roman"/>
          <w:i w:val="1"/>
          <w:sz w:val="28"/>
          <w:szCs w:val="28"/>
          <w:highlight w:val="white"/>
          <w:rtl w:val="0"/>
        </w:rPr>
        <w:t xml:space="preserve">cittadini</w:t>
      </w:r>
      <w:r w:rsidDel="00000000" w:rsidR="00000000" w:rsidRPr="00000000">
        <w:rPr>
          <w:rFonts w:ascii="Times New Roman" w:cs="Times New Roman" w:eastAsia="Times New Roman" w:hAnsi="Times New Roman"/>
          <w:sz w:val="28"/>
          <w:szCs w:val="28"/>
          <w:highlight w:val="white"/>
          <w:rtl w:val="0"/>
        </w:rPr>
        <w:t xml:space="preserve"> some political influence prevented the patricians from completely dominating government affairs and ensured efficiency through their administrative expertise.</w:t>
      </w:r>
    </w:p>
    <w:p w:rsidR="00000000" w:rsidDel="00000000" w:rsidP="00000000" w:rsidRDefault="00000000" w:rsidRPr="00000000" w14:paraId="0000002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Despite the large and relatively powerless commoner class, Venice avoided the social upheavals common in other Italian city-states. </w:t>
      </w:r>
      <w:hyperlink r:id="rId64">
        <w:r w:rsidDel="00000000" w:rsidR="00000000" w:rsidRPr="00000000">
          <w:rPr>
            <w:rFonts w:ascii="Times New Roman" w:cs="Times New Roman" w:eastAsia="Times New Roman" w:hAnsi="Times New Roman"/>
            <w:color w:val="1155cc"/>
            <w:sz w:val="28"/>
            <w:szCs w:val="28"/>
            <w:highlight w:val="white"/>
            <w:u w:val="single"/>
            <w:rtl w:val="0"/>
          </w:rPr>
          <w:t xml:space="preserve">According to Dennis Romano</w:t>
        </w:r>
      </w:hyperlink>
      <w:r w:rsidDel="00000000" w:rsidR="00000000" w:rsidRPr="00000000">
        <w:rPr>
          <w:rFonts w:ascii="Times New Roman" w:cs="Times New Roman" w:eastAsia="Times New Roman" w:hAnsi="Times New Roman"/>
          <w:sz w:val="28"/>
          <w:szCs w:val="28"/>
          <w:highlight w:val="white"/>
          <w:rtl w:val="0"/>
        </w:rPr>
        <w:t xml:space="preserve">, professor emeritus of history at Syracuse University, 14th-century Venice remained stable because patricians and commoners were less rigidly separated, and tradition coexisted with flexibility. Social networks could overlap, and </w:t>
      </w:r>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legal and moral boundaries</w:t>
        </w:r>
      </w:hyperlink>
      <w:r w:rsidDel="00000000" w:rsidR="00000000" w:rsidRPr="00000000">
        <w:rPr>
          <w:rFonts w:ascii="Times New Roman" w:cs="Times New Roman" w:eastAsia="Times New Roman" w:hAnsi="Times New Roman"/>
          <w:sz w:val="28"/>
          <w:szCs w:val="28"/>
          <w:highlight w:val="white"/>
          <w:rtl w:val="0"/>
        </w:rPr>
        <w:t xml:space="preserve"> occasionally blurred during this period. </w:t>
      </w:r>
      <w:hyperlink r:id="rId66">
        <w:r w:rsidDel="00000000" w:rsidR="00000000" w:rsidRPr="00000000">
          <w:rPr>
            <w:rFonts w:ascii="Times New Roman" w:cs="Times New Roman" w:eastAsia="Times New Roman" w:hAnsi="Times New Roman"/>
            <w:color w:val="1155cc"/>
            <w:sz w:val="28"/>
            <w:szCs w:val="28"/>
            <w:highlight w:val="white"/>
            <w:u w:val="single"/>
            <w:rtl w:val="0"/>
          </w:rPr>
          <w:t xml:space="preserve">Social rules were relaxed</w:t>
        </w:r>
      </w:hyperlink>
      <w:r w:rsidDel="00000000" w:rsidR="00000000" w:rsidRPr="00000000">
        <w:rPr>
          <w:rFonts w:ascii="Times New Roman" w:cs="Times New Roman" w:eastAsia="Times New Roman" w:hAnsi="Times New Roman"/>
          <w:sz w:val="28"/>
          <w:szCs w:val="28"/>
          <w:highlight w:val="white"/>
          <w:rtl w:val="0"/>
        </w:rPr>
        <w:t xml:space="preserve"> during holidays and festivals, elevating a sense of civic community, while commoners </w:t>
      </w:r>
      <w:hyperlink r:id="rId67">
        <w:r w:rsidDel="00000000" w:rsidR="00000000" w:rsidRPr="00000000">
          <w:rPr>
            <w:rFonts w:ascii="Times New Roman" w:cs="Times New Roman" w:eastAsia="Times New Roman" w:hAnsi="Times New Roman"/>
            <w:color w:val="1155cc"/>
            <w:sz w:val="28"/>
            <w:szCs w:val="28"/>
            <w:highlight w:val="white"/>
            <w:u w:val="single"/>
            <w:rtl w:val="0"/>
          </w:rPr>
          <w:t xml:space="preserve">could participate in religious roles</w:t>
        </w:r>
      </w:hyperlink>
      <w:r w:rsidDel="00000000" w:rsidR="00000000" w:rsidRPr="00000000">
        <w:rPr>
          <w:rFonts w:ascii="Times New Roman" w:cs="Times New Roman" w:eastAsia="Times New Roman" w:hAnsi="Times New Roman"/>
          <w:sz w:val="28"/>
          <w:szCs w:val="28"/>
          <w:highlight w:val="white"/>
          <w:rtl w:val="0"/>
        </w:rPr>
        <w:t xml:space="preserve">, including as members of the clergy</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Symbols of unity, such as the Venetian mask, </w:t>
      </w:r>
      <w:hyperlink r:id="rId68">
        <w:r w:rsidDel="00000000" w:rsidR="00000000" w:rsidRPr="00000000">
          <w:rPr>
            <w:rFonts w:ascii="Times New Roman" w:cs="Times New Roman" w:eastAsia="Times New Roman" w:hAnsi="Times New Roman"/>
            <w:color w:val="1155cc"/>
            <w:sz w:val="28"/>
            <w:szCs w:val="28"/>
            <w:highlight w:val="white"/>
            <w:u w:val="single"/>
            <w:rtl w:val="0"/>
          </w:rPr>
          <w:t xml:space="preserve">the lion of Saint Mark</w:t>
        </w:r>
      </w:hyperlink>
      <w:r w:rsidDel="00000000" w:rsidR="00000000" w:rsidRPr="00000000">
        <w:rPr>
          <w:rFonts w:ascii="Times New Roman" w:cs="Times New Roman" w:eastAsia="Times New Roman" w:hAnsi="Times New Roman"/>
          <w:sz w:val="28"/>
          <w:szCs w:val="28"/>
          <w:highlight w:val="white"/>
          <w:rtl w:val="0"/>
        </w:rPr>
        <w:t xml:space="preserve">, and the figure of the doge, reinforced civic identity. Legal protections through the </w:t>
      </w:r>
      <w:hyperlink r:id="rId69">
        <w:r w:rsidDel="00000000" w:rsidR="00000000" w:rsidRPr="00000000">
          <w:rPr>
            <w:rFonts w:ascii="Times New Roman" w:cs="Times New Roman" w:eastAsia="Times New Roman" w:hAnsi="Times New Roman"/>
            <w:i w:val="1"/>
            <w:color w:val="1155cc"/>
            <w:sz w:val="28"/>
            <w:szCs w:val="28"/>
            <w:highlight w:val="white"/>
            <w:u w:val="single"/>
            <w:rtl w:val="0"/>
          </w:rPr>
          <w:t xml:space="preserve">Avogaria de Comun</w:t>
        </w:r>
      </w:hyperlink>
      <w:r w:rsidDel="00000000" w:rsidR="00000000" w:rsidRPr="00000000">
        <w:rPr>
          <w:rFonts w:ascii="Times New Roman" w:cs="Times New Roman" w:eastAsia="Times New Roman" w:hAnsi="Times New Roman"/>
          <w:i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(public prosecutors),</w:t>
      </w:r>
      <w:r w:rsidDel="00000000" w:rsidR="00000000" w:rsidRPr="00000000">
        <w:rPr>
          <w:rFonts w:ascii="Times New Roman" w:cs="Times New Roman" w:eastAsia="Times New Roman" w:hAnsi="Times New Roman"/>
          <w:sz w:val="28"/>
          <w:szCs w:val="28"/>
          <w:highlight w:val="white"/>
          <w:rtl w:val="0"/>
        </w:rPr>
        <w:t xml:space="preserve"> </w:t>
      </w:r>
      <w:hyperlink r:id="rId70">
        <w:r w:rsidDel="00000000" w:rsidR="00000000" w:rsidRPr="00000000">
          <w:rPr>
            <w:rFonts w:ascii="Times New Roman" w:cs="Times New Roman" w:eastAsia="Times New Roman" w:hAnsi="Times New Roman"/>
            <w:color w:val="1155cc"/>
            <w:sz w:val="28"/>
            <w:szCs w:val="28"/>
            <w:highlight w:val="white"/>
            <w:u w:val="single"/>
            <w:rtl w:val="0"/>
          </w:rPr>
          <w:t xml:space="preserve">established in the late 12th century</w:t>
        </w:r>
      </w:hyperlink>
      <w:r w:rsidDel="00000000" w:rsidR="00000000" w:rsidRPr="00000000">
        <w:rPr>
          <w:rFonts w:ascii="Times New Roman" w:cs="Times New Roman" w:eastAsia="Times New Roman" w:hAnsi="Times New Roman"/>
          <w:sz w:val="28"/>
          <w:szCs w:val="28"/>
          <w:highlight w:val="white"/>
          <w:rtl w:val="0"/>
        </w:rPr>
        <w:t xml:space="preserve">, ensured justice for commoners and legal representation for the poor. The state also supported infrastructure projects, welfare institutions, and charities, and wealthy nobles were expected to engage in philanthropy without fanfare and provide financial aid to the state during crises.</w:t>
      </w:r>
    </w:p>
    <w:p w:rsidR="00000000" w:rsidDel="00000000" w:rsidP="00000000" w:rsidRDefault="00000000" w:rsidRPr="00000000" w14:paraId="0000002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Venice’s economic allure and social mobility opportunities were, however, arguably the most crucial factors in maintaining stability. Venetian contract law </w:t>
      </w:r>
      <w:hyperlink r:id="rId71">
        <w:r w:rsidDel="00000000" w:rsidR="00000000" w:rsidRPr="00000000">
          <w:rPr>
            <w:rFonts w:ascii="Times New Roman" w:cs="Times New Roman" w:eastAsia="Times New Roman" w:hAnsi="Times New Roman"/>
            <w:color w:val="1155cc"/>
            <w:sz w:val="28"/>
            <w:szCs w:val="28"/>
            <w:highlight w:val="white"/>
            <w:u w:val="single"/>
            <w:rtl w:val="0"/>
          </w:rPr>
          <w:t xml:space="preserve">ensured trust and stability in trade</w:t>
        </w:r>
      </w:hyperlink>
      <w:r w:rsidDel="00000000" w:rsidR="00000000" w:rsidRPr="00000000">
        <w:rPr>
          <w:rFonts w:ascii="Times New Roman" w:cs="Times New Roman" w:eastAsia="Times New Roman" w:hAnsi="Times New Roman"/>
          <w:sz w:val="28"/>
          <w:szCs w:val="28"/>
          <w:highlight w:val="white"/>
          <w:rtl w:val="0"/>
        </w:rPr>
        <w:t xml:space="preserve">. The republic’s vast commerce and trade networks and position as a vital connector between the East and the West </w:t>
      </w:r>
      <w:hyperlink r:id="rId72">
        <w:r w:rsidDel="00000000" w:rsidR="00000000" w:rsidRPr="00000000">
          <w:rPr>
            <w:rFonts w:ascii="Times New Roman" w:cs="Times New Roman" w:eastAsia="Times New Roman" w:hAnsi="Times New Roman"/>
            <w:color w:val="1155cc"/>
            <w:sz w:val="28"/>
            <w:szCs w:val="28"/>
            <w:highlight w:val="white"/>
            <w:u w:val="single"/>
            <w:rtl w:val="0"/>
          </w:rPr>
          <w:t xml:space="preserve">offered opportunities</w:t>
        </w:r>
      </w:hyperlink>
      <w:r w:rsidDel="00000000" w:rsidR="00000000" w:rsidRPr="00000000">
        <w:rPr>
          <w:rFonts w:ascii="Times New Roman" w:cs="Times New Roman" w:eastAsia="Times New Roman" w:hAnsi="Times New Roman"/>
          <w:sz w:val="28"/>
          <w:szCs w:val="28"/>
          <w:highlight w:val="white"/>
          <w:rtl w:val="0"/>
        </w:rPr>
        <w:t xml:space="preserve"> to commoners rarely found elsewhere</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While they suffered more during conflicts, famines, and plagues, the diverse composition of the </w:t>
      </w:r>
      <w:r w:rsidDel="00000000" w:rsidR="00000000" w:rsidRPr="00000000">
        <w:rPr>
          <w:rFonts w:ascii="Times New Roman" w:cs="Times New Roman" w:eastAsia="Times New Roman" w:hAnsi="Times New Roman"/>
          <w:i w:val="1"/>
          <w:sz w:val="28"/>
          <w:szCs w:val="28"/>
          <w:highlight w:val="white"/>
          <w:rtl w:val="0"/>
        </w:rPr>
        <w:t xml:space="preserve">popolani</w:t>
      </w:r>
      <w:r w:rsidDel="00000000" w:rsidR="00000000" w:rsidRPr="00000000">
        <w:rPr>
          <w:rFonts w:ascii="Times New Roman" w:cs="Times New Roman" w:eastAsia="Times New Roman" w:hAnsi="Times New Roman"/>
          <w:sz w:val="28"/>
          <w:szCs w:val="28"/>
          <w:highlight w:val="white"/>
          <w:rtl w:val="0"/>
        </w:rPr>
        <w:t xml:space="preserve"> made it difficult for them to unite around common grievances. Additionally, Venice’s stable governance and potential for social mobility left them better off than those in neighboring </w:t>
      </w:r>
      <w:r w:rsidDel="00000000" w:rsidR="00000000" w:rsidRPr="00000000">
        <w:rPr>
          <w:rFonts w:ascii="Times New Roman" w:cs="Times New Roman" w:eastAsia="Times New Roman" w:hAnsi="Times New Roman"/>
          <w:sz w:val="28"/>
          <w:szCs w:val="28"/>
          <w:highlight w:val="white"/>
          <w:rtl w:val="0"/>
        </w:rPr>
        <w:t xml:space="preserve">city-states</w:t>
      </w:r>
      <w:r w:rsidDel="00000000" w:rsidR="00000000" w:rsidRPr="00000000">
        <w:rPr>
          <w:rFonts w:ascii="Times New Roman" w:cs="Times New Roman" w:eastAsia="Times New Roman" w:hAnsi="Times New Roman"/>
          <w:sz w:val="28"/>
          <w:szCs w:val="28"/>
          <w:highlight w:val="white"/>
          <w:rtl w:val="0"/>
        </w:rPr>
        <w:t xml:space="preserve"> and empires. As a result</w:t>
      </w:r>
      <w:r w:rsidDel="00000000" w:rsidR="00000000" w:rsidRPr="00000000">
        <w:rPr>
          <w:rFonts w:ascii="Times New Roman" w:cs="Times New Roman" w:eastAsia="Times New Roman" w:hAnsi="Times New Roman"/>
          <w:sz w:val="28"/>
          <w:szCs w:val="28"/>
          <w:highlight w:val="white"/>
          <w:rtl w:val="0"/>
        </w:rPr>
        <w:t xml:space="preserve">, though commoners were excluded from major political decisions, they accepted their limited role, trusting in the fairness and accountability of Venice’s governing class, institutions, and rule of law.</w:t>
      </w:r>
    </w:p>
    <w:p w:rsidR="00000000" w:rsidDel="00000000" w:rsidP="00000000" w:rsidRDefault="00000000" w:rsidRPr="00000000" w14:paraId="0000002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Within the city, a thriving retail sector and diverse economic opportunities complemented a strong manufacturing base. Venice became a leader in shipbuilding, </w:t>
      </w:r>
      <w:hyperlink r:id="rId73">
        <w:r w:rsidDel="00000000" w:rsidR="00000000" w:rsidRPr="00000000">
          <w:rPr>
            <w:rFonts w:ascii="Times New Roman" w:cs="Times New Roman" w:eastAsia="Times New Roman" w:hAnsi="Times New Roman"/>
            <w:color w:val="1155cc"/>
            <w:sz w:val="28"/>
            <w:szCs w:val="28"/>
            <w:highlight w:val="white"/>
            <w:u w:val="single"/>
            <w:rtl w:val="0"/>
          </w:rPr>
          <w:t xml:space="preserve">wool and silk cloth production, </w:t>
        </w:r>
      </w:hyperlink>
      <w:hyperlink r:id="rId74">
        <w:r w:rsidDel="00000000" w:rsidR="00000000" w:rsidRPr="00000000">
          <w:rPr>
            <w:rFonts w:ascii="Times New Roman" w:cs="Times New Roman" w:eastAsia="Times New Roman" w:hAnsi="Times New Roman"/>
            <w:color w:val="1155cc"/>
            <w:sz w:val="28"/>
            <w:szCs w:val="28"/>
            <w:highlight w:val="white"/>
            <w:u w:val="single"/>
            <w:rtl w:val="0"/>
          </w:rPr>
          <w:t xml:space="preserve">and </w:t>
        </w:r>
      </w:hyperlink>
      <w:hyperlink r:id="rId75">
        <w:r w:rsidDel="00000000" w:rsidR="00000000" w:rsidRPr="00000000">
          <w:rPr>
            <w:rFonts w:ascii="Times New Roman" w:cs="Times New Roman" w:eastAsia="Times New Roman" w:hAnsi="Times New Roman"/>
            <w:color w:val="1155cc"/>
            <w:sz w:val="28"/>
            <w:szCs w:val="28"/>
            <w:highlight w:val="white"/>
            <w:u w:val="single"/>
            <w:rtl w:val="0"/>
          </w:rPr>
          <w:t xml:space="preserve">glassmaking</w:t>
        </w:r>
      </w:hyperlink>
      <w:r w:rsidDel="00000000" w:rsidR="00000000" w:rsidRPr="00000000">
        <w:rPr>
          <w:rFonts w:ascii="Times New Roman" w:cs="Times New Roman" w:eastAsia="Times New Roman" w:hAnsi="Times New Roman"/>
          <w:sz w:val="28"/>
          <w:szCs w:val="28"/>
          <w:highlight w:val="white"/>
          <w:rtl w:val="0"/>
        </w:rPr>
        <w:t xml:space="preserve">, attracting talent and investment. Commoners could also </w:t>
      </w:r>
      <w:hyperlink r:id="rId76">
        <w:r w:rsidDel="00000000" w:rsidR="00000000" w:rsidRPr="00000000">
          <w:rPr>
            <w:rFonts w:ascii="Times New Roman" w:cs="Times New Roman" w:eastAsia="Times New Roman" w:hAnsi="Times New Roman"/>
            <w:color w:val="1155cc"/>
            <w:sz w:val="28"/>
            <w:szCs w:val="28"/>
            <w:highlight w:val="white"/>
            <w:u w:val="single"/>
            <w:rtl w:val="0"/>
          </w:rPr>
          <w:t xml:space="preserve">join merchant guilds and trade associations</w:t>
        </w:r>
      </w:hyperlink>
      <w:r w:rsidDel="00000000" w:rsidR="00000000" w:rsidRPr="00000000">
        <w:rPr>
          <w:rFonts w:ascii="Times New Roman" w:cs="Times New Roman" w:eastAsia="Times New Roman" w:hAnsi="Times New Roman"/>
          <w:sz w:val="28"/>
          <w:szCs w:val="28"/>
          <w:highlight w:val="white"/>
          <w:rtl w:val="0"/>
        </w:rPr>
        <w:t xml:space="preserve"> along with </w:t>
      </w:r>
      <w:r w:rsidDel="00000000" w:rsidR="00000000" w:rsidRPr="00000000">
        <w:rPr>
          <w:rFonts w:ascii="Times New Roman" w:cs="Times New Roman" w:eastAsia="Times New Roman" w:hAnsi="Times New Roman"/>
          <w:i w:val="1"/>
          <w:sz w:val="28"/>
          <w:szCs w:val="28"/>
          <w:highlight w:val="white"/>
          <w:rtl w:val="0"/>
        </w:rPr>
        <w:t xml:space="preserve">cittadini</w:t>
      </w:r>
      <w:r w:rsidDel="00000000" w:rsidR="00000000" w:rsidRPr="00000000">
        <w:rPr>
          <w:rFonts w:ascii="Times New Roman" w:cs="Times New Roman" w:eastAsia="Times New Roman" w:hAnsi="Times New Roman"/>
          <w:sz w:val="28"/>
          <w:szCs w:val="28"/>
          <w:highlight w:val="white"/>
          <w:rtl w:val="0"/>
        </w:rPr>
        <w:t xml:space="preserve">, gaining modest political representation and participation in collective decision-making. </w:t>
      </w:r>
      <w:hyperlink r:id="rId77">
        <w:r w:rsidDel="00000000" w:rsidR="00000000" w:rsidRPr="00000000">
          <w:rPr>
            <w:rFonts w:ascii="Times New Roman" w:cs="Times New Roman" w:eastAsia="Times New Roman" w:hAnsi="Times New Roman"/>
            <w:color w:val="1155cc"/>
            <w:sz w:val="28"/>
            <w:szCs w:val="28"/>
            <w:highlight w:val="white"/>
            <w:u w:val="single"/>
            <w:rtl w:val="0"/>
          </w:rPr>
          <w:t xml:space="preserve">In later centuries</w:t>
        </w:r>
      </w:hyperlink>
      <w:r w:rsidDel="00000000" w:rsidR="00000000" w:rsidRPr="00000000">
        <w:rPr>
          <w:rFonts w:ascii="Times New Roman" w:cs="Times New Roman" w:eastAsia="Times New Roman" w:hAnsi="Times New Roman"/>
          <w:sz w:val="28"/>
          <w:szCs w:val="28"/>
          <w:highlight w:val="white"/>
          <w:rtl w:val="0"/>
        </w:rPr>
        <w:t xml:space="preserve">, Venice evolved into a hub of printing and intellectual life, eventually becoming a center for culture and leisure, renowned for its prestige as a museum city. Venice’s economic adaptability, driven by both patricians and the merchant class, was key to Venice’s sustained prosperity, driving innovation and </w:t>
      </w:r>
      <w:r w:rsidDel="00000000" w:rsidR="00000000" w:rsidRPr="00000000">
        <w:rPr>
          <w:rFonts w:ascii="Times New Roman" w:cs="Times New Roman" w:eastAsia="Times New Roman" w:hAnsi="Times New Roman"/>
          <w:sz w:val="28"/>
          <w:szCs w:val="28"/>
          <w:highlight w:val="white"/>
          <w:rtl w:val="0"/>
        </w:rPr>
        <w:t xml:space="preserve">supporting </w:t>
      </w:r>
      <w:r w:rsidDel="00000000" w:rsidR="00000000" w:rsidRPr="00000000">
        <w:rPr>
          <w:rFonts w:ascii="Times New Roman" w:cs="Times New Roman" w:eastAsia="Times New Roman" w:hAnsi="Times New Roman"/>
          <w:sz w:val="28"/>
          <w:szCs w:val="28"/>
          <w:highlight w:val="white"/>
          <w:rtl w:val="0"/>
        </w:rPr>
        <w:t xml:space="preserve">the city’s ability to respond to shifting trade and political dynamics.</w:t>
      </w:r>
    </w:p>
    <w:p w:rsidR="00000000" w:rsidDel="00000000" w:rsidP="00000000" w:rsidRDefault="00000000" w:rsidRPr="00000000" w14:paraId="0000002C">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Military Strength, Foreign Holdings, and Diplomacy</w:t>
      </w:r>
    </w:p>
    <w:p w:rsidR="00000000" w:rsidDel="00000000" w:rsidP="00000000" w:rsidRDefault="00000000" w:rsidRPr="00000000" w14:paraId="0000002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Venice’s survival and success also came from its military strength. Surrounded by larger states, its central hub in the Venetian Lagoon provided a defensible core for its navy. The </w:t>
      </w:r>
      <w:hyperlink r:id="rId78">
        <w:r w:rsidDel="00000000" w:rsidR="00000000" w:rsidRPr="00000000">
          <w:rPr>
            <w:rFonts w:ascii="Times New Roman" w:cs="Times New Roman" w:eastAsia="Times New Roman" w:hAnsi="Times New Roman"/>
            <w:color w:val="1155cc"/>
            <w:sz w:val="28"/>
            <w:szCs w:val="28"/>
            <w:highlight w:val="white"/>
            <w:u w:val="single"/>
            <w:rtl w:val="0"/>
          </w:rPr>
          <w:t xml:space="preserve">state-owned Arsenal</w:t>
        </w:r>
      </w:hyperlink>
      <w:r w:rsidDel="00000000" w:rsidR="00000000" w:rsidRPr="00000000">
        <w:rPr>
          <w:rFonts w:ascii="Times New Roman" w:cs="Times New Roman" w:eastAsia="Times New Roman" w:hAnsi="Times New Roman"/>
          <w:sz w:val="28"/>
          <w:szCs w:val="28"/>
          <w:highlight w:val="white"/>
          <w:rtl w:val="0"/>
        </w:rPr>
        <w:t xml:space="preserve">, a pioneering shipyard, and private enterprises enabled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mass production of ships, blending commerce and defense. </w:t>
      </w:r>
      <w:hyperlink r:id="rId79">
        <w:r w:rsidDel="00000000" w:rsidR="00000000" w:rsidRPr="00000000">
          <w:rPr>
            <w:rFonts w:ascii="Times New Roman" w:cs="Times New Roman" w:eastAsia="Times New Roman" w:hAnsi="Times New Roman"/>
            <w:color w:val="1155cc"/>
            <w:sz w:val="28"/>
            <w:szCs w:val="28"/>
            <w:highlight w:val="white"/>
            <w:u w:val="single"/>
            <w:rtl w:val="0"/>
          </w:rPr>
          <w:t xml:space="preserve">Merchant ships were often fitted for combat</w:t>
        </w:r>
      </w:hyperlink>
      <w:r w:rsidDel="00000000" w:rsidR="00000000" w:rsidRPr="00000000">
        <w:rPr>
          <w:rFonts w:ascii="Times New Roman" w:cs="Times New Roman" w:eastAsia="Times New Roman" w:hAnsi="Times New Roman"/>
          <w:sz w:val="28"/>
          <w:szCs w:val="28"/>
          <w:highlight w:val="white"/>
          <w:rtl w:val="0"/>
        </w:rPr>
        <w:t xml:space="preserve">, doubling as warships to protect trade routes, while military expeditions were </w:t>
      </w:r>
      <w:hyperlink r:id="rId80">
        <w:r w:rsidDel="00000000" w:rsidR="00000000" w:rsidRPr="00000000">
          <w:rPr>
            <w:rFonts w:ascii="Times New Roman" w:cs="Times New Roman" w:eastAsia="Times New Roman" w:hAnsi="Times New Roman"/>
            <w:color w:val="1155cc"/>
            <w:sz w:val="28"/>
            <w:szCs w:val="28"/>
            <w:highlight w:val="white"/>
            <w:u w:val="single"/>
            <w:rtl w:val="0"/>
          </w:rPr>
          <w:t xml:space="preserve">self-sustaining</w:t>
        </w:r>
      </w:hyperlink>
      <w:r w:rsidDel="00000000" w:rsidR="00000000" w:rsidRPr="00000000">
        <w:rPr>
          <w:rFonts w:ascii="Times New Roman" w:cs="Times New Roman" w:eastAsia="Times New Roman" w:hAnsi="Times New Roman"/>
          <w:sz w:val="28"/>
          <w:szCs w:val="28"/>
          <w:highlight w:val="white"/>
          <w:rtl w:val="0"/>
        </w:rPr>
        <w:t xml:space="preserve"> through trade conducted en route. Boasting the </w:t>
      </w:r>
      <w:hyperlink r:id="rId81">
        <w:r w:rsidDel="00000000" w:rsidR="00000000" w:rsidRPr="00000000">
          <w:rPr>
            <w:rFonts w:ascii="Times New Roman" w:cs="Times New Roman" w:eastAsia="Times New Roman" w:hAnsi="Times New Roman"/>
            <w:color w:val="1155cc"/>
            <w:sz w:val="28"/>
            <w:szCs w:val="28"/>
            <w:highlight w:val="white"/>
            <w:u w:val="single"/>
            <w:rtl w:val="0"/>
          </w:rPr>
          <w:t xml:space="preserve">strongest navy in Europe</w:t>
        </w:r>
      </w:hyperlink>
      <w:r w:rsidDel="00000000" w:rsidR="00000000" w:rsidRPr="00000000">
        <w:rPr>
          <w:rFonts w:ascii="Times New Roman" w:cs="Times New Roman" w:eastAsia="Times New Roman" w:hAnsi="Times New Roman"/>
          <w:sz w:val="28"/>
          <w:szCs w:val="28"/>
          <w:highlight w:val="white"/>
          <w:rtl w:val="0"/>
        </w:rPr>
        <w:t xml:space="preserve">, Venice</w:t>
      </w:r>
      <w:r w:rsidDel="00000000" w:rsidR="00000000" w:rsidRPr="00000000">
        <w:rPr>
          <w:rFonts w:ascii="Times New Roman" w:cs="Times New Roman" w:eastAsia="Times New Roman" w:hAnsi="Times New Roman"/>
          <w:sz w:val="28"/>
          <w:szCs w:val="28"/>
          <w:highlight w:val="white"/>
          <w:rtl w:val="0"/>
        </w:rPr>
        <w:t xml:space="preserve"> compensated for its limited land power by </w:t>
      </w:r>
      <w:hyperlink r:id="rId82">
        <w:r w:rsidDel="00000000" w:rsidR="00000000" w:rsidRPr="00000000">
          <w:rPr>
            <w:rFonts w:ascii="Times New Roman" w:cs="Times New Roman" w:eastAsia="Times New Roman" w:hAnsi="Times New Roman"/>
            <w:color w:val="1155cc"/>
            <w:sz w:val="28"/>
            <w:szCs w:val="28"/>
            <w:highlight w:val="white"/>
            <w:u w:val="single"/>
            <w:rtl w:val="0"/>
          </w:rPr>
          <w:t xml:space="preserve">employing professional mercenaries</w:t>
        </w:r>
      </w:hyperlink>
      <w:r w:rsidDel="00000000" w:rsidR="00000000" w:rsidRPr="00000000">
        <w:rPr>
          <w:rFonts w:ascii="Times New Roman" w:cs="Times New Roman" w:eastAsia="Times New Roman" w:hAnsi="Times New Roman"/>
          <w:sz w:val="28"/>
          <w:szCs w:val="28"/>
          <w:highlight w:val="white"/>
          <w:rtl w:val="0"/>
        </w:rPr>
        <w:t xml:space="preserve"> and </w:t>
      </w:r>
      <w:r w:rsidDel="00000000" w:rsidR="00000000" w:rsidRPr="00000000">
        <w:rPr>
          <w:rFonts w:ascii="Times New Roman" w:cs="Times New Roman" w:eastAsia="Times New Roman" w:hAnsi="Times New Roman"/>
          <w:i w:val="1"/>
          <w:sz w:val="28"/>
          <w:szCs w:val="28"/>
          <w:highlight w:val="white"/>
          <w:rtl w:val="0"/>
        </w:rPr>
        <w:t xml:space="preserve">condottieri</w:t>
      </w:r>
      <w:r w:rsidDel="00000000" w:rsidR="00000000" w:rsidRPr="00000000">
        <w:rPr>
          <w:rFonts w:ascii="Times New Roman" w:cs="Times New Roman" w:eastAsia="Times New Roman" w:hAnsi="Times New Roman"/>
          <w:sz w:val="28"/>
          <w:szCs w:val="28"/>
          <w:highlight w:val="white"/>
          <w:rtl w:val="0"/>
        </w:rPr>
        <w:t xml:space="preserve"> (or military commanders)</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2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republic avoided overextension, </w:t>
      </w:r>
      <w:hyperlink r:id="rId83">
        <w:r w:rsidDel="00000000" w:rsidR="00000000" w:rsidRPr="00000000">
          <w:rPr>
            <w:rFonts w:ascii="Times New Roman" w:cs="Times New Roman" w:eastAsia="Times New Roman" w:hAnsi="Times New Roman"/>
            <w:color w:val="1155cc"/>
            <w:sz w:val="28"/>
            <w:szCs w:val="28"/>
            <w:highlight w:val="white"/>
            <w:u w:val="single"/>
            <w:rtl w:val="0"/>
          </w:rPr>
          <w:t xml:space="preserve">focusing on maintaining positive relations with its limited territories</w:t>
        </w:r>
      </w:hyperlink>
      <w:r w:rsidDel="00000000" w:rsidR="00000000" w:rsidRPr="00000000">
        <w:rPr>
          <w:rFonts w:ascii="Times New Roman" w:cs="Times New Roman" w:eastAsia="Times New Roman" w:hAnsi="Times New Roman"/>
          <w:sz w:val="28"/>
          <w:szCs w:val="28"/>
          <w:highlight w:val="white"/>
          <w:rtl w:val="0"/>
        </w:rPr>
        <w:t xml:space="preserve">. Mainland cities enjoyed considerable autonomy, with several independent city-states </w:t>
      </w:r>
      <w:hyperlink r:id="rId84">
        <w:r w:rsidDel="00000000" w:rsidR="00000000" w:rsidRPr="00000000">
          <w:rPr>
            <w:rFonts w:ascii="Times New Roman" w:cs="Times New Roman" w:eastAsia="Times New Roman" w:hAnsi="Times New Roman"/>
            <w:color w:val="1155cc"/>
            <w:sz w:val="28"/>
            <w:szCs w:val="28"/>
            <w:highlight w:val="white"/>
            <w:u w:val="single"/>
            <w:rtl w:val="0"/>
          </w:rPr>
          <w:t xml:space="preserve">voluntarily joining the republic</w:t>
        </w:r>
      </w:hyperlink>
      <w:r w:rsidDel="00000000" w:rsidR="00000000" w:rsidRPr="00000000">
        <w:rPr>
          <w:rFonts w:ascii="Times New Roman" w:cs="Times New Roman" w:eastAsia="Times New Roman" w:hAnsi="Times New Roman"/>
          <w:sz w:val="28"/>
          <w:szCs w:val="28"/>
          <w:highlight w:val="white"/>
          <w:rtl w:val="0"/>
        </w:rPr>
        <w:t xml:space="preserve">. During the </w:t>
      </w:r>
      <w:hyperlink r:id="rId85">
        <w:r w:rsidDel="00000000" w:rsidR="00000000" w:rsidRPr="00000000">
          <w:rPr>
            <w:rFonts w:ascii="Times New Roman" w:cs="Times New Roman" w:eastAsia="Times New Roman" w:hAnsi="Times New Roman"/>
            <w:color w:val="1155cc"/>
            <w:sz w:val="28"/>
            <w:szCs w:val="28"/>
            <w:highlight w:val="white"/>
            <w:u w:val="single"/>
            <w:rtl w:val="0"/>
          </w:rPr>
          <w:t xml:space="preserve">War of Cambrai</w:t>
        </w:r>
      </w:hyperlink>
      <w:r w:rsidDel="00000000" w:rsidR="00000000" w:rsidRPr="00000000">
        <w:rPr>
          <w:rFonts w:ascii="Times New Roman" w:cs="Times New Roman" w:eastAsia="Times New Roman" w:hAnsi="Times New Roman"/>
          <w:sz w:val="28"/>
          <w:szCs w:val="28"/>
          <w:highlight w:val="white"/>
          <w:rtl w:val="0"/>
        </w:rPr>
        <w:t xml:space="preserve"> (1508 to 1516), Venice contemplated ceding mainland territories, </w:t>
      </w:r>
      <w:hyperlink r:id="rId86">
        <w:r w:rsidDel="00000000" w:rsidR="00000000" w:rsidRPr="00000000">
          <w:rPr>
            <w:rFonts w:ascii="Times New Roman" w:cs="Times New Roman" w:eastAsia="Times New Roman" w:hAnsi="Times New Roman"/>
            <w:color w:val="1155cc"/>
            <w:sz w:val="28"/>
            <w:szCs w:val="28"/>
            <w:highlight w:val="white"/>
            <w:u w:val="single"/>
            <w:rtl w:val="0"/>
          </w:rPr>
          <w:t xml:space="preserve">but revolts</w:t>
        </w:r>
      </w:hyperlink>
      <w:r w:rsidDel="00000000" w:rsidR="00000000" w:rsidRPr="00000000">
        <w:rPr>
          <w:rFonts w:ascii="Times New Roman" w:cs="Times New Roman" w:eastAsia="Times New Roman" w:hAnsi="Times New Roman"/>
          <w:sz w:val="28"/>
          <w:szCs w:val="28"/>
          <w:highlight w:val="white"/>
          <w:rtl w:val="0"/>
        </w:rPr>
        <w:t xml:space="preserve"> in occupied cities in support of Venice helped drive out invaders.</w:t>
      </w:r>
    </w:p>
    <w:p w:rsidR="00000000" w:rsidDel="00000000" w:rsidP="00000000" w:rsidRDefault="00000000" w:rsidRPr="00000000" w14:paraId="0000002F">
      <w:pPr>
        <w:widowControl w:val="0"/>
        <w:spacing w:after="200" w:before="200" w:lineRule="auto"/>
        <w:rPr>
          <w:rFonts w:ascii="Times New Roman" w:cs="Times New Roman" w:eastAsia="Times New Roman" w:hAnsi="Times New Roman"/>
          <w:sz w:val="28"/>
          <w:szCs w:val="28"/>
          <w:highlight w:val="white"/>
        </w:rPr>
      </w:pPr>
      <w:hyperlink r:id="rId87">
        <w:r w:rsidDel="00000000" w:rsidR="00000000" w:rsidRPr="00000000">
          <w:rPr>
            <w:rFonts w:ascii="Times New Roman" w:cs="Times New Roman" w:eastAsia="Times New Roman" w:hAnsi="Times New Roman"/>
            <w:color w:val="1155cc"/>
            <w:sz w:val="28"/>
            <w:szCs w:val="28"/>
            <w:highlight w:val="white"/>
            <w:u w:val="single"/>
            <w:rtl w:val="0"/>
          </w:rPr>
          <w:t xml:space="preserve">At its height in the 16th century</w:t>
        </w:r>
      </w:hyperlink>
      <w:r w:rsidDel="00000000" w:rsidR="00000000" w:rsidRPr="00000000">
        <w:rPr>
          <w:rFonts w:ascii="Times New Roman" w:cs="Times New Roman" w:eastAsia="Times New Roman" w:hAnsi="Times New Roman"/>
          <w:sz w:val="28"/>
          <w:szCs w:val="28"/>
          <w:highlight w:val="white"/>
          <w:rtl w:val="0"/>
        </w:rPr>
        <w:t xml:space="preserve">, Venice’s </w:t>
      </w:r>
      <w:r w:rsidDel="00000000" w:rsidR="00000000" w:rsidRPr="00000000">
        <w:rPr>
          <w:rFonts w:ascii="Times New Roman" w:cs="Times New Roman" w:eastAsia="Times New Roman" w:hAnsi="Times New Roman"/>
          <w:i w:val="1"/>
          <w:sz w:val="28"/>
          <w:szCs w:val="28"/>
          <w:highlight w:val="white"/>
          <w:rtl w:val="0"/>
        </w:rPr>
        <w:t xml:space="preserve">d</w:t>
      </w:r>
      <w:r w:rsidDel="00000000" w:rsidR="00000000" w:rsidRPr="00000000">
        <w:rPr>
          <w:rFonts w:ascii="Times New Roman" w:cs="Times New Roman" w:eastAsia="Times New Roman" w:hAnsi="Times New Roman"/>
          <w:i w:val="1"/>
          <w:sz w:val="28"/>
          <w:szCs w:val="28"/>
          <w:highlight w:val="white"/>
          <w:rtl w:val="0"/>
        </w:rPr>
        <w:t xml:space="preserve">ogado</w:t>
      </w:r>
      <w:r w:rsidDel="00000000" w:rsidR="00000000" w:rsidRPr="00000000">
        <w:rPr>
          <w:rFonts w:ascii="Times New Roman" w:cs="Times New Roman" w:eastAsia="Times New Roman" w:hAnsi="Times New Roman"/>
          <w:sz w:val="28"/>
          <w:szCs w:val="28"/>
          <w:highlight w:val="white"/>
          <w:rtl w:val="0"/>
        </w:rPr>
        <w:t xml:space="preserve"> around the lagoon housed approximately 150,000 inhabitants, with its wider territories encompassing 2.3 million people. </w:t>
      </w:r>
      <w:hyperlink r:id="rId88">
        <w:r w:rsidDel="00000000" w:rsidR="00000000" w:rsidRPr="00000000">
          <w:rPr>
            <w:rFonts w:ascii="Times New Roman" w:cs="Times New Roman" w:eastAsia="Times New Roman" w:hAnsi="Times New Roman"/>
            <w:color w:val="1155cc"/>
            <w:sz w:val="28"/>
            <w:szCs w:val="28"/>
            <w:highlight w:val="white"/>
            <w:u w:val="single"/>
            <w:rtl w:val="0"/>
          </w:rPr>
          <w:t xml:space="preserve">The </w:t>
        </w:r>
      </w:hyperlink>
      <w:hyperlink r:id="rId89">
        <w:r w:rsidDel="00000000" w:rsidR="00000000" w:rsidRPr="00000000">
          <w:rPr>
            <w:rFonts w:ascii="Times New Roman" w:cs="Times New Roman" w:eastAsia="Times New Roman" w:hAnsi="Times New Roman"/>
            <w:i w:val="1"/>
            <w:color w:val="1155cc"/>
            <w:sz w:val="28"/>
            <w:szCs w:val="28"/>
            <w:highlight w:val="white"/>
            <w:u w:val="single"/>
            <w:rtl w:val="0"/>
          </w:rPr>
          <w:t xml:space="preserve">Domini da Tera</w:t>
        </w:r>
      </w:hyperlink>
      <w:r w:rsidDel="00000000" w:rsidR="00000000" w:rsidRPr="00000000">
        <w:rPr>
          <w:rFonts w:ascii="Times New Roman" w:cs="Times New Roman" w:eastAsia="Times New Roman" w:hAnsi="Times New Roman"/>
          <w:sz w:val="28"/>
          <w:szCs w:val="28"/>
          <w:highlight w:val="white"/>
          <w:rtl w:val="0"/>
        </w:rPr>
        <w:t xml:space="preserve"> administered mainland Italy, while the </w:t>
      </w:r>
      <w:hyperlink r:id="rId90">
        <w:r w:rsidDel="00000000" w:rsidR="00000000" w:rsidRPr="00000000">
          <w:rPr>
            <w:rFonts w:ascii="Times New Roman" w:cs="Times New Roman" w:eastAsia="Times New Roman" w:hAnsi="Times New Roman"/>
            <w:i w:val="1"/>
            <w:color w:val="1155cc"/>
            <w:sz w:val="28"/>
            <w:szCs w:val="28"/>
            <w:highlight w:val="white"/>
            <w:u w:val="single"/>
            <w:rtl w:val="0"/>
          </w:rPr>
          <w:t xml:space="preserve">Domini da Mar</w:t>
        </w:r>
      </w:hyperlink>
      <w:r w:rsidDel="00000000" w:rsidR="00000000" w:rsidRPr="00000000">
        <w:rPr>
          <w:rFonts w:ascii="Times New Roman" w:cs="Times New Roman" w:eastAsia="Times New Roman" w:hAnsi="Times New Roman"/>
          <w:sz w:val="28"/>
          <w:szCs w:val="28"/>
          <w:highlight w:val="white"/>
          <w:rtl w:val="0"/>
        </w:rPr>
        <w:t xml:space="preserve"> governed overseas colonies. Venetian military officials, like their political counterparts, were rotated regularly to avoid power accumulation and provide numerous nobles with administrative and military experience.</w:t>
      </w:r>
    </w:p>
    <w:p w:rsidR="00000000" w:rsidDel="00000000" w:rsidP="00000000" w:rsidRDefault="00000000" w:rsidRPr="00000000" w14:paraId="00000030">
      <w:pPr>
        <w:widowControl w:val="0"/>
        <w:spacing w:after="200" w:before="200" w:lineRule="auto"/>
        <w:rPr>
          <w:rFonts w:ascii="Times New Roman" w:cs="Times New Roman" w:eastAsia="Times New Roman" w:hAnsi="Times New Roman"/>
          <w:sz w:val="28"/>
          <w:szCs w:val="28"/>
          <w:highlight w:val="white"/>
        </w:rPr>
      </w:pPr>
      <w:hyperlink r:id="rId91">
        <w:r w:rsidDel="00000000" w:rsidR="00000000" w:rsidRPr="00000000">
          <w:rPr>
            <w:rFonts w:ascii="Times New Roman" w:cs="Times New Roman" w:eastAsia="Times New Roman" w:hAnsi="Times New Roman"/>
            <w:color w:val="1155cc"/>
            <w:sz w:val="28"/>
            <w:szCs w:val="28"/>
            <w:highlight w:val="white"/>
            <w:u w:val="single"/>
            <w:rtl w:val="0"/>
          </w:rPr>
          <w:t xml:space="preserve">Revolts in Crete against Venetian rule</w:t>
        </w:r>
      </w:hyperlink>
      <w:r w:rsidDel="00000000" w:rsidR="00000000" w:rsidRPr="00000000">
        <w:rPr>
          <w:rFonts w:ascii="Times New Roman" w:cs="Times New Roman" w:eastAsia="Times New Roman" w:hAnsi="Times New Roman"/>
          <w:sz w:val="28"/>
          <w:szCs w:val="28"/>
          <w:highlight w:val="white"/>
          <w:rtl w:val="0"/>
        </w:rPr>
        <w:t xml:space="preserve"> exposed governance flaws in its territories, but efforts to promote greater equality between Venetian settlers and local populations eventually brought peace and showcased Venice’s adaptability in managing overseas territories.</w:t>
      </w:r>
    </w:p>
    <w:p w:rsidR="00000000" w:rsidDel="00000000" w:rsidP="00000000" w:rsidRDefault="00000000" w:rsidRPr="00000000" w14:paraId="0000003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Venice also maintained its independence through skilled diplomacy and a calculated focus on the balance of power. Supported by an expansive network of spies, diplomats, and agents, the small republic successfully navigated challenges from larger, powerful rivals, including Byzantium, the Carolingians, the Holy Roman Empire, the Ottomans, France, and Spain. An early strategic alliance with Byzantium </w:t>
      </w:r>
      <w:hyperlink r:id="rId92">
        <w:r w:rsidDel="00000000" w:rsidR="00000000" w:rsidRPr="00000000">
          <w:rPr>
            <w:rFonts w:ascii="Times New Roman" w:cs="Times New Roman" w:eastAsia="Times New Roman" w:hAnsi="Times New Roman"/>
            <w:color w:val="1155cc"/>
            <w:sz w:val="28"/>
            <w:szCs w:val="28"/>
            <w:highlight w:val="white"/>
            <w:u w:val="single"/>
            <w:rtl w:val="0"/>
          </w:rPr>
          <w:t xml:space="preserve">secured access to key ports</w:t>
        </w:r>
      </w:hyperlink>
      <w:r w:rsidDel="00000000" w:rsidR="00000000" w:rsidRPr="00000000">
        <w:rPr>
          <w:rFonts w:ascii="Times New Roman" w:cs="Times New Roman" w:eastAsia="Times New Roman" w:hAnsi="Times New Roman"/>
          <w:sz w:val="28"/>
          <w:szCs w:val="28"/>
          <w:highlight w:val="white"/>
          <w:rtl w:val="0"/>
        </w:rPr>
        <w:t xml:space="preserve">, while ties with Rome and trade posts as far as China reinforced its position as a reliable trading partner and intermediary. Ties with entities like the </w:t>
      </w:r>
      <w:hyperlink r:id="rId93">
        <w:r w:rsidDel="00000000" w:rsidR="00000000" w:rsidRPr="00000000">
          <w:rPr>
            <w:rFonts w:ascii="Times New Roman" w:cs="Times New Roman" w:eastAsia="Times New Roman" w:hAnsi="Times New Roman"/>
            <w:color w:val="1155cc"/>
            <w:sz w:val="28"/>
            <w:szCs w:val="28"/>
            <w:highlight w:val="white"/>
            <w:u w:val="single"/>
            <w:rtl w:val="0"/>
          </w:rPr>
          <w:t xml:space="preserve">Hanseatic League (a trading network)</w:t>
        </w:r>
      </w:hyperlink>
      <w:r w:rsidDel="00000000" w:rsidR="00000000" w:rsidRPr="00000000">
        <w:rPr>
          <w:rFonts w:ascii="Times New Roman" w:cs="Times New Roman" w:eastAsia="Times New Roman" w:hAnsi="Times New Roman"/>
          <w:sz w:val="28"/>
          <w:szCs w:val="28"/>
          <w:highlight w:val="white"/>
          <w:rtl w:val="0"/>
        </w:rPr>
        <w:t xml:space="preserve"> further expanded Venice’s global reach.</w:t>
      </w:r>
    </w:p>
    <w:p w:rsidR="00000000" w:rsidDel="00000000" w:rsidP="00000000" w:rsidRDefault="00000000" w:rsidRPr="00000000" w14:paraId="0000003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Even during its economic decline, Venice played a powerful diplomatic role. Several Venetian popes </w:t>
      </w:r>
      <w:hyperlink r:id="rId94">
        <w:r w:rsidDel="00000000" w:rsidR="00000000" w:rsidRPr="00000000">
          <w:rPr>
            <w:rFonts w:ascii="Times New Roman" w:cs="Times New Roman" w:eastAsia="Times New Roman" w:hAnsi="Times New Roman"/>
            <w:color w:val="1155cc"/>
            <w:sz w:val="28"/>
            <w:szCs w:val="28"/>
            <w:highlight w:val="white"/>
            <w:u w:val="single"/>
            <w:rtl w:val="0"/>
          </w:rPr>
          <w:t xml:space="preserve">were elected from </w:t>
        </w:r>
      </w:hyperlink>
      <w:hyperlink r:id="rId95">
        <w:r w:rsidDel="00000000" w:rsidR="00000000" w:rsidRPr="00000000">
          <w:rPr>
            <w:rFonts w:ascii="Times New Roman" w:cs="Times New Roman" w:eastAsia="Times New Roman" w:hAnsi="Times New Roman"/>
            <w:color w:val="1155cc"/>
            <w:sz w:val="28"/>
            <w:szCs w:val="28"/>
            <w:highlight w:val="white"/>
            <w:u w:val="single"/>
            <w:rtl w:val="0"/>
          </w:rPr>
          <w:t xml:space="preserve">the </w:t>
        </w:r>
      </w:hyperlink>
      <w:hyperlink r:id="rId96">
        <w:r w:rsidDel="00000000" w:rsidR="00000000" w:rsidRPr="00000000">
          <w:rPr>
            <w:rFonts w:ascii="Times New Roman" w:cs="Times New Roman" w:eastAsia="Times New Roman" w:hAnsi="Times New Roman"/>
            <w:color w:val="1155cc"/>
            <w:sz w:val="28"/>
            <w:szCs w:val="28"/>
            <w:highlight w:val="white"/>
            <w:u w:val="single"/>
            <w:rtl w:val="0"/>
          </w:rPr>
          <w:t xml:space="preserve">1400s to 1700s</w:t>
        </w:r>
      </w:hyperlink>
      <w:r w:rsidDel="00000000" w:rsidR="00000000" w:rsidRPr="00000000">
        <w:rPr>
          <w:rFonts w:ascii="Times New Roman" w:cs="Times New Roman" w:eastAsia="Times New Roman" w:hAnsi="Times New Roman"/>
          <w:sz w:val="28"/>
          <w:szCs w:val="28"/>
          <w:highlight w:val="white"/>
          <w:rtl w:val="0"/>
        </w:rPr>
        <w:t xml:space="preserve">, and Venetian diplomat Alvise Contarini played a crucial role in </w:t>
      </w:r>
      <w:hyperlink r:id="rId97">
        <w:r w:rsidDel="00000000" w:rsidR="00000000" w:rsidRPr="00000000">
          <w:rPr>
            <w:rFonts w:ascii="Times New Roman" w:cs="Times New Roman" w:eastAsia="Times New Roman" w:hAnsi="Times New Roman"/>
            <w:color w:val="1155cc"/>
            <w:sz w:val="28"/>
            <w:szCs w:val="28"/>
            <w:highlight w:val="white"/>
            <w:u w:val="single"/>
            <w:rtl w:val="0"/>
          </w:rPr>
          <w:t xml:space="preserve">mediating the Peace of Westphalia</w:t>
        </w:r>
      </w:hyperlink>
      <w:r w:rsidDel="00000000" w:rsidR="00000000" w:rsidRPr="00000000">
        <w:rPr>
          <w:rFonts w:ascii="Times New Roman" w:cs="Times New Roman" w:eastAsia="Times New Roman" w:hAnsi="Times New Roman"/>
          <w:sz w:val="28"/>
          <w:szCs w:val="28"/>
          <w:highlight w:val="white"/>
          <w:rtl w:val="0"/>
        </w:rPr>
        <w:t xml:space="preserve"> in 1648,</w:t>
      </w:r>
      <w:r w:rsidDel="00000000" w:rsidR="00000000" w:rsidRPr="00000000">
        <w:rPr>
          <w:rFonts w:ascii="Times New Roman" w:cs="Times New Roman" w:eastAsia="Times New Roman" w:hAnsi="Times New Roman"/>
          <w:sz w:val="28"/>
          <w:szCs w:val="28"/>
          <w:highlight w:val="white"/>
          <w:rtl w:val="0"/>
        </w:rPr>
        <w:t xml:space="preserve"> ending the 30 Years’ War.</w:t>
      </w:r>
    </w:p>
    <w:p w:rsidR="00000000" w:rsidDel="00000000" w:rsidP="00000000" w:rsidRDefault="00000000" w:rsidRPr="00000000" w14:paraId="00000033">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Steady Decline</w:t>
      </w:r>
    </w:p>
    <w:p w:rsidR="00000000" w:rsidDel="00000000" w:rsidP="00000000" w:rsidRDefault="00000000" w:rsidRPr="00000000" w14:paraId="0000003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seeds of Venice’s decline were nonetheless sown early into its foreign expansion. The </w:t>
      </w:r>
      <w:hyperlink r:id="rId98">
        <w:r w:rsidDel="00000000" w:rsidR="00000000" w:rsidRPr="00000000">
          <w:rPr>
            <w:rFonts w:ascii="Times New Roman" w:cs="Times New Roman" w:eastAsia="Times New Roman" w:hAnsi="Times New Roman"/>
            <w:color w:val="1155cc"/>
            <w:sz w:val="28"/>
            <w:szCs w:val="28"/>
            <w:highlight w:val="white"/>
            <w:u w:val="single"/>
            <w:rtl w:val="0"/>
          </w:rPr>
          <w:t xml:space="preserve">Fourth Crusade</w:t>
        </w:r>
      </w:hyperlink>
      <w:r w:rsidDel="00000000" w:rsidR="00000000" w:rsidRPr="00000000">
        <w:rPr>
          <w:rFonts w:ascii="Times New Roman" w:cs="Times New Roman" w:eastAsia="Times New Roman" w:hAnsi="Times New Roman"/>
          <w:sz w:val="28"/>
          <w:szCs w:val="28"/>
          <w:highlight w:val="white"/>
          <w:rtl w:val="0"/>
        </w:rPr>
        <w:t xml:space="preserve"> in 1204 enriched Venice and expanded its territories but strained its relations with Eastern Orthodoxy. The smaller, weakened Byzantine Empire, restored after the crusade, could not withstand the rising Ottoman Empire, whose </w:t>
      </w:r>
      <w:hyperlink r:id="rId99">
        <w:r w:rsidDel="00000000" w:rsidR="00000000" w:rsidRPr="00000000">
          <w:rPr>
            <w:rFonts w:ascii="Times New Roman" w:cs="Times New Roman" w:eastAsia="Times New Roman" w:hAnsi="Times New Roman"/>
            <w:color w:val="1155cc"/>
            <w:sz w:val="28"/>
            <w:szCs w:val="28"/>
            <w:highlight w:val="white"/>
            <w:u w:val="single"/>
            <w:rtl w:val="0"/>
          </w:rPr>
          <w:t xml:space="preserve">conquest</w:t>
        </w:r>
      </w:hyperlink>
      <w:r w:rsidDel="00000000" w:rsidR="00000000" w:rsidRPr="00000000">
        <w:rPr>
          <w:rFonts w:ascii="Times New Roman" w:cs="Times New Roman" w:eastAsia="Times New Roman" w:hAnsi="Times New Roman"/>
          <w:sz w:val="28"/>
          <w:szCs w:val="28"/>
          <w:highlight w:val="white"/>
          <w:rtl w:val="0"/>
        </w:rPr>
        <w:t xml:space="preserve"> of Constantinople in 1453 disrupted Venice’s critical eastern trading routes. Venice maintained a strong presence in the Mediterranean, but logistical challenges, heavier taxation, and growing Ottoman competition gradually pushed it into a defensive retreat.</w:t>
      </w:r>
    </w:p>
    <w:p w:rsidR="00000000" w:rsidDel="00000000" w:rsidP="00000000" w:rsidRDefault="00000000" w:rsidRPr="00000000" w14:paraId="0000003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1492, Spain’s accidental arrival in the Americas marked a shift in global trade and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need for larger, ocean-bound ships. Venice’s lack of access to the Atlantic, which would fuel later European empires, was soon compounded by the Portuguese voyage to India via Africa in 1498, further undercutting its trade with the East. Venetians later established footholds in cities like Paris, London, and the Low Countries to collaborate with the rapidly growing Atlantic powers, but they </w:t>
      </w:r>
      <w:hyperlink r:id="rId100">
        <w:r w:rsidDel="00000000" w:rsidR="00000000" w:rsidRPr="00000000">
          <w:rPr>
            <w:rFonts w:ascii="Times New Roman" w:cs="Times New Roman" w:eastAsia="Times New Roman" w:hAnsi="Times New Roman"/>
            <w:color w:val="1155cc"/>
            <w:sz w:val="28"/>
            <w:szCs w:val="28"/>
            <w:highlight w:val="white"/>
            <w:u w:val="single"/>
            <w:rtl w:val="0"/>
          </w:rPr>
          <w:t xml:space="preserve">struggled</w:t>
        </w:r>
      </w:hyperlink>
      <w:r w:rsidDel="00000000" w:rsidR="00000000" w:rsidRPr="00000000">
        <w:rPr>
          <w:rFonts w:ascii="Times New Roman" w:cs="Times New Roman" w:eastAsia="Times New Roman" w:hAnsi="Times New Roman"/>
          <w:sz w:val="28"/>
          <w:szCs w:val="28"/>
          <w:highlight w:val="white"/>
          <w:rtl w:val="0"/>
        </w:rPr>
        <w:t xml:space="preserve"> to keep pace.</w:t>
      </w:r>
    </w:p>
    <w:p w:rsidR="00000000" w:rsidDel="00000000" w:rsidP="00000000" w:rsidRDefault="00000000" w:rsidRPr="00000000" w14:paraId="0000003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city’s preference for autonomy left it isolated in a rapidly changing European geopolitical landscape. While Venice’s early history of isolationism gave way to expansion, the city reverted to a more defensive and conservative isolationism in a world dominated by global powers. Repeated outbreaks of plague, particularly in 1575 to 1577 and 1630 to 1631, devastated Venice’s population and weakened its economic and military foundation.</w:t>
      </w:r>
    </w:p>
    <w:p w:rsidR="00000000" w:rsidDel="00000000" w:rsidP="00000000" w:rsidRDefault="00000000" w:rsidRPr="00000000" w14:paraId="0000003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the 17th century, Venice’s </w:t>
      </w:r>
      <w:r w:rsidDel="00000000" w:rsidR="00000000" w:rsidRPr="00000000">
        <w:rPr>
          <w:rFonts w:ascii="Times New Roman" w:cs="Times New Roman" w:eastAsia="Times New Roman" w:hAnsi="Times New Roman"/>
          <w:sz w:val="28"/>
          <w:szCs w:val="28"/>
          <w:highlight w:val="white"/>
          <w:rtl w:val="0"/>
        </w:rPr>
        <w:t xml:space="preserve">once-adaptive</w:t>
      </w:r>
      <w:r w:rsidDel="00000000" w:rsidR="00000000" w:rsidRPr="00000000">
        <w:rPr>
          <w:rFonts w:ascii="Times New Roman" w:cs="Times New Roman" w:eastAsia="Times New Roman" w:hAnsi="Times New Roman"/>
          <w:sz w:val="28"/>
          <w:szCs w:val="28"/>
          <w:highlight w:val="white"/>
          <w:rtl w:val="0"/>
        </w:rPr>
        <w:t xml:space="preserve"> nobles and political system had come to resist reform. </w:t>
      </w:r>
      <w:r w:rsidDel="00000000" w:rsidR="00000000" w:rsidRPr="00000000">
        <w:rPr>
          <w:rFonts w:ascii="Times New Roman" w:cs="Times New Roman" w:eastAsia="Times New Roman" w:hAnsi="Times New Roman"/>
          <w:sz w:val="28"/>
          <w:szCs w:val="28"/>
          <w:highlight w:val="white"/>
          <w:rtl w:val="0"/>
        </w:rPr>
        <w:t xml:space="preserve">Venice’s oligarchic social and political structure, as noted by historian John Norwich, had become </w:t>
      </w:r>
      <w:hyperlink r:id="rId101">
        <w:r w:rsidDel="00000000" w:rsidR="00000000" w:rsidRPr="00000000">
          <w:rPr>
            <w:rFonts w:ascii="Times New Roman" w:cs="Times New Roman" w:eastAsia="Times New Roman" w:hAnsi="Times New Roman"/>
            <w:color w:val="1155cc"/>
            <w:sz w:val="28"/>
            <w:szCs w:val="28"/>
            <w:highlight w:val="white"/>
            <w:u w:val="single"/>
            <w:rtl w:val="0"/>
          </w:rPr>
          <w:t xml:space="preserve">rigid and highly corrupt</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The nobility, formerly active merchants, </w:t>
      </w:r>
      <w:hyperlink r:id="rId102">
        <w:r w:rsidDel="00000000" w:rsidR="00000000" w:rsidRPr="00000000">
          <w:rPr>
            <w:rFonts w:ascii="Times New Roman" w:cs="Times New Roman" w:eastAsia="Times New Roman" w:hAnsi="Times New Roman"/>
            <w:color w:val="1155cc"/>
            <w:sz w:val="28"/>
            <w:szCs w:val="28"/>
            <w:highlight w:val="white"/>
            <w:u w:val="single"/>
            <w:rtl w:val="0"/>
          </w:rPr>
          <w:t xml:space="preserve">had become</w:t>
        </w:r>
      </w:hyperlink>
      <w:r w:rsidDel="00000000" w:rsidR="00000000" w:rsidRPr="00000000">
        <w:rPr>
          <w:rFonts w:ascii="Times New Roman" w:cs="Times New Roman" w:eastAsia="Times New Roman" w:hAnsi="Times New Roman"/>
          <w:sz w:val="28"/>
          <w:szCs w:val="28"/>
          <w:highlight w:val="white"/>
          <w:rtl w:val="0"/>
        </w:rPr>
        <w:t xml:space="preserve"> passive investors, landowners, or city administrators. Destitute aristocrats could no longer sustain their privileges, weakening both their status and the </w:t>
      </w:r>
      <w:r w:rsidDel="00000000" w:rsidR="00000000" w:rsidRPr="00000000">
        <w:rPr>
          <w:rFonts w:ascii="Times New Roman" w:cs="Times New Roman" w:eastAsia="Times New Roman" w:hAnsi="Times New Roman"/>
          <w:sz w:val="28"/>
          <w:szCs w:val="28"/>
          <w:highlight w:val="white"/>
          <w:rtl w:val="0"/>
        </w:rPr>
        <w:t xml:space="preserve">sociopolitical</w:t>
      </w:r>
      <w:r w:rsidDel="00000000" w:rsidR="00000000" w:rsidRPr="00000000">
        <w:rPr>
          <w:rFonts w:ascii="Times New Roman" w:cs="Times New Roman" w:eastAsia="Times New Roman" w:hAnsi="Times New Roman"/>
          <w:sz w:val="28"/>
          <w:szCs w:val="28"/>
          <w:highlight w:val="white"/>
          <w:rtl w:val="0"/>
        </w:rPr>
        <w:t xml:space="preserve"> hierarchy. Political activists, inspired by French Jacobin ideals and Italian nationalism, became increasingly vocal.</w:t>
      </w:r>
    </w:p>
    <w:p w:rsidR="00000000" w:rsidDel="00000000" w:rsidP="00000000" w:rsidRDefault="00000000" w:rsidRPr="00000000" w14:paraId="0000003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Venice’s system had also arguably become too outdated by the 18th century. </w:t>
      </w:r>
      <w:hyperlink r:id="rId103">
        <w:r w:rsidDel="00000000" w:rsidR="00000000" w:rsidRPr="00000000">
          <w:rPr>
            <w:rFonts w:ascii="Times New Roman" w:cs="Times New Roman" w:eastAsia="Times New Roman" w:hAnsi="Times New Roman"/>
            <w:color w:val="1155cc"/>
            <w:sz w:val="28"/>
            <w:szCs w:val="28"/>
            <w:highlight w:val="white"/>
            <w:u w:val="single"/>
            <w:rtl w:val="0"/>
          </w:rPr>
          <w:t xml:space="preserve">Nation-states and the modern concept of nationalism</w:t>
        </w:r>
      </w:hyperlink>
      <w:r w:rsidDel="00000000" w:rsidR="00000000" w:rsidRPr="00000000">
        <w:rPr>
          <w:rFonts w:ascii="Times New Roman" w:cs="Times New Roman" w:eastAsia="Times New Roman" w:hAnsi="Times New Roman"/>
          <w:sz w:val="28"/>
          <w:szCs w:val="28"/>
          <w:highlight w:val="white"/>
          <w:rtl w:val="0"/>
        </w:rPr>
        <w:t xml:space="preserve"> simply overwhelmed merchant republics in demographics, territory, and wealth. Napoleon’s revolutionary changes in both warfare and social systems allowed the French military to take Venice without a fight. The Great Council then </w:t>
      </w:r>
      <w:hyperlink r:id="rId104">
        <w:r w:rsidDel="00000000" w:rsidR="00000000" w:rsidRPr="00000000">
          <w:rPr>
            <w:rFonts w:ascii="Times New Roman" w:cs="Times New Roman" w:eastAsia="Times New Roman" w:hAnsi="Times New Roman"/>
            <w:color w:val="1155cc"/>
            <w:sz w:val="28"/>
            <w:szCs w:val="28"/>
            <w:highlight w:val="white"/>
            <w:u w:val="single"/>
            <w:rtl w:val="0"/>
          </w:rPr>
          <w:t xml:space="preserve">voted itself out of existence</w:t>
        </w:r>
      </w:hyperlink>
      <w:r w:rsidDel="00000000" w:rsidR="00000000" w:rsidRPr="00000000">
        <w:rPr>
          <w:rFonts w:ascii="Times New Roman" w:cs="Times New Roman" w:eastAsia="Times New Roman" w:hAnsi="Times New Roman"/>
          <w:sz w:val="28"/>
          <w:szCs w:val="28"/>
          <w:highlight w:val="white"/>
          <w:rtl w:val="0"/>
        </w:rPr>
        <w:t xml:space="preserve">, and France transferred the region to Austria, which shifted the center of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regional government to Milan and prioritized nearby Trieste as a port instead. Venice was later incorporated into Italy in 1866, which it has remained part of ever since.</w:t>
      </w:r>
    </w:p>
    <w:p w:rsidR="00000000" w:rsidDel="00000000" w:rsidP="00000000" w:rsidRDefault="00000000" w:rsidRPr="00000000" w14:paraId="00000039">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Venice’s Strengths and Other Former Republics</w:t>
      </w:r>
    </w:p>
    <w:p w:rsidR="00000000" w:rsidDel="00000000" w:rsidP="00000000" w:rsidRDefault="00000000" w:rsidRPr="00000000" w14:paraId="0000003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Other Italian city-state republics also achieved prominence. </w:t>
      </w:r>
      <w:hyperlink r:id="rId105">
        <w:r w:rsidDel="00000000" w:rsidR="00000000" w:rsidRPr="00000000">
          <w:rPr>
            <w:rFonts w:ascii="Times New Roman" w:cs="Times New Roman" w:eastAsia="Times New Roman" w:hAnsi="Times New Roman"/>
            <w:color w:val="1155cc"/>
            <w:sz w:val="28"/>
            <w:szCs w:val="28"/>
            <w:highlight w:val="white"/>
            <w:u w:val="single"/>
            <w:rtl w:val="0"/>
          </w:rPr>
          <w:t xml:space="preserve">Florence</w:t>
        </w:r>
      </w:hyperlink>
      <w:r w:rsidDel="00000000" w:rsidR="00000000" w:rsidRPr="00000000">
        <w:rPr>
          <w:rFonts w:ascii="Times New Roman" w:cs="Times New Roman" w:eastAsia="Times New Roman" w:hAnsi="Times New Roman"/>
          <w:sz w:val="28"/>
          <w:szCs w:val="28"/>
          <w:highlight w:val="white"/>
          <w:rtl w:val="0"/>
        </w:rPr>
        <w:t xml:space="preserve"> flourished with its banking sector, textile industry, and legal protections afforded to its citizens. Lucca maintained independence longer than Venice, while Pisa and Siena enjoyed periods of prominence. Genoa emerged as a significant maritime power, rivaling Venice for centuries.</w:t>
      </w:r>
    </w:p>
    <w:p w:rsidR="00000000" w:rsidDel="00000000" w:rsidP="00000000" w:rsidRDefault="00000000" w:rsidRPr="00000000" w14:paraId="0000003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However, Florence shifted to hereditary and dynastic rule under the Medici family in the 16th century and conquered Pisa and Siena. Lucca lacked Venice’s scale and influence, while Genoa, despite its strengths, struggled with internal tensions. Merchants and aristocrats were often at odds, as were </w:t>
      </w:r>
      <w:hyperlink r:id="rId106">
        <w:r w:rsidDel="00000000" w:rsidR="00000000" w:rsidRPr="00000000">
          <w:rPr>
            <w:rFonts w:ascii="Times New Roman" w:cs="Times New Roman" w:eastAsia="Times New Roman" w:hAnsi="Times New Roman"/>
            <w:color w:val="1155cc"/>
            <w:sz w:val="28"/>
            <w:szCs w:val="28"/>
            <w:highlight w:val="white"/>
            <w:u w:val="single"/>
            <w:rtl w:val="0"/>
          </w:rPr>
          <w:t xml:space="preserve">rival noble clans who reverted to warring among themselves during peacetime</w:t>
        </w:r>
      </w:hyperlink>
      <w:r w:rsidDel="00000000" w:rsidR="00000000" w:rsidRPr="00000000">
        <w:rPr>
          <w:rFonts w:ascii="Times New Roman" w:cs="Times New Roman" w:eastAsia="Times New Roman" w:hAnsi="Times New Roman"/>
          <w:sz w:val="28"/>
          <w:szCs w:val="28"/>
          <w:highlight w:val="white"/>
          <w:rtl w:val="0"/>
        </w:rPr>
        <w:t xml:space="preserve">. This instability often required foreign mediation, gradually eroding Genoa’s autonomy, while its later alliance with Spain further subordinated Genoa’s independence.</w:t>
      </w:r>
    </w:p>
    <w:p w:rsidR="00000000" w:rsidDel="00000000" w:rsidP="00000000" w:rsidRDefault="00000000" w:rsidRPr="00000000" w14:paraId="0000003C">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contrast, Venice managed to avoid conquest, retaining its republican system, political autonomy, and global significance long after many of its counterparts had faded or been absorbed. Even centuries after its fall, no other Italian republic holds the same mystique as Venice. The city’s cultural impact alone was immense, producing creative figures like Tintoretto, Antonio Vivaldi, and Giovanni Bellini, and attracting Andrea Palladio and Titian. Its architectural beauty, set against the lagoon and emulating Roman styles, remains an international draw. Venice’s maintenance and adaptation of Greek and Roman political influences created a system that lasted centuries, which, though weakened by the time of French conquest, may have had the potential to rebound.</w:t>
      </w:r>
      <w:r w:rsidDel="00000000" w:rsidR="00000000" w:rsidRPr="00000000">
        <w:rPr>
          <w:rtl w:val="0"/>
        </w:rPr>
      </w:r>
    </w:p>
    <w:p w:rsidR="00000000" w:rsidDel="00000000" w:rsidP="00000000" w:rsidRDefault="00000000" w:rsidRPr="00000000" w14:paraId="0000003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Venice’s independence movement, </w:t>
      </w:r>
      <w:hyperlink r:id="rId107">
        <w:r w:rsidDel="00000000" w:rsidR="00000000" w:rsidRPr="00000000">
          <w:rPr>
            <w:rFonts w:ascii="Times New Roman" w:cs="Times New Roman" w:eastAsia="Times New Roman" w:hAnsi="Times New Roman"/>
            <w:color w:val="1155cc"/>
            <w:sz w:val="28"/>
            <w:szCs w:val="28"/>
            <w:highlight w:val="white"/>
            <w:u w:val="single"/>
            <w:rtl w:val="0"/>
          </w:rPr>
          <w:t xml:space="preserve">which has accelerated since 2014</w:t>
        </w:r>
      </w:hyperlink>
      <w:r w:rsidDel="00000000" w:rsidR="00000000" w:rsidRPr="00000000">
        <w:rPr>
          <w:rFonts w:ascii="Times New Roman" w:cs="Times New Roman" w:eastAsia="Times New Roman" w:hAnsi="Times New Roman"/>
          <w:sz w:val="28"/>
          <w:szCs w:val="28"/>
          <w:highlight w:val="white"/>
          <w:rtl w:val="0"/>
        </w:rPr>
        <w:t xml:space="preserve">, is unlikely to achieve secession due to significant barriers, including the constraints of Italy’s constitution, lack of international recognition, and disputes over the territorial feasibility of such a split</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3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city’s modern economy </w:t>
      </w:r>
      <w:hyperlink r:id="rId108">
        <w:r w:rsidDel="00000000" w:rsidR="00000000" w:rsidRPr="00000000">
          <w:rPr>
            <w:rFonts w:ascii="Times New Roman" w:cs="Times New Roman" w:eastAsia="Times New Roman" w:hAnsi="Times New Roman"/>
            <w:color w:val="1155cc"/>
            <w:sz w:val="28"/>
            <w:szCs w:val="28"/>
            <w:highlight w:val="white"/>
            <w:u w:val="single"/>
            <w:rtl w:val="0"/>
          </w:rPr>
          <w:t xml:space="preserve">is driven by tourism</w:t>
        </w:r>
      </w:hyperlink>
      <w:r w:rsidDel="00000000" w:rsidR="00000000" w:rsidRPr="00000000">
        <w:rPr>
          <w:rFonts w:ascii="Times New Roman" w:cs="Times New Roman" w:eastAsia="Times New Roman" w:hAnsi="Times New Roman"/>
          <w:sz w:val="28"/>
          <w:szCs w:val="28"/>
          <w:highlight w:val="white"/>
          <w:rtl w:val="0"/>
        </w:rPr>
        <w:t xml:space="preserve">, with more than </w:t>
      </w:r>
      <w:hyperlink r:id="rId109">
        <w:r w:rsidDel="00000000" w:rsidR="00000000" w:rsidRPr="00000000">
          <w:rPr>
            <w:rFonts w:ascii="Times New Roman" w:cs="Times New Roman" w:eastAsia="Times New Roman" w:hAnsi="Times New Roman"/>
            <w:color w:val="1155cc"/>
            <w:sz w:val="28"/>
            <w:szCs w:val="28"/>
            <w:highlight w:val="white"/>
            <w:u w:val="single"/>
            <w:rtl w:val="0"/>
          </w:rPr>
          <w:t xml:space="preserve">5.7 million visitors in 2023</w:t>
        </w:r>
      </w:hyperlink>
      <w:r w:rsidDel="00000000" w:rsidR="00000000" w:rsidRPr="00000000">
        <w:rPr>
          <w:rFonts w:ascii="Times New Roman" w:cs="Times New Roman" w:eastAsia="Times New Roman" w:hAnsi="Times New Roman"/>
          <w:sz w:val="28"/>
          <w:szCs w:val="28"/>
          <w:highlight w:val="white"/>
          <w:rtl w:val="0"/>
        </w:rPr>
        <w:t xml:space="preserve">. Other Italian </w:t>
      </w:r>
      <w:r w:rsidDel="00000000" w:rsidR="00000000" w:rsidRPr="00000000">
        <w:rPr>
          <w:rFonts w:ascii="Times New Roman" w:cs="Times New Roman" w:eastAsia="Times New Roman" w:hAnsi="Times New Roman"/>
          <w:sz w:val="28"/>
          <w:szCs w:val="28"/>
          <w:highlight w:val="white"/>
          <w:rtl w:val="0"/>
        </w:rPr>
        <w:t xml:space="preserve">city-states</w:t>
      </w:r>
      <w:r w:rsidDel="00000000" w:rsidR="00000000" w:rsidRPr="00000000">
        <w:rPr>
          <w:rFonts w:ascii="Times New Roman" w:cs="Times New Roman" w:eastAsia="Times New Roman" w:hAnsi="Times New Roman"/>
          <w:sz w:val="28"/>
          <w:szCs w:val="28"/>
          <w:highlight w:val="white"/>
          <w:rtl w:val="0"/>
        </w:rPr>
        <w:t xml:space="preserve"> survive in their own ways: Genoa </w:t>
      </w:r>
      <w:hyperlink r:id="rId110">
        <w:r w:rsidDel="00000000" w:rsidR="00000000" w:rsidRPr="00000000">
          <w:rPr>
            <w:rFonts w:ascii="Times New Roman" w:cs="Times New Roman" w:eastAsia="Times New Roman" w:hAnsi="Times New Roman"/>
            <w:color w:val="1155cc"/>
            <w:sz w:val="28"/>
            <w:szCs w:val="28"/>
            <w:highlight w:val="white"/>
            <w:u w:val="single"/>
            <w:rtl w:val="0"/>
          </w:rPr>
          <w:t xml:space="preserve">revived as a key port city in the 1800s and remains so today</w:t>
        </w:r>
      </w:hyperlink>
      <w:r w:rsidDel="00000000" w:rsidR="00000000" w:rsidRPr="00000000">
        <w:rPr>
          <w:rFonts w:ascii="Times New Roman" w:cs="Times New Roman" w:eastAsia="Times New Roman" w:hAnsi="Times New Roman"/>
          <w:sz w:val="28"/>
          <w:szCs w:val="28"/>
          <w:highlight w:val="white"/>
          <w:rtl w:val="0"/>
        </w:rPr>
        <w:t xml:space="preserve">. </w:t>
      </w:r>
      <w:hyperlink r:id="rId111">
        <w:r w:rsidDel="00000000" w:rsidR="00000000" w:rsidRPr="00000000">
          <w:rPr>
            <w:rFonts w:ascii="Times New Roman" w:cs="Times New Roman" w:eastAsia="Times New Roman" w:hAnsi="Times New Roman"/>
            <w:color w:val="1155cc"/>
            <w:sz w:val="28"/>
            <w:szCs w:val="28"/>
            <w:highlight w:val="white"/>
            <w:u w:val="single"/>
            <w:rtl w:val="0"/>
          </w:rPr>
          <w:t xml:space="preserve">The Grimaldi family</w:t>
        </w:r>
      </w:hyperlink>
      <w:r w:rsidDel="00000000" w:rsidR="00000000" w:rsidRPr="00000000">
        <w:rPr>
          <w:rFonts w:ascii="Times New Roman" w:cs="Times New Roman" w:eastAsia="Times New Roman" w:hAnsi="Times New Roman"/>
          <w:sz w:val="28"/>
          <w:szCs w:val="28"/>
          <w:highlight w:val="white"/>
          <w:rtl w:val="0"/>
        </w:rPr>
        <w:t xml:space="preserve">, originally from Genoa, meanwhile, seized control of Monaco in 1297 and </w:t>
      </w:r>
      <w:r w:rsidDel="00000000" w:rsidR="00000000" w:rsidRPr="00000000">
        <w:rPr>
          <w:rFonts w:ascii="Times New Roman" w:cs="Times New Roman" w:eastAsia="Times New Roman" w:hAnsi="Times New Roman"/>
          <w:sz w:val="28"/>
          <w:szCs w:val="28"/>
          <w:highlight w:val="white"/>
          <w:rtl w:val="0"/>
        </w:rPr>
        <w:t xml:space="preserve">has</w:t>
      </w:r>
      <w:r w:rsidDel="00000000" w:rsidR="00000000" w:rsidRPr="00000000">
        <w:rPr>
          <w:rFonts w:ascii="Times New Roman" w:cs="Times New Roman" w:eastAsia="Times New Roman" w:hAnsi="Times New Roman"/>
          <w:sz w:val="28"/>
          <w:szCs w:val="28"/>
          <w:highlight w:val="white"/>
          <w:rtl w:val="0"/>
        </w:rPr>
        <w:t xml:space="preserve"> ruled the country ever since. </w:t>
      </w:r>
      <w:hyperlink r:id="rId112">
        <w:r w:rsidDel="00000000" w:rsidR="00000000" w:rsidRPr="00000000">
          <w:rPr>
            <w:rFonts w:ascii="Times New Roman" w:cs="Times New Roman" w:eastAsia="Times New Roman" w:hAnsi="Times New Roman"/>
            <w:color w:val="1155cc"/>
            <w:sz w:val="28"/>
            <w:szCs w:val="28"/>
            <w:highlight w:val="white"/>
            <w:u w:val="single"/>
            <w:rtl w:val="0"/>
          </w:rPr>
          <w:t xml:space="preserve">San Marino</w:t>
        </w:r>
      </w:hyperlink>
      <w:r w:rsidDel="00000000" w:rsidR="00000000" w:rsidRPr="00000000">
        <w:rPr>
          <w:rFonts w:ascii="Times New Roman" w:cs="Times New Roman" w:eastAsia="Times New Roman" w:hAnsi="Times New Roman"/>
          <w:sz w:val="28"/>
          <w:szCs w:val="28"/>
          <w:highlight w:val="white"/>
          <w:rtl w:val="0"/>
        </w:rPr>
        <w:t xml:space="preserve">, a city-state republic with a claim to a 1700-year-old history, successfully diplomatically negotiated its independence </w:t>
      </w:r>
      <w:r w:rsidDel="00000000" w:rsidR="00000000" w:rsidRPr="00000000">
        <w:rPr>
          <w:rFonts w:ascii="Times New Roman" w:cs="Times New Roman" w:eastAsia="Times New Roman" w:hAnsi="Times New Roman"/>
          <w:sz w:val="28"/>
          <w:szCs w:val="28"/>
          <w:highlight w:val="white"/>
          <w:rtl w:val="0"/>
        </w:rPr>
        <w:t xml:space="preserve">in</w:t>
      </w:r>
      <w:r w:rsidDel="00000000" w:rsidR="00000000" w:rsidRPr="00000000">
        <w:rPr>
          <w:rFonts w:ascii="Times New Roman" w:cs="Times New Roman" w:eastAsia="Times New Roman" w:hAnsi="Times New Roman"/>
          <w:sz w:val="28"/>
          <w:szCs w:val="28"/>
          <w:highlight w:val="white"/>
          <w:rtl w:val="0"/>
        </w:rPr>
        <w:t xml:space="preserve"> 301 AD.</w:t>
      </w:r>
    </w:p>
    <w:p w:rsidR="00000000" w:rsidDel="00000000" w:rsidP="00000000" w:rsidRDefault="00000000" w:rsidRPr="00000000" w14:paraId="0000003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Other republics outside Italy emerged during Venice’s time but struggled to endure. The Novgorod Republic, </w:t>
      </w:r>
      <w:hyperlink r:id="rId113">
        <w:r w:rsidDel="00000000" w:rsidR="00000000" w:rsidRPr="00000000">
          <w:rPr>
            <w:rFonts w:ascii="Times New Roman" w:cs="Times New Roman" w:eastAsia="Times New Roman" w:hAnsi="Times New Roman"/>
            <w:color w:val="1155cc"/>
            <w:sz w:val="28"/>
            <w:szCs w:val="28"/>
            <w:highlight w:val="white"/>
            <w:u w:val="single"/>
            <w:rtl w:val="0"/>
          </w:rPr>
          <w:t xml:space="preserve">established in 1136</w:t>
        </w:r>
      </w:hyperlink>
      <w:r w:rsidDel="00000000" w:rsidR="00000000" w:rsidRPr="00000000">
        <w:rPr>
          <w:rFonts w:ascii="Times New Roman" w:cs="Times New Roman" w:eastAsia="Times New Roman" w:hAnsi="Times New Roman"/>
          <w:sz w:val="28"/>
          <w:szCs w:val="28"/>
          <w:highlight w:val="white"/>
          <w:rtl w:val="0"/>
        </w:rPr>
        <w:t xml:space="preserve"> in modern Russia, thrived on trade and featured a large assembly, term limits, and checks on elite power. However, its lack of a strong military left it vulnerable, and Moscow captured it in 1478.</w:t>
      </w:r>
    </w:p>
    <w:p w:rsidR="00000000" w:rsidDel="00000000" w:rsidP="00000000" w:rsidRDefault="00000000" w:rsidRPr="00000000" w14:paraId="0000004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Dutch Republic, </w:t>
      </w:r>
      <w:hyperlink r:id="rId114">
        <w:r w:rsidDel="00000000" w:rsidR="00000000" w:rsidRPr="00000000">
          <w:rPr>
            <w:rFonts w:ascii="Times New Roman" w:cs="Times New Roman" w:eastAsia="Times New Roman" w:hAnsi="Times New Roman"/>
            <w:color w:val="1155cc"/>
            <w:sz w:val="28"/>
            <w:szCs w:val="28"/>
            <w:highlight w:val="white"/>
            <w:u w:val="single"/>
            <w:rtl w:val="0"/>
          </w:rPr>
          <w:t xml:space="preserve">established in 1588</w:t>
        </w:r>
      </w:hyperlink>
      <w:r w:rsidDel="00000000" w:rsidR="00000000" w:rsidRPr="00000000">
        <w:rPr>
          <w:rFonts w:ascii="Times New Roman" w:cs="Times New Roman" w:eastAsia="Times New Roman" w:hAnsi="Times New Roman"/>
          <w:sz w:val="28"/>
          <w:szCs w:val="28"/>
          <w:highlight w:val="white"/>
          <w:rtl w:val="0"/>
        </w:rPr>
        <w:t xml:space="preserve">, decentralized government between provinces and the States General for shared decision-making. It prioritized legal protections, religious tolerance, trade, literacy, and social mobility, though the Dutch East and West India companies undermined republican ideals through colonization and slavery. In 1795, the Dutch Republic fell to France and was replaced by the centralized Batavian Republic, </w:t>
      </w:r>
      <w:hyperlink r:id="rId115">
        <w:r w:rsidDel="00000000" w:rsidR="00000000" w:rsidRPr="00000000">
          <w:rPr>
            <w:rFonts w:ascii="Times New Roman" w:cs="Times New Roman" w:eastAsia="Times New Roman" w:hAnsi="Times New Roman"/>
            <w:color w:val="1155cc"/>
            <w:sz w:val="28"/>
            <w:szCs w:val="28"/>
            <w:highlight w:val="white"/>
            <w:u w:val="single"/>
            <w:rtl w:val="0"/>
          </w:rPr>
          <w:t xml:space="preserve">which struggled</w:t>
        </w:r>
      </w:hyperlink>
      <w:r w:rsidDel="00000000" w:rsidR="00000000" w:rsidRPr="00000000">
        <w:rPr>
          <w:rFonts w:ascii="Times New Roman" w:cs="Times New Roman" w:eastAsia="Times New Roman" w:hAnsi="Times New Roman"/>
          <w:sz w:val="28"/>
          <w:szCs w:val="28"/>
          <w:highlight w:val="white"/>
          <w:rtl w:val="0"/>
        </w:rPr>
        <w:t xml:space="preserve"> with regionalism and reliance and dominance by France. By 1810, it became a French-controlled monarchy, until Dutch independence in 1813 reintroduced a monarchy that persists today.</w:t>
      </w:r>
    </w:p>
    <w:p w:rsidR="00000000" w:rsidDel="00000000" w:rsidP="00000000" w:rsidRDefault="00000000" w:rsidRPr="00000000" w14:paraId="00000041">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Modern Republican Rule</w:t>
      </w:r>
    </w:p>
    <w:p w:rsidR="00000000" w:rsidDel="00000000" w:rsidP="00000000" w:rsidRDefault="00000000" w:rsidRPr="00000000" w14:paraId="0000004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Modern republics remain young and show a range of adaptations. Parliamentary republics rely on coalition-building, but this risks marginalizing even the most popular parties. Votes of confidence can swiftly remove leaders, but shorter political terms can lead to prioritizing </w:t>
      </w:r>
      <w:hyperlink r:id="rId116">
        <w:r w:rsidDel="00000000" w:rsidR="00000000" w:rsidRPr="00000000">
          <w:rPr>
            <w:rFonts w:ascii="Times New Roman" w:cs="Times New Roman" w:eastAsia="Times New Roman" w:hAnsi="Times New Roman"/>
            <w:color w:val="1155cc"/>
            <w:sz w:val="28"/>
            <w:szCs w:val="28"/>
            <w:highlight w:val="white"/>
            <w:u w:val="single"/>
            <w:rtl w:val="0"/>
          </w:rPr>
          <w:t xml:space="preserve">short-term visions</w:t>
        </w:r>
      </w:hyperlink>
      <w:r w:rsidDel="00000000" w:rsidR="00000000" w:rsidRPr="00000000">
        <w:rPr>
          <w:rFonts w:ascii="Times New Roman" w:cs="Times New Roman" w:eastAsia="Times New Roman" w:hAnsi="Times New Roman"/>
          <w:sz w:val="28"/>
          <w:szCs w:val="28"/>
          <w:highlight w:val="white"/>
          <w:rtl w:val="0"/>
        </w:rPr>
        <w:t xml:space="preserve">. Presidential systems can, meanwhile, run the risk of autocracy, particularly </w:t>
      </w:r>
      <w:hyperlink r:id="rId117">
        <w:r w:rsidDel="00000000" w:rsidR="00000000" w:rsidRPr="00000000">
          <w:rPr>
            <w:rFonts w:ascii="Times New Roman" w:cs="Times New Roman" w:eastAsia="Times New Roman" w:hAnsi="Times New Roman"/>
            <w:color w:val="1155cc"/>
            <w:sz w:val="28"/>
            <w:szCs w:val="28"/>
            <w:highlight w:val="white"/>
            <w:u w:val="single"/>
            <w:rtl w:val="0"/>
          </w:rPr>
          <w:t xml:space="preserve">with </w:t>
        </w:r>
      </w:hyperlink>
      <w:hyperlink r:id="rId118">
        <w:r w:rsidDel="00000000" w:rsidR="00000000" w:rsidRPr="00000000">
          <w:rPr>
            <w:rFonts w:ascii="Times New Roman" w:cs="Times New Roman" w:eastAsia="Times New Roman" w:hAnsi="Times New Roman"/>
            <w:color w:val="1155cc"/>
            <w:sz w:val="28"/>
            <w:szCs w:val="28"/>
            <w:highlight w:val="white"/>
            <w:u w:val="single"/>
            <w:rtl w:val="0"/>
          </w:rPr>
          <w:t xml:space="preserve">longer-term</w:t>
        </w:r>
      </w:hyperlink>
      <w:hyperlink r:id="rId119">
        <w:r w:rsidDel="00000000" w:rsidR="00000000" w:rsidRPr="00000000">
          <w:rPr>
            <w:rFonts w:ascii="Times New Roman" w:cs="Times New Roman" w:eastAsia="Times New Roman" w:hAnsi="Times New Roman"/>
            <w:color w:val="1155cc"/>
            <w:sz w:val="28"/>
            <w:szCs w:val="28"/>
            <w:highlight w:val="white"/>
            <w:u w:val="single"/>
            <w:rtl w:val="0"/>
          </w:rPr>
          <w:t xml:space="preserve"> limits and incumbency advantage</w:t>
        </w:r>
      </w:hyperlink>
      <w:r w:rsidDel="00000000" w:rsidR="00000000" w:rsidRPr="00000000">
        <w:rPr>
          <w:rFonts w:ascii="Times New Roman" w:cs="Times New Roman" w:eastAsia="Times New Roman" w:hAnsi="Times New Roman"/>
          <w:sz w:val="28"/>
          <w:szCs w:val="28"/>
          <w:highlight w:val="white"/>
          <w:rtl w:val="0"/>
        </w:rPr>
        <w:t xml:space="preserve">. Other challenges include promoting democratic participation without runaway populism, balancing decentralization and centralization, creating effective political bodies without needless bureaucracy, and striving for peace while remaining prepared for conflict.</w:t>
      </w:r>
    </w:p>
    <w:p w:rsidR="00000000" w:rsidDel="00000000" w:rsidP="00000000" w:rsidRDefault="00000000" w:rsidRPr="00000000" w14:paraId="0000004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Switzerland stands out for its sustained stability, avoiding revolution, occupation, or imperialism </w:t>
      </w:r>
      <w:hyperlink r:id="rId120">
        <w:r w:rsidDel="00000000" w:rsidR="00000000" w:rsidRPr="00000000">
          <w:rPr>
            <w:rFonts w:ascii="Times New Roman" w:cs="Times New Roman" w:eastAsia="Times New Roman" w:hAnsi="Times New Roman"/>
            <w:color w:val="1155cc"/>
            <w:sz w:val="28"/>
            <w:szCs w:val="28"/>
            <w:highlight w:val="white"/>
            <w:u w:val="single"/>
            <w:rtl w:val="0"/>
          </w:rPr>
          <w:t xml:space="preserve">since </w:t>
        </w:r>
      </w:hyperlink>
      <w:hyperlink r:id="rId121">
        <w:r w:rsidDel="00000000" w:rsidR="00000000" w:rsidRPr="00000000">
          <w:rPr>
            <w:rFonts w:ascii="Times New Roman" w:cs="Times New Roman" w:eastAsia="Times New Roman" w:hAnsi="Times New Roman"/>
            <w:color w:val="1155cc"/>
            <w:sz w:val="28"/>
            <w:szCs w:val="28"/>
            <w:highlight w:val="white"/>
            <w:u w:val="single"/>
            <w:rtl w:val="0"/>
          </w:rPr>
          <w:t xml:space="preserve">its </w:t>
        </w:r>
      </w:hyperlink>
      <w:hyperlink r:id="rId122">
        <w:r w:rsidDel="00000000" w:rsidR="00000000" w:rsidRPr="00000000">
          <w:rPr>
            <w:rFonts w:ascii="Times New Roman" w:cs="Times New Roman" w:eastAsia="Times New Roman" w:hAnsi="Times New Roman"/>
            <w:color w:val="1155cc"/>
            <w:sz w:val="28"/>
            <w:szCs w:val="28"/>
            <w:highlight w:val="white"/>
            <w:u w:val="single"/>
            <w:rtl w:val="0"/>
          </w:rPr>
          <w:t xml:space="preserve">unification in 1848</w:t>
        </w:r>
      </w:hyperlink>
      <w:r w:rsidDel="00000000" w:rsidR="00000000" w:rsidRPr="00000000">
        <w:rPr>
          <w:rFonts w:ascii="Times New Roman" w:cs="Times New Roman" w:eastAsia="Times New Roman" w:hAnsi="Times New Roman"/>
          <w:sz w:val="28"/>
          <w:szCs w:val="28"/>
          <w:highlight w:val="white"/>
          <w:rtl w:val="0"/>
        </w:rPr>
        <w:t xml:space="preserve">. It combines regional and international autonomy, open trade, and its role as a global financial and diplomatic hub. Seasonal canton voting embodies direct democracy and </w:t>
      </w:r>
      <w:r w:rsidDel="00000000" w:rsidR="00000000" w:rsidRPr="00000000">
        <w:rPr>
          <w:rFonts w:ascii="Times New Roman" w:cs="Times New Roman" w:eastAsia="Times New Roman" w:hAnsi="Times New Roman"/>
          <w:sz w:val="28"/>
          <w:szCs w:val="28"/>
          <w:highlight w:val="white"/>
          <w:rtl w:val="0"/>
        </w:rPr>
        <w:t xml:space="preserve">encourages</w:t>
      </w:r>
      <w:r w:rsidDel="00000000" w:rsidR="00000000" w:rsidRPr="00000000">
        <w:rPr>
          <w:rFonts w:ascii="Times New Roman" w:cs="Times New Roman" w:eastAsia="Times New Roman" w:hAnsi="Times New Roman"/>
          <w:sz w:val="28"/>
          <w:szCs w:val="28"/>
          <w:highlight w:val="white"/>
          <w:rtl w:val="0"/>
        </w:rPr>
        <w:t xml:space="preserve"> citizen participation. However, universal suffrage faces resistance tied to immigration, with referendums on non-citizen voting rights </w:t>
      </w:r>
      <w:hyperlink r:id="rId123">
        <w:r w:rsidDel="00000000" w:rsidR="00000000" w:rsidRPr="00000000">
          <w:rPr>
            <w:rFonts w:ascii="Times New Roman" w:cs="Times New Roman" w:eastAsia="Times New Roman" w:hAnsi="Times New Roman"/>
            <w:color w:val="1155cc"/>
            <w:sz w:val="28"/>
            <w:szCs w:val="28"/>
            <w:highlight w:val="white"/>
            <w:u w:val="single"/>
            <w:rtl w:val="0"/>
          </w:rPr>
          <w:t xml:space="preserve">from </w:t>
        </w:r>
      </w:hyperlink>
      <w:hyperlink r:id="rId124">
        <w:r w:rsidDel="00000000" w:rsidR="00000000" w:rsidRPr="00000000">
          <w:rPr>
            <w:rFonts w:ascii="Times New Roman" w:cs="Times New Roman" w:eastAsia="Times New Roman" w:hAnsi="Times New Roman"/>
            <w:color w:val="1155cc"/>
            <w:sz w:val="28"/>
            <w:szCs w:val="28"/>
            <w:highlight w:val="white"/>
            <w:u w:val="single"/>
            <w:rtl w:val="0"/>
          </w:rPr>
          <w:t xml:space="preserve">1992</w:t>
        </w:r>
      </w:hyperlink>
      <w:hyperlink r:id="rId125">
        <w:r w:rsidDel="00000000" w:rsidR="00000000" w:rsidRPr="00000000">
          <w:rPr>
            <w:rFonts w:ascii="Times New Roman" w:cs="Times New Roman" w:eastAsia="Times New Roman" w:hAnsi="Times New Roman"/>
            <w:color w:val="1155cc"/>
            <w:sz w:val="28"/>
            <w:szCs w:val="28"/>
            <w:highlight w:val="white"/>
            <w:u w:val="single"/>
            <w:rtl w:val="0"/>
          </w:rPr>
          <w:t xml:space="preserve"> to 2016</w:t>
        </w:r>
      </w:hyperlink>
      <w:r w:rsidDel="00000000" w:rsidR="00000000" w:rsidRPr="00000000">
        <w:rPr>
          <w:rFonts w:ascii="Times New Roman" w:cs="Times New Roman" w:eastAsia="Times New Roman" w:hAnsi="Times New Roman"/>
          <w:sz w:val="28"/>
          <w:szCs w:val="28"/>
          <w:highlight w:val="white"/>
          <w:rtl w:val="0"/>
        </w:rPr>
        <w:t xml:space="preserve"> struggling in areas with higher foreign populations, reflecting concerns over integration and </w:t>
      </w:r>
      <w:r w:rsidDel="00000000" w:rsidR="00000000" w:rsidRPr="00000000">
        <w:rPr>
          <w:rFonts w:ascii="Times New Roman" w:cs="Times New Roman" w:eastAsia="Times New Roman" w:hAnsi="Times New Roman"/>
          <w:sz w:val="28"/>
          <w:szCs w:val="28"/>
          <w:highlight w:val="white"/>
          <w:rtl w:val="0"/>
        </w:rPr>
        <w:t xml:space="preserve">“</w:t>
      </w:r>
      <w:hyperlink r:id="rId126">
        <w:r w:rsidDel="00000000" w:rsidR="00000000" w:rsidRPr="00000000">
          <w:rPr>
            <w:rFonts w:ascii="Times New Roman" w:cs="Times New Roman" w:eastAsia="Times New Roman" w:hAnsi="Times New Roman"/>
            <w:color w:val="1155cc"/>
            <w:sz w:val="28"/>
            <w:szCs w:val="28"/>
            <w:highlight w:val="white"/>
            <w:u w:val="single"/>
            <w:rtl w:val="0"/>
          </w:rPr>
          <w:t xml:space="preserve">over-foreignization</w:t>
        </w:r>
      </w:hyperlink>
      <w:r w:rsidDel="00000000" w:rsidR="00000000" w:rsidRPr="00000000">
        <w:rPr>
          <w:rFonts w:ascii="Times New Roman" w:cs="Times New Roman" w:eastAsia="Times New Roman" w:hAnsi="Times New Roman"/>
          <w:sz w:val="28"/>
          <w:szCs w:val="28"/>
          <w:highlight w:val="white"/>
          <w:rtl w:val="0"/>
        </w:rPr>
        <w:t xml:space="preserve">” in the country.</w:t>
      </w:r>
      <w:r w:rsidDel="00000000" w:rsidR="00000000" w:rsidRPr="00000000">
        <w:rPr>
          <w:rtl w:val="0"/>
        </w:rPr>
      </w:r>
    </w:p>
    <w:p w:rsidR="00000000" w:rsidDel="00000000" w:rsidP="00000000" w:rsidRDefault="00000000" w:rsidRPr="00000000" w14:paraId="0000004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Singapore, an independent city-state republic since 1965, has thrived and maintained its autonomy by emerging as a trade hub, </w:t>
      </w:r>
      <w:hyperlink r:id="rId127">
        <w:r w:rsidDel="00000000" w:rsidR="00000000" w:rsidRPr="00000000">
          <w:rPr>
            <w:rFonts w:ascii="Times New Roman" w:cs="Times New Roman" w:eastAsia="Times New Roman" w:hAnsi="Times New Roman"/>
            <w:color w:val="1155cc"/>
            <w:sz w:val="28"/>
            <w:szCs w:val="28"/>
            <w:highlight w:val="white"/>
            <w:u w:val="single"/>
            <w:rtl w:val="0"/>
          </w:rPr>
          <w:t xml:space="preserve">balancing Cold War powers</w:t>
        </w:r>
      </w:hyperlink>
      <w:r w:rsidDel="00000000" w:rsidR="00000000" w:rsidRPr="00000000">
        <w:rPr>
          <w:rFonts w:ascii="Times New Roman" w:cs="Times New Roman" w:eastAsia="Times New Roman" w:hAnsi="Times New Roman"/>
          <w:sz w:val="28"/>
          <w:szCs w:val="28"/>
          <w:highlight w:val="white"/>
          <w:rtl w:val="0"/>
        </w:rPr>
        <w:t xml:space="preserve"> and </w:t>
      </w:r>
      <w:hyperlink r:id="rId128">
        <w:r w:rsidDel="00000000" w:rsidR="00000000" w:rsidRPr="00000000">
          <w:rPr>
            <w:rFonts w:ascii="Times New Roman" w:cs="Times New Roman" w:eastAsia="Times New Roman" w:hAnsi="Times New Roman"/>
            <w:color w:val="1155cc"/>
            <w:sz w:val="28"/>
            <w:szCs w:val="28"/>
            <w:highlight w:val="white"/>
            <w:u w:val="single"/>
            <w:rtl w:val="0"/>
          </w:rPr>
          <w:t xml:space="preserve">rising U.S.-China tensions</w:t>
        </w:r>
      </w:hyperlink>
      <w:r w:rsidDel="00000000" w:rsidR="00000000" w:rsidRPr="00000000">
        <w:rPr>
          <w:rFonts w:ascii="Times New Roman" w:cs="Times New Roman" w:eastAsia="Times New Roman" w:hAnsi="Times New Roman"/>
          <w:sz w:val="28"/>
          <w:szCs w:val="28"/>
          <w:highlight w:val="white"/>
          <w:rtl w:val="0"/>
        </w:rPr>
        <w:t xml:space="preserve"> over the last 20 years</w:t>
      </w:r>
      <w:r w:rsidDel="00000000" w:rsidR="00000000" w:rsidRPr="00000000">
        <w:rPr>
          <w:rFonts w:ascii="Times New Roman" w:cs="Times New Roman" w:eastAsia="Times New Roman" w:hAnsi="Times New Roman"/>
          <w:sz w:val="28"/>
          <w:szCs w:val="28"/>
          <w:highlight w:val="white"/>
          <w:rtl w:val="0"/>
        </w:rPr>
        <w:t xml:space="preserve">. Despite its nominally democratic and republican system, governance has remained centralized under the People’s Action Party, dominated by Lee Kuan Yew’s family and close allies.</w:t>
      </w:r>
    </w:p>
    <w:p w:rsidR="00000000" w:rsidDel="00000000" w:rsidP="00000000" w:rsidRDefault="00000000" w:rsidRPr="00000000" w14:paraId="00000045">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The Need for Greater Corporate Accountability</w:t>
      </w:r>
    </w:p>
    <w:p w:rsidR="00000000" w:rsidDel="00000000" w:rsidP="00000000" w:rsidRDefault="00000000" w:rsidRPr="00000000" w14:paraId="0000004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discussion of decentralized leadership should extend beyond nations to the private sector. Early corporations like the British East India Company, as well as modern constitutional republics, were modeled </w:t>
      </w:r>
      <w:hyperlink r:id="rId129">
        <w:r w:rsidDel="00000000" w:rsidR="00000000" w:rsidRPr="00000000">
          <w:rPr>
            <w:rFonts w:ascii="Times New Roman" w:cs="Times New Roman" w:eastAsia="Times New Roman" w:hAnsi="Times New Roman"/>
            <w:color w:val="1155cc"/>
            <w:sz w:val="28"/>
            <w:szCs w:val="28"/>
            <w:highlight w:val="white"/>
            <w:u w:val="single"/>
            <w:rtl w:val="0"/>
          </w:rPr>
          <w:t xml:space="preserve">on medieval chartered towns</w:t>
        </w:r>
      </w:hyperlink>
      <w:r w:rsidDel="00000000" w:rsidR="00000000" w:rsidRPr="00000000">
        <w:rPr>
          <w:rFonts w:ascii="Times New Roman" w:cs="Times New Roman" w:eastAsia="Times New Roman" w:hAnsi="Times New Roman"/>
          <w:sz w:val="28"/>
          <w:szCs w:val="28"/>
          <w:highlight w:val="white"/>
          <w:rtl w:val="0"/>
        </w:rPr>
        <w:t xml:space="preserve"> that were given powers to legislate, imprison, and wage conflicts.</w:t>
      </w:r>
    </w:p>
    <w:p w:rsidR="00000000" w:rsidDel="00000000" w:rsidP="00000000" w:rsidRDefault="00000000" w:rsidRPr="00000000" w14:paraId="0000004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Modern multinational corporations operate globally, influencing markets, negotiating with governments, and increasingly </w:t>
      </w:r>
      <w:hyperlink r:id="rId130">
        <w:r w:rsidDel="00000000" w:rsidR="00000000" w:rsidRPr="00000000">
          <w:rPr>
            <w:rFonts w:ascii="Times New Roman" w:cs="Times New Roman" w:eastAsia="Times New Roman" w:hAnsi="Times New Roman"/>
            <w:color w:val="1155cc"/>
            <w:sz w:val="28"/>
            <w:szCs w:val="28"/>
            <w:highlight w:val="white"/>
            <w:u w:val="single"/>
            <w:rtl w:val="0"/>
          </w:rPr>
          <w:t xml:space="preserve">having access to armed </w:t>
        </w:r>
      </w:hyperlink>
      <w:r w:rsidDel="00000000" w:rsidR="00000000" w:rsidRPr="00000000">
        <w:rPr>
          <w:rFonts w:ascii="Times New Roman" w:cs="Times New Roman" w:eastAsia="Times New Roman" w:hAnsi="Times New Roman"/>
          <w:sz w:val="28"/>
          <w:szCs w:val="28"/>
          <w:highlight w:val="white"/>
          <w:rtl w:val="0"/>
        </w:rPr>
        <w:t xml:space="preserve">forces</w:t>
      </w:r>
      <w:r w:rsidDel="00000000" w:rsidR="00000000" w:rsidRPr="00000000">
        <w:rPr>
          <w:rFonts w:ascii="Times New Roman" w:cs="Times New Roman" w:eastAsia="Times New Roman" w:hAnsi="Times New Roman"/>
          <w:sz w:val="28"/>
          <w:szCs w:val="28"/>
          <w:highlight w:val="white"/>
          <w:rtl w:val="0"/>
        </w:rPr>
        <w:t xml:space="preserve">. Their growing autonomy has led to efforts to link corporate governance with civic responsibility, including proposals to replace the hijacked democratic “</w:t>
      </w:r>
      <w:hyperlink r:id="rId131">
        <w:r w:rsidDel="00000000" w:rsidR="00000000" w:rsidRPr="00000000">
          <w:rPr>
            <w:rFonts w:ascii="Times New Roman" w:cs="Times New Roman" w:eastAsia="Times New Roman" w:hAnsi="Times New Roman"/>
            <w:color w:val="1155cc"/>
            <w:sz w:val="28"/>
            <w:szCs w:val="28"/>
            <w:highlight w:val="white"/>
            <w:u w:val="single"/>
            <w:rtl w:val="0"/>
          </w:rPr>
          <w:t xml:space="preserve">one share, one vote</w:t>
        </w:r>
      </w:hyperlink>
      <w:r w:rsidDel="00000000" w:rsidR="00000000" w:rsidRPr="00000000">
        <w:rPr>
          <w:rFonts w:ascii="Times New Roman" w:cs="Times New Roman" w:eastAsia="Times New Roman" w:hAnsi="Times New Roman"/>
          <w:sz w:val="28"/>
          <w:szCs w:val="28"/>
          <w:highlight w:val="white"/>
          <w:rtl w:val="0"/>
        </w:rPr>
        <w:t xml:space="preserve">” system that has </w:t>
      </w:r>
      <w:hyperlink r:id="rId132">
        <w:r w:rsidDel="00000000" w:rsidR="00000000" w:rsidRPr="00000000">
          <w:rPr>
            <w:rFonts w:ascii="Times New Roman" w:cs="Times New Roman" w:eastAsia="Times New Roman" w:hAnsi="Times New Roman"/>
            <w:color w:val="1155cc"/>
            <w:sz w:val="28"/>
            <w:szCs w:val="28"/>
            <w:highlight w:val="white"/>
            <w:u w:val="single"/>
            <w:rtl w:val="0"/>
          </w:rPr>
          <w:t xml:space="preserve">allowed major shareholders</w:t>
        </w:r>
      </w:hyperlink>
      <w:r w:rsidDel="00000000" w:rsidR="00000000" w:rsidRPr="00000000">
        <w:rPr>
          <w:rFonts w:ascii="Times New Roman" w:cs="Times New Roman" w:eastAsia="Times New Roman" w:hAnsi="Times New Roman"/>
          <w:sz w:val="28"/>
          <w:szCs w:val="28"/>
          <w:highlight w:val="white"/>
          <w:rtl w:val="0"/>
        </w:rPr>
        <w:t xml:space="preserve"> to consolidate power and exploit corporate governance in recent decades.</w:t>
      </w:r>
    </w:p>
    <w:p w:rsidR="00000000" w:rsidDel="00000000" w:rsidP="00000000" w:rsidRDefault="00000000" w:rsidRPr="00000000" w14:paraId="0000004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likelihood of self-imposed corporate accountability is low. However, introducing more layered governance with checks and balances could improve oversight, as private governing entities continue to evolve. </w:t>
      </w:r>
      <w:hyperlink r:id="rId133">
        <w:r w:rsidDel="00000000" w:rsidR="00000000" w:rsidRPr="00000000">
          <w:rPr>
            <w:rFonts w:ascii="Times New Roman" w:cs="Times New Roman" w:eastAsia="Times New Roman" w:hAnsi="Times New Roman"/>
            <w:color w:val="1155cc"/>
            <w:sz w:val="28"/>
            <w:szCs w:val="28"/>
            <w:highlight w:val="white"/>
            <w:u w:val="single"/>
            <w:rtl w:val="0"/>
          </w:rPr>
          <w:t xml:space="preserve">Increasing experimentation</w:t>
        </w:r>
      </w:hyperlink>
      <w:r w:rsidDel="00000000" w:rsidR="00000000" w:rsidRPr="00000000">
        <w:rPr>
          <w:rFonts w:ascii="Times New Roman" w:cs="Times New Roman" w:eastAsia="Times New Roman" w:hAnsi="Times New Roman"/>
          <w:sz w:val="28"/>
          <w:szCs w:val="28"/>
          <w:highlight w:val="white"/>
          <w:rtl w:val="0"/>
        </w:rPr>
        <w:t xml:space="preserve"> with private cities globally signals a resurgence of corporate governance, seen more than a century ago in the U.S. with </w:t>
      </w:r>
      <w:hyperlink r:id="rId134">
        <w:r w:rsidDel="00000000" w:rsidR="00000000" w:rsidRPr="00000000">
          <w:rPr>
            <w:rFonts w:ascii="Times New Roman" w:cs="Times New Roman" w:eastAsia="Times New Roman" w:hAnsi="Times New Roman"/>
            <w:color w:val="1155cc"/>
            <w:sz w:val="28"/>
            <w:szCs w:val="28"/>
            <w:highlight w:val="white"/>
            <w:u w:val="single"/>
            <w:rtl w:val="0"/>
          </w:rPr>
          <w:t xml:space="preserve">company towns</w:t>
        </w:r>
      </w:hyperlink>
      <w:r w:rsidDel="00000000" w:rsidR="00000000" w:rsidRPr="00000000">
        <w:rPr>
          <w:rFonts w:ascii="Times New Roman" w:cs="Times New Roman" w:eastAsia="Times New Roman" w:hAnsi="Times New Roman"/>
          <w:sz w:val="28"/>
          <w:szCs w:val="28"/>
          <w:highlight w:val="white"/>
          <w:rtl w:val="0"/>
        </w:rPr>
        <w:t xml:space="preserve">. Similarly, Próspera, a </w:t>
      </w:r>
      <w:hyperlink r:id="rId135">
        <w:r w:rsidDel="00000000" w:rsidR="00000000" w:rsidRPr="00000000">
          <w:rPr>
            <w:rFonts w:ascii="Times New Roman" w:cs="Times New Roman" w:eastAsia="Times New Roman" w:hAnsi="Times New Roman"/>
            <w:color w:val="1155cc"/>
            <w:sz w:val="28"/>
            <w:szCs w:val="28"/>
            <w:highlight w:val="white"/>
            <w:u w:val="single"/>
            <w:rtl w:val="0"/>
          </w:rPr>
          <w:t xml:space="preserve">private charter city on </w:t>
        </w:r>
      </w:hyperlink>
      <w:hyperlink r:id="rId136">
        <w:r w:rsidDel="00000000" w:rsidR="00000000" w:rsidRPr="00000000">
          <w:rPr>
            <w:rFonts w:ascii="Times New Roman" w:cs="Times New Roman" w:eastAsia="Times New Roman" w:hAnsi="Times New Roman"/>
            <w:color w:val="1155cc"/>
            <w:sz w:val="28"/>
            <w:szCs w:val="28"/>
            <w:highlight w:val="white"/>
            <w:u w:val="single"/>
            <w:rtl w:val="0"/>
          </w:rPr>
          <w:t xml:space="preserve">Roatán </w:t>
        </w:r>
      </w:hyperlink>
      <w:hyperlink r:id="rId137">
        <w:r w:rsidDel="00000000" w:rsidR="00000000" w:rsidRPr="00000000">
          <w:rPr>
            <w:rFonts w:ascii="Times New Roman" w:cs="Times New Roman" w:eastAsia="Times New Roman" w:hAnsi="Times New Roman"/>
            <w:color w:val="1155cc"/>
            <w:sz w:val="28"/>
            <w:szCs w:val="28"/>
            <w:highlight w:val="white"/>
            <w:u w:val="single"/>
            <w:rtl w:val="0"/>
          </w:rPr>
          <w:t xml:space="preserve">Island</w:t>
        </w:r>
      </w:hyperlink>
      <w:r w:rsidDel="00000000" w:rsidR="00000000" w:rsidRPr="00000000">
        <w:rPr>
          <w:rFonts w:ascii="Times New Roman" w:cs="Times New Roman" w:eastAsia="Times New Roman" w:hAnsi="Times New Roman"/>
          <w:sz w:val="28"/>
          <w:szCs w:val="28"/>
          <w:highlight w:val="white"/>
          <w:rtl w:val="0"/>
        </w:rPr>
        <w:t xml:space="preserve"> in Honduras, is run by a U.S. corporation with a proclaimed commitment to libertarian ideals.</w:t>
      </w:r>
    </w:p>
    <w:p w:rsidR="00000000" w:rsidDel="00000000" w:rsidP="00000000" w:rsidRDefault="00000000" w:rsidRPr="00000000" w14:paraId="0000004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It’s important to view the workers and communities these corporations interact with as similar to state subjects. The growth of corporate power challenges the classical liberal idea that contracts between companies and workers should be free of authority. Republican-style corporate leadership in such projects could address concerns about civic participation, autocracy, and the rule of law.</w:t>
      </w:r>
    </w:p>
    <w:p w:rsidR="00000000" w:rsidDel="00000000" w:rsidP="00000000" w:rsidRDefault="00000000" w:rsidRPr="00000000" w14:paraId="0000004A">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Venice’s Lessons for Modern Democracies</w:t>
      </w:r>
    </w:p>
    <w:p w:rsidR="00000000" w:rsidDel="00000000" w:rsidP="00000000" w:rsidRDefault="00000000" w:rsidRPr="00000000" w14:paraId="0000004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Many factors contributed to Venice’s success: expansive trade networks, social mobility, technological innovation, geographic advantages, military power, and diplomatic prowess. These elements were mutually reinforcing, underpinned by political stability achieved through distributing authority across collaborative bodies. While Venice’s oligarchy compromised the non-hereditary ideal of republicanism, it effectively prevented dynasties and upheld the principle of power distribution. The public largely trusted the nobles, though the exclusive nature of the noble class contributed to their decline in later centuries.</w:t>
      </w:r>
    </w:p>
    <w:p w:rsidR="00000000" w:rsidDel="00000000" w:rsidP="00000000" w:rsidRDefault="00000000" w:rsidRPr="00000000" w14:paraId="0000004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Venice’s political evolution and trajectory </w:t>
      </w:r>
      <w:r w:rsidDel="00000000" w:rsidR="00000000" w:rsidRPr="00000000">
        <w:rPr>
          <w:rFonts w:ascii="Times New Roman" w:cs="Times New Roman" w:eastAsia="Times New Roman" w:hAnsi="Times New Roman"/>
          <w:sz w:val="28"/>
          <w:szCs w:val="28"/>
          <w:highlight w:val="white"/>
          <w:rtl w:val="0"/>
        </w:rPr>
        <w:t xml:space="preserve">are</w:t>
      </w:r>
      <w:r w:rsidDel="00000000" w:rsidR="00000000" w:rsidRPr="00000000">
        <w:rPr>
          <w:rFonts w:ascii="Times New Roman" w:cs="Times New Roman" w:eastAsia="Times New Roman" w:hAnsi="Times New Roman"/>
          <w:sz w:val="28"/>
          <w:szCs w:val="28"/>
          <w:highlight w:val="white"/>
          <w:rtl w:val="0"/>
        </w:rPr>
        <w:t xml:space="preserve"> a priceless repository of history for modern democracies to study. The presence of a non-hereditary figure like the doge provided a unifying focal point for governance, helping to anchor symbolic authority and reduce factionalism. A commitment to checks and balances allowed for a balanced distribution of power. Economic opportunities were cultivated by elites and merchant classes and embraced by the commoners, driving Venice’s prosperity and social mobility. Its ability to continuously adapt its political and economic systems was similarly a major reason for its long-term survival.</w:t>
      </w:r>
    </w:p>
    <w:p w:rsidR="00000000" w:rsidDel="00000000" w:rsidP="00000000" w:rsidRDefault="00000000" w:rsidRPr="00000000" w14:paraId="0000004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Today, frequent power and public opinion shifts, coupled with the influence of wealth and corporations, are fueling instability and gridlock, undermining the long-term effectiveness of democratic institutions. History shows that democratic societies have voted to unintentionally dismantle their own democratic and republican systems, and contemporary voters have often </w:t>
      </w:r>
      <w:hyperlink r:id="rId138">
        <w:r w:rsidDel="00000000" w:rsidR="00000000" w:rsidRPr="00000000">
          <w:rPr>
            <w:rFonts w:ascii="Times New Roman" w:cs="Times New Roman" w:eastAsia="Times New Roman" w:hAnsi="Times New Roman"/>
            <w:color w:val="1155cc"/>
            <w:sz w:val="28"/>
            <w:szCs w:val="28"/>
            <w:highlight w:val="white"/>
            <w:u w:val="single"/>
            <w:rtl w:val="0"/>
          </w:rPr>
          <w:t xml:space="preserve">turned to populism and autocracy in the 21st century</w:t>
        </w:r>
      </w:hyperlink>
      <w:r w:rsidDel="00000000" w:rsidR="00000000" w:rsidRPr="00000000">
        <w:rPr>
          <w:rFonts w:ascii="Times New Roman" w:cs="Times New Roman" w:eastAsia="Times New Roman" w:hAnsi="Times New Roman"/>
          <w:sz w:val="28"/>
          <w:szCs w:val="28"/>
          <w:highlight w:val="white"/>
          <w:rtl w:val="0"/>
        </w:rPr>
        <w:t xml:space="preserve"> out of frustration.</w:t>
      </w:r>
    </w:p>
    <w:p w:rsidR="00000000" w:rsidDel="00000000" w:rsidP="00000000" w:rsidRDefault="00000000" w:rsidRPr="00000000" w14:paraId="0000004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But how much power should rest with individuals? Governance could be strengthened by withholding our tendency to center authority in people and instead placing it in political bodies. Venice’s system, for all its strengths, failed to create a fully open, meritocratic system, but its emphasis on collaborative bodies within a professional political class is something modern democracies may need to reconsider. Had Venice’s republican system continued to adapt rather than </w:t>
      </w:r>
      <w:r w:rsidDel="00000000" w:rsidR="00000000" w:rsidRPr="00000000">
        <w:rPr>
          <w:rFonts w:ascii="Times New Roman" w:cs="Times New Roman" w:eastAsia="Times New Roman" w:hAnsi="Times New Roman"/>
          <w:sz w:val="28"/>
          <w:szCs w:val="28"/>
          <w:highlight w:val="white"/>
          <w:rtl w:val="0"/>
        </w:rPr>
        <w:t xml:space="preserve">become</w:t>
      </w:r>
      <w:r w:rsidDel="00000000" w:rsidR="00000000" w:rsidRPr="00000000">
        <w:rPr>
          <w:rFonts w:ascii="Times New Roman" w:cs="Times New Roman" w:eastAsia="Times New Roman" w:hAnsi="Times New Roman"/>
          <w:sz w:val="28"/>
          <w:szCs w:val="28"/>
          <w:highlight w:val="white"/>
          <w:rtl w:val="0"/>
        </w:rPr>
        <w:t xml:space="preserve"> increasingly rigid, it might have endured to this day.</w:t>
      </w:r>
    </w:p>
    <w:p w:rsidR="00000000" w:rsidDel="00000000" w:rsidP="00000000" w:rsidRDefault="00000000" w:rsidRPr="00000000" w14:paraId="0000004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200" w:before="200" w:lineRule="auto"/>
    </w:pPr>
    <w:rPr>
      <w:rFonts w:ascii="Times New Roman" w:cs="Times New Roman" w:eastAsia="Times New Roman" w:hAnsi="Times New Roman"/>
      <w:b w:val="1"/>
      <w:sz w:val="28"/>
      <w:szCs w:val="28"/>
      <w:highlight w:val="whit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en.wikipedia.org/wiki/Council_of_Forty" TargetMode="External"/><Relationship Id="rId42" Type="http://schemas.openxmlformats.org/officeDocument/2006/relationships/hyperlink" Target="https://web.ics.purdue.edu/~felluga/HONR299/Timeline.html" TargetMode="External"/><Relationship Id="rId41" Type="http://schemas.openxmlformats.org/officeDocument/2006/relationships/hyperlink" Target="https://constitutingamerica.org/90day-aer-five-hundred-years-of-the-republic-of-venice-what-went-wrong-guest-essayist-joerg-knipprath/" TargetMode="External"/><Relationship Id="rId44" Type="http://schemas.openxmlformats.org/officeDocument/2006/relationships/hyperlink" Target="https://www.researchgate.net/publication/226938965_64_Majority_rule_in_Ducal_Venice_Voting_for_the_Doge" TargetMode="External"/><Relationship Id="rId43" Type="http://schemas.openxmlformats.org/officeDocument/2006/relationships/hyperlink" Target="https://academic.oup.com/qje/article/129/2/753/1868053" TargetMode="External"/><Relationship Id="rId46" Type="http://schemas.openxmlformats.org/officeDocument/2006/relationships/hyperlink" Target="https://www.italynotes.com/stories/venetian-politics/#7=" TargetMode="External"/><Relationship Id="rId45" Type="http://schemas.openxmlformats.org/officeDocument/2006/relationships/hyperlink" Target="https://www.barnesandnoble.com/w/the-republic-of-venice-gasparo-contarini/1130938656" TargetMode="External"/><Relationship Id="rId107" Type="http://schemas.openxmlformats.org/officeDocument/2006/relationships/hyperlink" Target="https://www.theatlantic.com/international/archive/2014/03/europes-latest-secession-movement-venice/284562/" TargetMode="External"/><Relationship Id="rId106" Type="http://schemas.openxmlformats.org/officeDocument/2006/relationships/hyperlink" Target="https://web.stanford.edu/~avner/Greif_Instutions/0%208%20Genoa%20-%20Chapter%20VIII.pdf" TargetMode="External"/><Relationship Id="rId105" Type="http://schemas.openxmlformats.org/officeDocument/2006/relationships/hyperlink" Target="https://www.britannica.com/place/Florence/History" TargetMode="External"/><Relationship Id="rId104" Type="http://schemas.openxmlformats.org/officeDocument/2006/relationships/hyperlink" Target="https://www.csmonitor.com/1997/0918/091897.opin.opin.1.html" TargetMode="External"/><Relationship Id="rId109" Type="http://schemas.openxmlformats.org/officeDocument/2006/relationships/hyperlink" Target="https://roadgenius.com/statistics/tourism/italy/venice/" TargetMode="External"/><Relationship Id="rId108" Type="http://schemas.openxmlformats.org/officeDocument/2006/relationships/hyperlink" Target="https://www.internations.org/venice-expats/guide/working-short" TargetMode="External"/><Relationship Id="rId48" Type="http://schemas.openxmlformats.org/officeDocument/2006/relationships/hyperlink" Target="https://editions.covecollective.org/chronologies/serrata-great-council" TargetMode="External"/><Relationship Id="rId47" Type="http://schemas.openxmlformats.org/officeDocument/2006/relationships/hyperlink" Target="https://editions.covecollective.org/chronologies/serrata-great-council" TargetMode="External"/><Relationship Id="rId49" Type="http://schemas.openxmlformats.org/officeDocument/2006/relationships/hyperlink" Target="https://www2.gwu.edu/~art/Temporary_SL/225/readings/Davis_ref.pdf" TargetMode="External"/><Relationship Id="rId103" Type="http://schemas.openxmlformats.org/officeDocument/2006/relationships/hyperlink" Target="https://www.europeansources.info/record/the-concept-of-the-nation-state/" TargetMode="External"/><Relationship Id="rId102" Type="http://schemas.openxmlformats.org/officeDocument/2006/relationships/hyperlink" Target="https://digital.library.unt.edu/ark:/67531/metadc407798/m2/1/high_res_d/thesis.pdf" TargetMode="External"/><Relationship Id="rId101" Type="http://schemas.openxmlformats.org/officeDocument/2006/relationships/hyperlink" Target="https://theworthyhouse.com/2019/01/31/book-review-a-history-of-venice-john-julius-norwich/" TargetMode="External"/><Relationship Id="rId100" Type="http://schemas.openxmlformats.org/officeDocument/2006/relationships/hyperlink" Target="https://www.europeanwaterways.com/blog/history-of-venice/" TargetMode="External"/><Relationship Id="rId31" Type="http://schemas.openxmlformats.org/officeDocument/2006/relationships/hyperlink" Target="https://www.researchgate.net/publication/226938965_64_Majority_rule_in_Ducal_Venice_Voting_for_the_Doge" TargetMode="External"/><Relationship Id="rId30" Type="http://schemas.openxmlformats.org/officeDocument/2006/relationships/hyperlink" Target="https://electionscience.org/education/early-history" TargetMode="External"/><Relationship Id="rId33" Type="http://schemas.openxmlformats.org/officeDocument/2006/relationships/hyperlink" Target="https://archive.nytimes.com/www.nytimes.com/fodors/top/features/travel/destinations/europe/italy/venice/fdrs_feat_163_7.html?n=Top/Features/Travel/Destinations/Europe/Italy/Venice" TargetMode="External"/><Relationship Id="rId32" Type="http://schemas.openxmlformats.org/officeDocument/2006/relationships/hyperlink" Target="https://electionscience.org/education/early-history" TargetMode="External"/><Relationship Id="rId35" Type="http://schemas.openxmlformats.org/officeDocument/2006/relationships/hyperlink" Target="https://d2fahduf2624mg.cloudfront.net/pre_purchase_docs/BK_RECO_003737/2020-06-24-12-53-16/bk_reco_003737.pdf" TargetMode="External"/><Relationship Id="rId34" Type="http://schemas.openxmlformats.org/officeDocument/2006/relationships/hyperlink" Target="https://www.barnesandnoble.com/w/the-republic-of-venice-gasparo-contarini/1130938656" TargetMode="External"/><Relationship Id="rId37" Type="http://schemas.openxmlformats.org/officeDocument/2006/relationships/hyperlink" Target="https://historywalksvenice.com/article/the-republic-of-venice/the-consiglio-maggiore/" TargetMode="External"/><Relationship Id="rId36" Type="http://schemas.openxmlformats.org/officeDocument/2006/relationships/hyperlink" Target="https://historywalksvenice.com/article/the-republic-of-venice/the-consiglio-maggiore/" TargetMode="External"/><Relationship Id="rId39" Type="http://schemas.openxmlformats.org/officeDocument/2006/relationships/hyperlink" Target="https://digital.library.unt.edu/ark:/67531/metadc407798/m2/1/high_res_d/thesis.pdf" TargetMode="External"/><Relationship Id="rId38" Type="http://schemas.openxmlformats.org/officeDocument/2006/relationships/hyperlink" Target="https://historywalksvenice.com/translation/quarantia-lessico-veneto/" TargetMode="External"/><Relationship Id="rId20" Type="http://schemas.openxmlformats.org/officeDocument/2006/relationships/hyperlink" Target="https://historywalksvenice.com/article/early-venice/venice-might-not-have-been/?utm_source=chatgpt.com" TargetMode="External"/><Relationship Id="rId22" Type="http://schemas.openxmlformats.org/officeDocument/2006/relationships/hyperlink" Target="https://history-maps.com/story/Republic-of-Venice/event/Pax-Nicephori" TargetMode="External"/><Relationship Id="rId21" Type="http://schemas.openxmlformats.org/officeDocument/2006/relationships/hyperlink" Target="https://editions.covecollective.org/chronologies/orso-ipato-first-true-venetian-doge" TargetMode="External"/><Relationship Id="rId24" Type="http://schemas.openxmlformats.org/officeDocument/2006/relationships/hyperlink" Target="https://en.wikipedia.org/wiki/Sack_of_Constantinople" TargetMode="External"/><Relationship Id="rId23" Type="http://schemas.openxmlformats.org/officeDocument/2006/relationships/hyperlink" Target="https://en.wikipedia.org/wiki/Pax_Nicephori" TargetMode="External"/><Relationship Id="rId129" Type="http://schemas.openxmlformats.org/officeDocument/2006/relationships/hyperlink" Target="https://philarchive.org/archive/GONLRA" TargetMode="External"/><Relationship Id="rId128" Type="http://schemas.openxmlformats.org/officeDocument/2006/relationships/hyperlink" Target="https://muse.jhu.edu/pub/70/article/925576" TargetMode="External"/><Relationship Id="rId127" Type="http://schemas.openxmlformats.org/officeDocument/2006/relationships/hyperlink" Target="https://link.springer.com/chapter/10.1007/978-3-031-15389-1_12" TargetMode="External"/><Relationship Id="rId126" Type="http://schemas.openxmlformats.org/officeDocument/2006/relationships/hyperlink" Target="https://www.migrationpolicy.org/article/switzerland-immigration-politics-policy" TargetMode="External"/><Relationship Id="rId26" Type="http://schemas.openxmlformats.org/officeDocument/2006/relationships/hyperlink" Target="https://eprints.lse.ac.uk/663/1/EPSTEIN_final.pdf" TargetMode="External"/><Relationship Id="rId121" Type="http://schemas.openxmlformats.org/officeDocument/2006/relationships/hyperlink" Target="https://www.historytoday.com/archive/1848-unification-switzerland" TargetMode="External"/><Relationship Id="rId25" Type="http://schemas.openxmlformats.org/officeDocument/2006/relationships/hyperlink" Target="https://veneziaautentica.com/what-is-venice-italy/" TargetMode="External"/><Relationship Id="rId120" Type="http://schemas.openxmlformats.org/officeDocument/2006/relationships/hyperlink" Target="https://www.historytoday.com/archive/1848-unification-switzerland" TargetMode="External"/><Relationship Id="rId28" Type="http://schemas.openxmlformats.org/officeDocument/2006/relationships/hyperlink" Target="https://academic.oup.com/qje/article/129/2/753/1868053" TargetMode="External"/><Relationship Id="rId27" Type="http://schemas.openxmlformats.org/officeDocument/2006/relationships/hyperlink" Target="https://lawandreligionforum.org/2015/04/27/the-merchants-of-venice/" TargetMode="External"/><Relationship Id="rId125" Type="http://schemas.openxmlformats.org/officeDocument/2006/relationships/hyperlink" Target="https://www.sciencedirect.com/science/article/pii/S0147596721000196" TargetMode="External"/><Relationship Id="rId29" Type="http://schemas.openxmlformats.org/officeDocument/2006/relationships/hyperlink" Target="https://intellectualhistory.web.ox.ac.uk/article/the-proud-oxymorons-of-venices-parliamentary-culture" TargetMode="External"/><Relationship Id="rId124" Type="http://schemas.openxmlformats.org/officeDocument/2006/relationships/hyperlink" Target="https://www.sciencedirect.com/science/article/pii/S0147596721000196" TargetMode="External"/><Relationship Id="rId123" Type="http://schemas.openxmlformats.org/officeDocument/2006/relationships/hyperlink" Target="https://www.sciencedirect.com/science/article/pii/S0147596721000196" TargetMode="External"/><Relationship Id="rId122" Type="http://schemas.openxmlformats.org/officeDocument/2006/relationships/hyperlink" Target="https://www.historytoday.com/archive/1848-unification-switzerland" TargetMode="External"/><Relationship Id="rId95" Type="http://schemas.openxmlformats.org/officeDocument/2006/relationships/hyperlink" Target="https://aleteia.org/2024/04/25/venice-and-rome-a-complicated-historical-relationship" TargetMode="External"/><Relationship Id="rId94" Type="http://schemas.openxmlformats.org/officeDocument/2006/relationships/hyperlink" Target="https://aleteia.org/2024/04/25/venice-and-rome-a-complicated-historical-relationship" TargetMode="External"/><Relationship Id="rId97" Type="http://schemas.openxmlformats.org/officeDocument/2006/relationships/hyperlink" Target="https://www.stadt-muenster.de/en/peace/peace-of-westphalia" TargetMode="External"/><Relationship Id="rId96" Type="http://schemas.openxmlformats.org/officeDocument/2006/relationships/hyperlink" Target="https://aleteia.org/2024/04/25/venice-and-rome-a-complicated-historical-relationship" TargetMode="External"/><Relationship Id="rId11" Type="http://schemas.openxmlformats.org/officeDocument/2006/relationships/hyperlink" Target="https://www.gardnermuseum.org/blog/francesco-torbido-and-diversity-16th-century-venice" TargetMode="External"/><Relationship Id="rId99" Type="http://schemas.openxmlformats.org/officeDocument/2006/relationships/hyperlink" Target="https://www.europeanwaterways.com/blog/history-of-venice/" TargetMode="External"/><Relationship Id="rId10" Type="http://schemas.openxmlformats.org/officeDocument/2006/relationships/hyperlink" Target="https://media.bloomsbury.com/rep/files/Primary%20Source%201.3%20-%20Code%20of%20Justinian.pdf" TargetMode="External"/><Relationship Id="rId98" Type="http://schemas.openxmlformats.org/officeDocument/2006/relationships/hyperlink" Target="https://shadowsofconstantinople.com/fourthcrusade/" TargetMode="External"/><Relationship Id="rId13" Type="http://schemas.openxmlformats.org/officeDocument/2006/relationships/hyperlink" Target="https://veneziaautentica.com/history-of-republic-of-venice/" TargetMode="External"/><Relationship Id="rId12" Type="http://schemas.openxmlformats.org/officeDocument/2006/relationships/hyperlink" Target="https://www.barnesandnoble.com/w/the-republic-of-venice-gasparo-contarini/1130938656" TargetMode="External"/><Relationship Id="rId91" Type="http://schemas.openxmlformats.org/officeDocument/2006/relationships/hyperlink" Target="https://petronikolis.gr/en/venetian-rule-1211-1669-a-d/" TargetMode="External"/><Relationship Id="rId90" Type="http://schemas.openxmlformats.org/officeDocument/2006/relationships/hyperlink" Target="https://whc.unesco.org/en/list/1533/" TargetMode="External"/><Relationship Id="rId93" Type="http://schemas.openxmlformats.org/officeDocument/2006/relationships/hyperlink" Target="https://www.bbc.co.uk/news/extra/A2MFANtn3Z/hanseatic_league" TargetMode="External"/><Relationship Id="rId92" Type="http://schemas.openxmlformats.org/officeDocument/2006/relationships/hyperlink" Target="https://veneziaautentica.com/history-of-republic-of-venice/" TargetMode="External"/><Relationship Id="rId118" Type="http://schemas.openxmlformats.org/officeDocument/2006/relationships/hyperlink" Target="https://www.frontiersin.org/journals/political-science/articles/10.3389/fpos.2023.1173646/full" TargetMode="External"/><Relationship Id="rId117" Type="http://schemas.openxmlformats.org/officeDocument/2006/relationships/hyperlink" Target="https://www.frontiersin.org/journals/political-science/articles/10.3389/fpos.2023.1173646/full" TargetMode="External"/><Relationship Id="rId116" Type="http://schemas.openxmlformats.org/officeDocument/2006/relationships/hyperlink" Target="https://www.cogitatiopress.com/politicsandgovernance/article/view/7764" TargetMode="External"/><Relationship Id="rId115" Type="http://schemas.openxmlformats.org/officeDocument/2006/relationships/hyperlink" Target="https://scholarworks.wmich.edu/cgi/viewcontent.cgi?article=1030&amp;context=hs_writing_2014" TargetMode="External"/><Relationship Id="rId119" Type="http://schemas.openxmlformats.org/officeDocument/2006/relationships/hyperlink" Target="https://www.frontiersin.org/journals/political-science/articles/10.3389/fpos.2023.1173646/full" TargetMode="External"/><Relationship Id="rId15" Type="http://schemas.openxmlformats.org/officeDocument/2006/relationships/hyperlink" Target="https://www.europeanwaterways.com/blog/history-of-venice/" TargetMode="External"/><Relationship Id="rId110" Type="http://schemas.openxmlformats.org/officeDocument/2006/relationships/hyperlink" Target="https://academic.oup.com/liverpool-scholarship-online/book/43415/chapter-abstract/363240403?redirectedFrom=fulltext" TargetMode="External"/><Relationship Id="rId14" Type="http://schemas.openxmlformats.org/officeDocument/2006/relationships/hyperlink" Target="https://digital.library.unt.edu/ark:/67531/metadc407798/m2/1/high_res_d/thesis.pdf" TargetMode="External"/><Relationship Id="rId17" Type="http://schemas.openxmlformats.org/officeDocument/2006/relationships/hyperlink" Target="https://etheses.whiterose.ac.uk/23526/1/Tesi.pdf" TargetMode="External"/><Relationship Id="rId16" Type="http://schemas.openxmlformats.org/officeDocument/2006/relationships/hyperlink" Target="https://www2.gwu.edu/~art/Temporary_SL/225/readings/Davis_ref.pdf" TargetMode="External"/><Relationship Id="rId19" Type="http://schemas.openxmlformats.org/officeDocument/2006/relationships/hyperlink" Target="https://editions.covecollective.org/chronologies/orso-ipato-first-true-venetian-doge" TargetMode="External"/><Relationship Id="rId114" Type="http://schemas.openxmlformats.org/officeDocument/2006/relationships/hyperlink" Target="https://www.amrevmuseum.org/the-netherlands-and-the-american-revolution" TargetMode="External"/><Relationship Id="rId18" Type="http://schemas.openxmlformats.org/officeDocument/2006/relationships/hyperlink" Target="https://www.barnesandnoble.com/w/a-history-of-venice-john-julius-norwich/1122556295" TargetMode="External"/><Relationship Id="rId113" Type="http://schemas.openxmlformats.org/officeDocument/2006/relationships/hyperlink" Target="https://www.interpretermag.com/when-russia-was-a-democracy-novgorod-before-the-muscovite-occupation/" TargetMode="External"/><Relationship Id="rId112" Type="http://schemas.openxmlformats.org/officeDocument/2006/relationships/hyperlink" Target="https://www.sanmarinosite.com/en/history/origins-of-san-marino/" TargetMode="External"/><Relationship Id="rId111" Type="http://schemas.openxmlformats.org/officeDocument/2006/relationships/hyperlink" Target="https://monaconow.com/the-grimaldi-dynasty-a-presence-in-monaco-for-over-seven-centuries/" TargetMode="External"/><Relationship Id="rId84" Type="http://schemas.openxmlformats.org/officeDocument/2006/relationships/hyperlink" Target="https://www.journals.uchicago.edu/doi/pdfplus/10.1086/691125" TargetMode="External"/><Relationship Id="rId83" Type="http://schemas.openxmlformats.org/officeDocument/2006/relationships/hyperlink" Target="https://veneziaautentica.com/history-of-republic-of-venice/" TargetMode="External"/><Relationship Id="rId86" Type="http://schemas.openxmlformats.org/officeDocument/2006/relationships/hyperlink" Target="https://www.alternatehistory.com/forum/threads/o-t-l-16th-century-european-heartlands-by-bobhope.492263/" TargetMode="External"/><Relationship Id="rId85" Type="http://schemas.openxmlformats.org/officeDocument/2006/relationships/hyperlink" Target="https://www.britannica.com/topic/League-of-Cambrai" TargetMode="External"/><Relationship Id="rId88" Type="http://schemas.openxmlformats.org/officeDocument/2006/relationships/hyperlink" Target="https://whc.unesco.org/en/list/1533/" TargetMode="External"/><Relationship Id="rId87" Type="http://schemas.openxmlformats.org/officeDocument/2006/relationships/hyperlink" Target="https://www.statista.com/statistics/378345/venetian-empire-population-1557-territory/" TargetMode="External"/><Relationship Id="rId89" Type="http://schemas.openxmlformats.org/officeDocument/2006/relationships/hyperlink" Target="https://whc.unesco.org/en/list/1533/" TargetMode="External"/><Relationship Id="rId80" Type="http://schemas.openxmlformats.org/officeDocument/2006/relationships/hyperlink" Target="https://digital.library.unt.edu/ark:/67531/metadc407798/m2/1/high_res_d/thesis.pdf" TargetMode="External"/><Relationship Id="rId82" Type="http://schemas.openxmlformats.org/officeDocument/2006/relationships/hyperlink" Target="https://www.britannica.com/topic/condottiere" TargetMode="External"/><Relationship Id="rId81" Type="http://schemas.openxmlformats.org/officeDocument/2006/relationships/hyperlink" Target="https://dispatch.bazaarofwar.com/p/venice-and-the-problem-of-grand-strateg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istorywalksvenice.com/translation/john-adams-on-the-venetian-constitution/"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observatory.wiki/Human_Bridges" TargetMode="External"/><Relationship Id="rId73" Type="http://schemas.openxmlformats.org/officeDocument/2006/relationships/hyperlink" Target="https://academic.oup.com/book/55872/chapter-abstract/439225360?redirectedFrom=fulltext" TargetMode="External"/><Relationship Id="rId72" Type="http://schemas.openxmlformats.org/officeDocument/2006/relationships/hyperlink" Target="https://www.academia.edu/39924913/The_People_Are_the_City_The_Idea_of_the_Popolo_and_the_Condition_of_the_Popolani_in_Renaissance_Venice?utm_source=chatgpt.com" TargetMode="External"/><Relationship Id="rId75" Type="http://schemas.openxmlformats.org/officeDocument/2006/relationships/hyperlink" Target="https://academic.oup.com/book/55872/chapter-abstract/439225360?redirectedFrom=fulltext" TargetMode="External"/><Relationship Id="rId74" Type="http://schemas.openxmlformats.org/officeDocument/2006/relationships/hyperlink" Target="https://academic.oup.com/book/55872/chapter-abstract/439225360?redirectedFrom=fulltext" TargetMode="External"/><Relationship Id="rId77" Type="http://schemas.openxmlformats.org/officeDocument/2006/relationships/hyperlink" Target="https://imagesofvenice.com/political-empire-through-trade/" TargetMode="External"/><Relationship Id="rId76" Type="http://schemas.openxmlformats.org/officeDocument/2006/relationships/hyperlink" Target="https://www.ej-politics.org/index.php/politics/article/view/128" TargetMode="External"/><Relationship Id="rId79" Type="http://schemas.openxmlformats.org/officeDocument/2006/relationships/hyperlink" Target="https://vtuhr.org/articles/10.21061/vtuhr.v3i0.21" TargetMode="External"/><Relationship Id="rId78" Type="http://schemas.openxmlformats.org/officeDocument/2006/relationships/hyperlink" Target="https://www.historynet.com/arsenal-venice-worlds-first-weapons-factory/" TargetMode="External"/><Relationship Id="rId71" Type="http://schemas.openxmlformats.org/officeDocument/2006/relationships/hyperlink" Target="https://people.bu.edu/chamley/365-24/Venice.pdf" TargetMode="External"/><Relationship Id="rId70" Type="http://schemas.openxmlformats.org/officeDocument/2006/relationships/hyperlink" Target="https://projetos.dhlab.fcsh.unl.pt/s/wsdroadmap/item/5621" TargetMode="External"/><Relationship Id="rId138" Type="http://schemas.openxmlformats.org/officeDocument/2006/relationships/hyperlink" Target="https://theloop.ecpr.eu/what-explains-the-global-appeal-of-authoritarian-populism/" TargetMode="External"/><Relationship Id="rId137" Type="http://schemas.openxmlformats.org/officeDocument/2006/relationships/hyperlink" Target="https://www.nytimes.com/2024/08/28/magazine/prospera-honduras-crypto.html" TargetMode="External"/><Relationship Id="rId132" Type="http://schemas.openxmlformats.org/officeDocument/2006/relationships/hyperlink" Target="https://www.counterpunch.org/2024/05/06/will-the-golden-age-for-shareholders-ever-end/" TargetMode="External"/><Relationship Id="rId131" Type="http://schemas.openxmlformats.org/officeDocument/2006/relationships/hyperlink" Target="https://classic.austlii.edu.au/au/journals/SydLawRw/1999/14.pdf" TargetMode="External"/><Relationship Id="rId130" Type="http://schemas.openxmlformats.org/officeDocument/2006/relationships/hyperlink" Target="https://asiatimes.com/2024/09/bigger-than-blackwater-privatization-of-security-goes-worldwide/" TargetMode="External"/><Relationship Id="rId136" Type="http://schemas.openxmlformats.org/officeDocument/2006/relationships/hyperlink" Target="https://www.nytimes.com/2024/08/28/magazine/prospera-honduras-crypto.html" TargetMode="External"/><Relationship Id="rId135" Type="http://schemas.openxmlformats.org/officeDocument/2006/relationships/hyperlink" Target="https://www.nytimes.com/2024/08/28/magazine/prospera-honduras-crypto.html" TargetMode="External"/><Relationship Id="rId134" Type="http://schemas.openxmlformats.org/officeDocument/2006/relationships/hyperlink" Target="https://www.smithsonianmag.com/travel/americas-company-towns-then-and-now-180956382/" TargetMode="External"/><Relationship Id="rId133" Type="http://schemas.openxmlformats.org/officeDocument/2006/relationships/hyperlink" Target="https://catalyst.independent.org/2020/05/20/private-cities-experiment/" TargetMode="External"/><Relationship Id="rId62" Type="http://schemas.openxmlformats.org/officeDocument/2006/relationships/hyperlink" Target="https://historywalksvenice.com/article/the-republic-of-venice/citizen-of-the-republic-of-venice/" TargetMode="External"/><Relationship Id="rId61" Type="http://schemas.openxmlformats.org/officeDocument/2006/relationships/hyperlink" Target="https://historywalksvenice.com/article/the-republic-of-venice/a-venetian-law/" TargetMode="External"/><Relationship Id="rId64" Type="http://schemas.openxmlformats.org/officeDocument/2006/relationships/hyperlink" Target="https://www.maxwell.syr.edu/research/article/patricians-and-popolani-the-social-foundations-of-the-venetian-renaissance-state" TargetMode="External"/><Relationship Id="rId63" Type="http://schemas.openxmlformats.org/officeDocument/2006/relationships/hyperlink" Target="https://d2fahduf2624mg.cloudfront.net/pre_purchase_docs/BK_RECO_003737/2020-06-24-12-53-16/bk_reco_003737.pdf" TargetMode="External"/><Relationship Id="rId66" Type="http://schemas.openxmlformats.org/officeDocument/2006/relationships/hyperlink" Target="https://noma.org/behind-mask-18th-century-venice/" TargetMode="External"/><Relationship Id="rId65" Type="http://schemas.openxmlformats.org/officeDocument/2006/relationships/hyperlink" Target="https://www.artandobject.com/news/history-venetian-masks" TargetMode="External"/><Relationship Id="rId68" Type="http://schemas.openxmlformats.org/officeDocument/2006/relationships/hyperlink" Target="https://archive.nytimes.com/www.nytimes.com/books/first/b/brown-venice.html" TargetMode="External"/><Relationship Id="rId67" Type="http://schemas.openxmlformats.org/officeDocument/2006/relationships/hyperlink" Target="https://muse.jhu.edu/pub/1/oa_monograph/chapter/2418714" TargetMode="External"/><Relationship Id="rId60" Type="http://schemas.openxmlformats.org/officeDocument/2006/relationships/hyperlink" Target="https://www.britannica.com/place/Italy/Venice-in-the-14th-century" TargetMode="External"/><Relationship Id="rId69" Type="http://schemas.openxmlformats.org/officeDocument/2006/relationships/hyperlink" Target="https://palazzoducale.visitmuve.it/it/il-museo/percorsi-e-collezioni/le-sale-istituzionali/piano-logge/" TargetMode="External"/><Relationship Id="rId51" Type="http://schemas.openxmlformats.org/officeDocument/2006/relationships/hyperlink" Target="https://d2fahduf2624mg.cloudfront.net/pre_purchase_docs/BK_RECO_003737/2020-06-24-12-53-16/bk_reco_003737.pdf" TargetMode="External"/><Relationship Id="rId50" Type="http://schemas.openxmlformats.org/officeDocument/2006/relationships/hyperlink" Target="https://d2fahduf2624mg.cloudfront.net/pre_purchase_docs/BK_RECO_003737/2020-06-24-12-53-16/bk_reco_003737.pdf" TargetMode="External"/><Relationship Id="rId53" Type="http://schemas.openxmlformats.org/officeDocument/2006/relationships/hyperlink" Target="https://shs.cairn.info/journal-annales-2013-4-page-1113?lang=en" TargetMode="External"/><Relationship Id="rId52" Type="http://schemas.openxmlformats.org/officeDocument/2006/relationships/hyperlink" Target="https://d2fahduf2624mg.cloudfront.net/pre_purchase_docs/BK_RECO_003737/2020-06-24-12-53-16/bk_reco_003737.pdf" TargetMode="External"/><Relationship Id="rId55" Type="http://schemas.openxmlformats.org/officeDocument/2006/relationships/hyperlink" Target="https://historywalksvenice.com/article/the-republic-of-venice/citizen-of-the-republic-of-venice/" TargetMode="External"/><Relationship Id="rId54" Type="http://schemas.openxmlformats.org/officeDocument/2006/relationships/hyperlink" Target="https://shs.cairn.info/journal-annales-2013-4-page-1113?lang=en" TargetMode="External"/><Relationship Id="rId57" Type="http://schemas.openxmlformats.org/officeDocument/2006/relationships/hyperlink" Target="https://historywalksvenice.com/article/the-republic-of-venice/citizen-of-the-republic-of-venice/" TargetMode="External"/><Relationship Id="rId56" Type="http://schemas.openxmlformats.org/officeDocument/2006/relationships/hyperlink" Target="https://www.barnesandnoble.com/w/the-republic-of-venice-gasparo-contarini/1130938656" TargetMode="External"/><Relationship Id="rId59" Type="http://schemas.openxmlformats.org/officeDocument/2006/relationships/hyperlink" Target="https://lawandreligionforum.org/2015/04/27/the-merchants-of-venice/" TargetMode="External"/><Relationship Id="rId58" Type="http://schemas.openxmlformats.org/officeDocument/2006/relationships/hyperlink" Target="https://www.counterpunch.org/2024/06/11/learning-from-the-venetian-r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