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Which Countries Are on the Brink of Going Nuclear?</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Global nuclear tensions are rising, emboldening Iran’s ambitions and putting other nuclear-threshold nations on notice. As major powers posture, countries once cautious may now reconsider their restraint.</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contributor to several foreign affairs publications, and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Politics, Economy, North America/United States of America, News, Time-Sensitive, Opinion, Middle East/Israel, Middle East/Iran, North America/United States of America, Europe/Russia, Asia/China</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Following Israel’s October 26, 2024, attack on Iranian energy facilities, Iran vowed to respond with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all available tools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sparking fears it could soon produce a nuclear weapon to pose a more credible threat. The country’s breakout time—the period required to develop a nuclear bomb—is now estimated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in weeks</w:t>
        </w:r>
      </w:hyperlink>
      <w:r w:rsidDel="00000000" w:rsidR="00000000" w:rsidRPr="00000000">
        <w:rPr>
          <w:rFonts w:ascii="Times New Roman" w:cs="Times New Roman" w:eastAsia="Times New Roman" w:hAnsi="Times New Roman"/>
          <w:sz w:val="28"/>
          <w:szCs w:val="28"/>
          <w:highlight w:val="white"/>
          <w:rtl w:val="0"/>
        </w:rPr>
        <w:t xml:space="preserve">, and Tehran could proceed with weaponization if it believes itself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or its proxies</w:t>
        </w:r>
      </w:hyperlink>
      <w:r w:rsidDel="00000000" w:rsidR="00000000" w:rsidRPr="00000000">
        <w:rPr>
          <w:rFonts w:ascii="Times New Roman" w:cs="Times New Roman" w:eastAsia="Times New Roman" w:hAnsi="Times New Roman"/>
          <w:sz w:val="28"/>
          <w:szCs w:val="28"/>
          <w:highlight w:val="white"/>
          <w:rtl w:val="0"/>
        </w:rPr>
        <w:t xml:space="preserve"> are losing ground to Israel.</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Iran isn’t the only nation advancing its nuclear capabilities in recent years.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In 2019</w:t>
        </w:r>
      </w:hyperlink>
      <w:r w:rsidDel="00000000" w:rsidR="00000000" w:rsidRPr="00000000">
        <w:rPr>
          <w:rFonts w:ascii="Times New Roman" w:cs="Times New Roman" w:eastAsia="Times New Roman" w:hAnsi="Times New Roman"/>
          <w:sz w:val="28"/>
          <w:szCs w:val="28"/>
          <w:highlight w:val="white"/>
          <w:rtl w:val="0"/>
        </w:rPr>
        <w:t xml:space="preserve">, the U.S. withdrew from the </w:t>
      </w:r>
      <w:r w:rsidDel="00000000" w:rsidR="00000000" w:rsidRPr="00000000">
        <w:rPr>
          <w:rFonts w:ascii="Times New Roman" w:cs="Times New Roman" w:eastAsia="Times New Roman" w:hAnsi="Times New Roman"/>
          <w:sz w:val="28"/>
          <w:szCs w:val="28"/>
          <w:highlight w:val="white"/>
          <w:rtl w:val="0"/>
        </w:rPr>
        <w:t xml:space="preserve">Intermediate-Range Nuclear Forces Treaty (INF)</w:t>
      </w:r>
      <w:r w:rsidDel="00000000" w:rsidR="00000000" w:rsidRPr="00000000">
        <w:rPr>
          <w:rFonts w:ascii="Times New Roman" w:cs="Times New Roman" w:eastAsia="Times New Roman" w:hAnsi="Times New Roman"/>
          <w:sz w:val="28"/>
          <w:szCs w:val="28"/>
          <w:highlight w:val="white"/>
          <w:rtl w:val="0"/>
        </w:rPr>
        <w:t xml:space="preserve">, which banned intermediate-range land-based missiles, citing alleged Russian violations and China’s non-involvement. The U.S. is also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modernizing its nuclear arsenal</w:t>
        </w:r>
      </w:hyperlink>
      <w:r w:rsidDel="00000000" w:rsidR="00000000" w:rsidRPr="00000000">
        <w:rPr>
          <w:rFonts w:ascii="Times New Roman" w:cs="Times New Roman" w:eastAsia="Times New Roman" w:hAnsi="Times New Roman"/>
          <w:sz w:val="28"/>
          <w:szCs w:val="28"/>
          <w:highlight w:val="white"/>
          <w:rtl w:val="0"/>
        </w:rPr>
        <w:t xml:space="preserve">, with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plans to deploy nuclear weapons</w:t>
        </w:r>
      </w:hyperlink>
      <w:r w:rsidDel="00000000" w:rsidR="00000000" w:rsidRPr="00000000">
        <w:rPr>
          <w:rFonts w:ascii="Times New Roman" w:cs="Times New Roman" w:eastAsia="Times New Roman" w:hAnsi="Times New Roman"/>
          <w:sz w:val="28"/>
          <w:szCs w:val="28"/>
          <w:highlight w:val="white"/>
          <w:rtl w:val="0"/>
        </w:rPr>
        <w:t xml:space="preserve"> in more NATO states and proposals to </w:t>
      </w:r>
      <w:r w:rsidDel="00000000" w:rsidR="00000000" w:rsidRPr="00000000">
        <w:rPr>
          <w:rFonts w:ascii="Times New Roman" w:cs="Times New Roman" w:eastAsia="Times New Roman" w:hAnsi="Times New Roman"/>
          <w:sz w:val="28"/>
          <w:szCs w:val="28"/>
          <w:highlight w:val="white"/>
          <w:rtl w:val="0"/>
        </w:rPr>
        <w:t xml:space="preserve">extend</w:t>
      </w:r>
      <w:r w:rsidDel="00000000" w:rsidR="00000000" w:rsidRPr="00000000">
        <w:rPr>
          <w:rFonts w:ascii="Times New Roman" w:cs="Times New Roman" w:eastAsia="Times New Roman" w:hAnsi="Times New Roman"/>
          <w:sz w:val="28"/>
          <w:szCs w:val="28"/>
          <w:highlight w:val="white"/>
          <w:rtl w:val="0"/>
        </w:rPr>
        <w:t xml:space="preserve"> its nuclear umbrella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to Taiwan</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Russia, too, has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intensified its nuclear posture, expanding nuclear military drills</w:t>
        </w:r>
      </w:hyperlink>
      <w:r w:rsidDel="00000000" w:rsidR="00000000" w:rsidRPr="00000000">
        <w:rPr>
          <w:rFonts w:ascii="Times New Roman" w:cs="Times New Roman" w:eastAsia="Times New Roman" w:hAnsi="Times New Roman"/>
          <w:sz w:val="28"/>
          <w:szCs w:val="28"/>
          <w:highlight w:val="white"/>
          <w:rtl w:val="0"/>
        </w:rPr>
        <w:t xml:space="preserve"> and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updating its nuclear policies on first use</w:t>
        </w:r>
      </w:hyperlink>
      <w:r w:rsidDel="00000000" w:rsidR="00000000" w:rsidRPr="00000000">
        <w:rPr>
          <w:rFonts w:ascii="Times New Roman" w:cs="Times New Roman" w:eastAsia="Times New Roman" w:hAnsi="Times New Roman"/>
          <w:sz w:val="28"/>
          <w:szCs w:val="28"/>
          <w:highlight w:val="white"/>
          <w:rtl w:val="0"/>
        </w:rPr>
        <w:t xml:space="preserve">. In 2023, it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suspended participation</w:t>
        </w:r>
      </w:hyperlink>
      <w:r w:rsidDel="00000000" w:rsidR="00000000" w:rsidRPr="00000000">
        <w:rPr>
          <w:rFonts w:ascii="Times New Roman" w:cs="Times New Roman" w:eastAsia="Times New Roman" w:hAnsi="Times New Roman"/>
          <w:sz w:val="28"/>
          <w:szCs w:val="28"/>
          <w:highlight w:val="white"/>
          <w:rtl w:val="0"/>
        </w:rPr>
        <w:t xml:space="preserve"> in the New START missile treaty, which limited U.S. and Russian deployed nuclear weapons and delivery systems, and stationed nuclear weapons in Belarus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in 2024</w:t>
        </w:r>
      </w:hyperlink>
      <w:r w:rsidDel="00000000" w:rsidR="00000000" w:rsidRPr="00000000">
        <w:rPr>
          <w:rFonts w:ascii="Times New Roman" w:cs="Times New Roman" w:eastAsia="Times New Roman" w:hAnsi="Times New Roman"/>
          <w:sz w:val="28"/>
          <w:szCs w:val="28"/>
          <w:highlight w:val="white"/>
          <w:rtl w:val="0"/>
        </w:rPr>
        <w:t xml:space="preserve">. Russia and China have also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deepened their nuclear cooperation</w:t>
        </w:r>
      </w:hyperlink>
      <w:r w:rsidDel="00000000" w:rsidR="00000000" w:rsidRPr="00000000">
        <w:rPr>
          <w:rFonts w:ascii="Times New Roman" w:cs="Times New Roman" w:eastAsia="Times New Roman" w:hAnsi="Times New Roman"/>
          <w:sz w:val="28"/>
          <w:szCs w:val="28"/>
          <w:highlight w:val="white"/>
          <w:rtl w:val="0"/>
        </w:rPr>
        <w:t xml:space="preserve">, setting China on a path to rapidly expand its arsenal, as nuclear security collaboration with the U.S. has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steadily diminished</w:t>
        </w:r>
      </w:hyperlink>
      <w:r w:rsidDel="00000000" w:rsidR="00000000" w:rsidRPr="00000000">
        <w:rPr>
          <w:rFonts w:ascii="Times New Roman" w:cs="Times New Roman" w:eastAsia="Times New Roman" w:hAnsi="Times New Roman"/>
          <w:sz w:val="28"/>
          <w:szCs w:val="28"/>
          <w:highlight w:val="white"/>
          <w:rtl w:val="0"/>
        </w:rPr>
        <w:t xml:space="preserve"> over the past decade.</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breakdown of diplomacy and rising nuclear brinkmanship among major powers are heightening nuclear insecurity among themselves, but also risk spurring a new nuclear arms race. Alongside Iran, numerous countries maintain the technological infrastructure to quickly build nuclear </w:t>
      </w:r>
      <w:r w:rsidDel="00000000" w:rsidR="00000000" w:rsidRPr="00000000">
        <w:rPr>
          <w:rFonts w:ascii="Times New Roman" w:cs="Times New Roman" w:eastAsia="Times New Roman" w:hAnsi="Times New Roman"/>
          <w:sz w:val="28"/>
          <w:szCs w:val="28"/>
          <w:highlight w:val="white"/>
          <w:rtl w:val="0"/>
        </w:rPr>
        <w:t xml:space="preserve">weapons</w:t>
      </w:r>
      <w:r w:rsidDel="00000000" w:rsidR="00000000" w:rsidRPr="00000000">
        <w:rPr>
          <w:rFonts w:ascii="Times New Roman" w:cs="Times New Roman" w:eastAsia="Times New Roman" w:hAnsi="Times New Roman"/>
          <w:sz w:val="28"/>
          <w:szCs w:val="28"/>
          <w:highlight w:val="white"/>
          <w:rtl w:val="0"/>
        </w:rPr>
        <w:t xml:space="preserve">. Preventing nuclear proliferation would require significant collaboration among major powers, a prospect currently out of reach.</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 detonated the first nuclear weapon in 1945, followed by the Soviet Union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1949</w:t>
        </w:r>
      </w:hyperlink>
      <w:r w:rsidDel="00000000" w:rsidR="00000000" w:rsidRPr="00000000">
        <w:rPr>
          <w:rFonts w:ascii="Times New Roman" w:cs="Times New Roman" w:eastAsia="Times New Roman" w:hAnsi="Times New Roman"/>
          <w:sz w:val="28"/>
          <w:szCs w:val="28"/>
          <w:highlight w:val="white"/>
          <w:rtl w:val="0"/>
        </w:rPr>
        <w:t xml:space="preserve">), the UK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1952</w:t>
        </w:r>
      </w:hyperlink>
      <w:r w:rsidDel="00000000" w:rsidR="00000000" w:rsidRPr="00000000">
        <w:rPr>
          <w:rFonts w:ascii="Times New Roman" w:cs="Times New Roman" w:eastAsia="Times New Roman" w:hAnsi="Times New Roman"/>
          <w:sz w:val="28"/>
          <w:szCs w:val="28"/>
          <w:highlight w:val="white"/>
          <w:rtl w:val="0"/>
        </w:rPr>
        <w:t xml:space="preserve">), France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1960</w:t>
        </w:r>
      </w:hyperlink>
      <w:r w:rsidDel="00000000" w:rsidR="00000000" w:rsidRPr="00000000">
        <w:rPr>
          <w:rFonts w:ascii="Times New Roman" w:cs="Times New Roman" w:eastAsia="Times New Roman" w:hAnsi="Times New Roman"/>
          <w:sz w:val="28"/>
          <w:szCs w:val="28"/>
          <w:highlight w:val="white"/>
          <w:rtl w:val="0"/>
        </w:rPr>
        <w:t xml:space="preserve">), and China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1964</w:t>
        </w:r>
      </w:hyperlink>
      <w:r w:rsidDel="00000000" w:rsidR="00000000" w:rsidRPr="00000000">
        <w:rPr>
          <w:rFonts w:ascii="Times New Roman" w:cs="Times New Roman" w:eastAsia="Times New Roman" w:hAnsi="Times New Roman"/>
          <w:sz w:val="28"/>
          <w:szCs w:val="28"/>
          <w:highlight w:val="white"/>
          <w:rtl w:val="0"/>
        </w:rPr>
        <w:t xml:space="preserve">). It became evident that with access to uranium and enrichment technology, nations were increasingly capable of producing nuclear weapons. Though mass production and delivery capabilities were additional hurdles, it was widely expected in the early Cold War that many states would soon join the nuclear club. Israel developed nuclear capabilities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in the 1960s</w:t>
        </w:r>
      </w:hyperlink>
      <w:r w:rsidDel="00000000" w:rsidR="00000000" w:rsidRPr="00000000">
        <w:rPr>
          <w:rFonts w:ascii="Times New Roman" w:cs="Times New Roman" w:eastAsia="Times New Roman" w:hAnsi="Times New Roman"/>
          <w:sz w:val="28"/>
          <w:szCs w:val="28"/>
          <w:highlight w:val="white"/>
          <w:rtl w:val="0"/>
        </w:rPr>
        <w:t xml:space="preserve">, India detonated its first bomb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in 1974</w:t>
        </w:r>
      </w:hyperlink>
      <w:r w:rsidDel="00000000" w:rsidR="00000000" w:rsidRPr="00000000">
        <w:rPr>
          <w:rFonts w:ascii="Times New Roman" w:cs="Times New Roman" w:eastAsia="Times New Roman" w:hAnsi="Times New Roman"/>
          <w:sz w:val="28"/>
          <w:szCs w:val="28"/>
          <w:highlight w:val="white"/>
          <w:rtl w:val="0"/>
        </w:rPr>
        <w:t xml:space="preserve">, and South Africa built its first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by 1979</w:t>
        </w:r>
      </w:hyperlink>
      <w:r w:rsidDel="00000000" w:rsidR="00000000" w:rsidRPr="00000000">
        <w:rPr>
          <w:rFonts w:ascii="Times New Roman" w:cs="Times New Roman" w:eastAsia="Times New Roman" w:hAnsi="Times New Roman"/>
          <w:sz w:val="28"/>
          <w:szCs w:val="28"/>
          <w:highlight w:val="white"/>
          <w:rtl w:val="0"/>
        </w:rPr>
        <w:t xml:space="preserve">. Other countries, including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Brazil</w:t>
        </w:r>
      </w:hyperlink>
      <w:r w:rsidDel="00000000" w:rsidR="00000000" w:rsidRPr="00000000">
        <w:rPr>
          <w:rFonts w:ascii="Times New Roman" w:cs="Times New Roman" w:eastAsia="Times New Roman" w:hAnsi="Times New Roman"/>
          <w:sz w:val="28"/>
          <w:szCs w:val="28"/>
          <w:highlight w:val="white"/>
          <w:rtl w:val="0"/>
        </w:rPr>
        <w:t xml:space="preserv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Argentina</w:t>
        </w:r>
      </w:hyperlink>
      <w:r w:rsidDel="00000000" w:rsidR="00000000" w:rsidRPr="00000000">
        <w:rPr>
          <w:rFonts w:ascii="Times New Roman" w:cs="Times New Roman" w:eastAsia="Times New Roman" w:hAnsi="Times New Roman"/>
          <w:sz w:val="28"/>
          <w:szCs w:val="28"/>
          <w:highlight w:val="white"/>
          <w:rtl w:val="0"/>
        </w:rPr>
        <w:t xml:space="preserve">,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Australia</w:t>
        </w:r>
      </w:hyperlink>
      <w:r w:rsidDel="00000000" w:rsidR="00000000" w:rsidRPr="00000000">
        <w:rPr>
          <w:rFonts w:ascii="Times New Roman" w:cs="Times New Roman" w:eastAsia="Times New Roman" w:hAnsi="Times New Roman"/>
          <w:sz w:val="28"/>
          <w:szCs w:val="28"/>
          <w:highlight w:val="white"/>
          <w:rtl w:val="0"/>
        </w:rPr>
        <w:t xml:space="preserve">,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Sweden</w:t>
        </w:r>
      </w:hyperlink>
      <w:r w:rsidDel="00000000" w:rsidR="00000000" w:rsidRPr="00000000">
        <w:rPr>
          <w:rFonts w:ascii="Times New Roman" w:cs="Times New Roman" w:eastAsia="Times New Roman" w:hAnsi="Times New Roman"/>
          <w:sz w:val="28"/>
          <w:szCs w:val="28"/>
          <w:highlight w:val="white"/>
          <w:rtl w:val="0"/>
        </w:rPr>
        <w:t xml:space="preserv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Egypt</w:t>
        </w:r>
      </w:hyperlink>
      <w:r w:rsidDel="00000000" w:rsidR="00000000" w:rsidRPr="00000000">
        <w:rPr>
          <w:rFonts w:ascii="Times New Roman" w:cs="Times New Roman" w:eastAsia="Times New Roman" w:hAnsi="Times New Roman"/>
          <w:sz w:val="28"/>
          <w:szCs w:val="28"/>
          <w:highlight w:val="white"/>
          <w:rtl w:val="0"/>
        </w:rPr>
        <w:t xml:space="preserve">, and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Switzerland</w:t>
        </w:r>
      </w:hyperlink>
      <w:r w:rsidDel="00000000" w:rsidR="00000000" w:rsidRPr="00000000">
        <w:rPr>
          <w:rFonts w:ascii="Times New Roman" w:cs="Times New Roman" w:eastAsia="Times New Roman" w:hAnsi="Times New Roman"/>
          <w:sz w:val="28"/>
          <w:szCs w:val="28"/>
          <w:highlight w:val="white"/>
          <w:rtl w:val="0"/>
        </w:rPr>
        <w:t xml:space="preserve">, pursued their own programs.</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the Non-Proliferation Treaty (NPT), enacted in 1968 to curb nuclear spread, led many countries to abandon or dismantle their programs. After the end of the Cold War and under Western pressure, Iraq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ended its nuclear program</w:t>
        </w:r>
      </w:hyperlink>
      <w:r w:rsidDel="00000000" w:rsidR="00000000" w:rsidRPr="00000000">
        <w:rPr>
          <w:rFonts w:ascii="Times New Roman" w:cs="Times New Roman" w:eastAsia="Times New Roman" w:hAnsi="Times New Roman"/>
          <w:sz w:val="28"/>
          <w:szCs w:val="28"/>
          <w:highlight w:val="white"/>
          <w:rtl w:val="0"/>
        </w:rPr>
        <w:t xml:space="preserve"> in 1991, and South Africa, in a historic move, voluntarily dismantled its arsenal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in 1994</w:t>
        </w:r>
      </w:hyperlink>
      <w:r w:rsidDel="00000000" w:rsidR="00000000" w:rsidRPr="00000000">
        <w:rPr>
          <w:rFonts w:ascii="Times New Roman" w:cs="Times New Roman" w:eastAsia="Times New Roman" w:hAnsi="Times New Roman"/>
          <w:sz w:val="28"/>
          <w:szCs w:val="28"/>
          <w:highlight w:val="white"/>
          <w:rtl w:val="0"/>
        </w:rPr>
        <w:t xml:space="preserve">. Kazakhstan, Belarus, and Ukraine relinquished the nuclear weapons they inherited after the collapse of the Soviet Union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by 1996</w:t>
        </w:r>
      </w:hyperlink>
      <w:r w:rsidDel="00000000" w:rsidR="00000000" w:rsidRPr="00000000">
        <w:rPr>
          <w:rFonts w:ascii="Times New Roman" w:cs="Times New Roman" w:eastAsia="Times New Roman" w:hAnsi="Times New Roman"/>
          <w:sz w:val="28"/>
          <w:szCs w:val="28"/>
          <w:highlight w:val="white"/>
          <w:rtl w:val="0"/>
        </w:rPr>
        <w:t xml:space="preserve">, securing international security assurances in exchange.</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Nuclear proliferation appeared to be a waning concern, but cracks soon appeared in the non-proliferation framework. Pakistan conducted its first nuclear test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in 1998</w:t>
        </w:r>
      </w:hyperlink>
      <w:r w:rsidDel="00000000" w:rsidR="00000000" w:rsidRPr="00000000">
        <w:rPr>
          <w:rFonts w:ascii="Times New Roman" w:cs="Times New Roman" w:eastAsia="Times New Roman" w:hAnsi="Times New Roman"/>
          <w:sz w:val="28"/>
          <w:szCs w:val="28"/>
          <w:highlight w:val="white"/>
          <w:rtl w:val="0"/>
        </w:rPr>
        <w:t xml:space="preserve">, followed by North Korea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in 2006</w:t>
        </w:r>
      </w:hyperlink>
      <w:r w:rsidDel="00000000" w:rsidR="00000000" w:rsidRPr="00000000">
        <w:rPr>
          <w:rFonts w:ascii="Times New Roman" w:cs="Times New Roman" w:eastAsia="Times New Roman" w:hAnsi="Times New Roman"/>
          <w:sz w:val="28"/>
          <w:szCs w:val="28"/>
          <w:highlight w:val="white"/>
          <w:rtl w:val="0"/>
        </w:rPr>
        <w:t xml:space="preserve">, bringing the count of nuclear-armed states to nine. Since then, Iran’s nuclear weapons program, initiated in the 1980s, has been a major target of Western non-proliferation efforts.</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Iran has a strong reason to persist. Ukraine’s former nuclear arsenal might have deterred Russian aggression in 2014 and 2022, while Libya’s Muammar Gaddafi, who dismantled the country’s nuclear program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in 2003</w:t>
        </w:r>
      </w:hyperlink>
      <w:r w:rsidDel="00000000" w:rsidR="00000000" w:rsidRPr="00000000">
        <w:rPr>
          <w:rFonts w:ascii="Times New Roman" w:cs="Times New Roman" w:eastAsia="Times New Roman" w:hAnsi="Times New Roman"/>
          <w:sz w:val="28"/>
          <w:szCs w:val="28"/>
          <w:highlight w:val="white"/>
          <w:rtl w:val="0"/>
        </w:rPr>
        <w:t xml:space="preserve">, was overthrown by a NATO-led coalition and local forces in 2011. If Iran achieves a functional nuclear weapon, it will lose the ability to leverage its nuclear program as a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bargaining chip</w:t>
        </w:r>
      </w:hyperlink>
      <w:r w:rsidDel="00000000" w:rsidR="00000000" w:rsidRPr="00000000">
        <w:rPr>
          <w:rFonts w:ascii="Times New Roman" w:cs="Times New Roman" w:eastAsia="Times New Roman" w:hAnsi="Times New Roman"/>
          <w:sz w:val="28"/>
          <w:szCs w:val="28"/>
          <w:highlight w:val="white"/>
          <w:rtl w:val="0"/>
        </w:rPr>
        <w:t xml:space="preserve"> to extract concessions in negotiations. While a nuclear weapon will represent a new form of leverage, it would also intensify pressure from the U.S. and Israel, both of whom have engaged in a cycle of escalating, sometimes deadly, confrontations with Iran and its proxies over the past few years.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 Iranian nuclear arsenal could also ignite a nuclear arms race in the Middle East. Its relations with Saudi Arabia remain delicate, despite the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2023 détente brokered by China</w:t>
        </w:r>
      </w:hyperlink>
      <w:r w:rsidDel="00000000" w:rsidR="00000000" w:rsidRPr="00000000">
        <w:rPr>
          <w:rFonts w:ascii="Times New Roman" w:cs="Times New Roman" w:eastAsia="Times New Roman" w:hAnsi="Times New Roman"/>
          <w:sz w:val="28"/>
          <w:szCs w:val="28"/>
          <w:highlight w:val="white"/>
          <w:rtl w:val="0"/>
        </w:rPr>
        <w:t xml:space="preserve">, and Saudi officials have previously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indicated</w:t>
        </w:r>
      </w:hyperlink>
      <w:r w:rsidDel="00000000" w:rsidR="00000000" w:rsidRPr="00000000">
        <w:rPr>
          <w:rFonts w:ascii="Times New Roman" w:cs="Times New Roman" w:eastAsia="Times New Roman" w:hAnsi="Times New Roman"/>
          <w:sz w:val="28"/>
          <w:szCs w:val="28"/>
          <w:highlight w:val="white"/>
          <w:rtl w:val="0"/>
        </w:rPr>
        <w:t xml:space="preserve"> they would obtain their own nuclear weapon if Iran acquired them. Saudi Arabia gave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significant backing</w:t>
        </w:r>
      </w:hyperlink>
      <w:r w:rsidDel="00000000" w:rsidR="00000000" w:rsidRPr="00000000">
        <w:rPr>
          <w:rFonts w:ascii="Times New Roman" w:cs="Times New Roman" w:eastAsia="Times New Roman" w:hAnsi="Times New Roman"/>
          <w:sz w:val="28"/>
          <w:szCs w:val="28"/>
          <w:highlight w:val="white"/>
          <w:rtl w:val="0"/>
        </w:rPr>
        <w:t xml:space="preserve"> to Pakistan’s nuclear weapons program, with the understanding that Pakistan could extend its nuclear umbrella to Saudi Arabia, or even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supply the latter</w:t>
        </w:r>
      </w:hyperlink>
      <w:r w:rsidDel="00000000" w:rsidR="00000000" w:rsidRPr="00000000">
        <w:rPr>
          <w:rFonts w:ascii="Times New Roman" w:cs="Times New Roman" w:eastAsia="Times New Roman" w:hAnsi="Times New Roman"/>
          <w:sz w:val="28"/>
          <w:szCs w:val="28"/>
          <w:highlight w:val="white"/>
          <w:rtl w:val="0"/>
        </w:rPr>
        <w:t xml:space="preserve"> with one upon request.</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Turkey, which hosts U.S. nuclear weapons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through NATO’s sharing program</w:t>
        </w:r>
      </w:hyperlink>
      <w:r w:rsidDel="00000000" w:rsidR="00000000" w:rsidRPr="00000000">
        <w:rPr>
          <w:rFonts w:ascii="Times New Roman" w:cs="Times New Roman" w:eastAsia="Times New Roman" w:hAnsi="Times New Roman"/>
          <w:sz w:val="28"/>
          <w:szCs w:val="28"/>
          <w:highlight w:val="white"/>
          <w:rtl w:val="0"/>
        </w:rPr>
        <w:t xml:space="preserve">, signaled a policy shift in 2019 when President Erdogan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criticized foreign powers</w:t>
        </w:r>
      </w:hyperlink>
      <w:r w:rsidDel="00000000" w:rsidR="00000000" w:rsidRPr="00000000">
        <w:rPr>
          <w:rFonts w:ascii="Times New Roman" w:cs="Times New Roman" w:eastAsia="Times New Roman" w:hAnsi="Times New Roman"/>
          <w:sz w:val="28"/>
          <w:szCs w:val="28"/>
          <w:highlight w:val="white"/>
          <w:rtl w:val="0"/>
        </w:rPr>
        <w:t xml:space="preserve"> for dictating Turkey’s ability to build its own nuclear weapon. Turkey’s growing partnership with Russia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in nuclear energy</w:t>
        </w:r>
      </w:hyperlink>
      <w:r w:rsidDel="00000000" w:rsidR="00000000" w:rsidRPr="00000000">
        <w:rPr>
          <w:rFonts w:ascii="Times New Roman" w:cs="Times New Roman" w:eastAsia="Times New Roman" w:hAnsi="Times New Roman"/>
          <w:sz w:val="28"/>
          <w:szCs w:val="28"/>
          <w:highlight w:val="white"/>
          <w:rtl w:val="0"/>
        </w:rPr>
        <w:t xml:space="preserve"> could meanwhile provide it with the enrichment expertise needed to eventually do so.</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Middle Eastern tensions are not the only force threatening non-proliferation. Japan’s renewed friction with China, North Korea, and Russia over the past decade </w:t>
      </w:r>
      <w:r w:rsidDel="00000000" w:rsidR="00000000" w:rsidRPr="00000000">
        <w:rPr>
          <w:rFonts w:ascii="Times New Roman" w:cs="Times New Roman" w:eastAsia="Times New Roman" w:hAnsi="Times New Roman"/>
          <w:sz w:val="28"/>
          <w:szCs w:val="28"/>
          <w:highlight w:val="white"/>
          <w:rtl w:val="0"/>
        </w:rPr>
        <w:t xml:space="preserve">has</w:t>
      </w:r>
      <w:r w:rsidDel="00000000" w:rsidR="00000000" w:rsidRPr="00000000">
        <w:rPr>
          <w:rFonts w:ascii="Times New Roman" w:cs="Times New Roman" w:eastAsia="Times New Roman" w:hAnsi="Times New Roman"/>
          <w:sz w:val="28"/>
          <w:szCs w:val="28"/>
          <w:highlight w:val="white"/>
          <w:rtl w:val="0"/>
        </w:rPr>
        <w:t xml:space="preserve"> intensified Tokyo’s focus on nuclear readiness. Although Japan developed a nuclear program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in the 1940s</w:t>
        </w:r>
      </w:hyperlink>
      <w:r w:rsidDel="00000000" w:rsidR="00000000" w:rsidRPr="00000000">
        <w:rPr>
          <w:rFonts w:ascii="Times New Roman" w:cs="Times New Roman" w:eastAsia="Times New Roman" w:hAnsi="Times New Roman"/>
          <w:sz w:val="28"/>
          <w:szCs w:val="28"/>
          <w:highlight w:val="white"/>
          <w:rtl w:val="0"/>
        </w:rPr>
        <w:t xml:space="preserve">, it was dismantled after World War II. Japan’s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breakout period</w:t>
        </w:r>
      </w:hyperlink>
      <w:r w:rsidDel="00000000" w:rsidR="00000000" w:rsidRPr="00000000">
        <w:rPr>
          <w:rFonts w:ascii="Times New Roman" w:cs="Times New Roman" w:eastAsia="Times New Roman" w:hAnsi="Times New Roman"/>
          <w:sz w:val="28"/>
          <w:szCs w:val="28"/>
          <w:highlight w:val="white"/>
          <w:rtl w:val="0"/>
        </w:rPr>
        <w:t xml:space="preserve">, however, remains measured in months, but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public support for nuclear weapons</w:t>
        </w:r>
      </w:hyperlink>
      <w:r w:rsidDel="00000000" w:rsidR="00000000" w:rsidRPr="00000000">
        <w:rPr>
          <w:rFonts w:ascii="Times New Roman" w:cs="Times New Roman" w:eastAsia="Times New Roman" w:hAnsi="Times New Roman"/>
          <w:sz w:val="28"/>
          <w:szCs w:val="28"/>
          <w:highlight w:val="white"/>
          <w:rtl w:val="0"/>
        </w:rPr>
        <w:t xml:space="preserve"> remains low, given the legacy of Hiroshima and Nagasaki, where nuclear bombings in 1945 killed more than 200,000 people.</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contrast,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around 70 percent</w:t>
        </w:r>
      </w:hyperlink>
      <w:r w:rsidDel="00000000" w:rsidR="00000000" w:rsidRPr="00000000">
        <w:rPr>
          <w:rFonts w:ascii="Times New Roman" w:cs="Times New Roman" w:eastAsia="Times New Roman" w:hAnsi="Times New Roman"/>
          <w:sz w:val="28"/>
          <w:szCs w:val="28"/>
          <w:highlight w:val="white"/>
          <w:rtl w:val="0"/>
        </w:rPr>
        <w:t xml:space="preserve"> of South Koreans support developing nuclear weapons. South Korea’s nuclear program began in the 1970s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but was discontinued</w:t>
        </w:r>
      </w:hyperlink>
      <w:r w:rsidDel="00000000" w:rsidR="00000000" w:rsidRPr="00000000">
        <w:rPr>
          <w:rFonts w:ascii="Times New Roman" w:cs="Times New Roman" w:eastAsia="Times New Roman" w:hAnsi="Times New Roman"/>
          <w:sz w:val="28"/>
          <w:szCs w:val="28"/>
          <w:highlight w:val="white"/>
          <w:rtl w:val="0"/>
        </w:rPr>
        <w:t xml:space="preserve"> under U.S. pressure. However, North Korea’s successful test in 2006 and its severance of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economic</w:t>
        </w:r>
      </w:hyperlink>
      <w:r w:rsidDel="00000000" w:rsidR="00000000" w:rsidRPr="00000000">
        <w:rPr>
          <w:rFonts w:ascii="Times New Roman" w:cs="Times New Roman" w:eastAsia="Times New Roman" w:hAnsi="Times New Roman"/>
          <w:sz w:val="28"/>
          <w:szCs w:val="28"/>
          <w:highlight w:val="white"/>
          <w:rtl w:val="0"/>
        </w:rPr>
        <w:t xml:space="preserve">,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political</w:t>
        </w:r>
      </w:hyperlink>
      <w:r w:rsidDel="00000000" w:rsidR="00000000" w:rsidRPr="00000000">
        <w:rPr>
          <w:rFonts w:ascii="Times New Roman" w:cs="Times New Roman" w:eastAsia="Times New Roman" w:hAnsi="Times New Roman"/>
          <w:sz w:val="28"/>
          <w:szCs w:val="28"/>
          <w:highlight w:val="white"/>
          <w:rtl w:val="0"/>
        </w:rPr>
        <w:t xml:space="preserve">, and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physical links</w:t>
        </w:r>
      </w:hyperlink>
      <w:r w:rsidDel="00000000" w:rsidR="00000000" w:rsidRPr="00000000">
        <w:rPr>
          <w:rFonts w:ascii="Times New Roman" w:cs="Times New Roman" w:eastAsia="Times New Roman" w:hAnsi="Times New Roman"/>
          <w:sz w:val="28"/>
          <w:szCs w:val="28"/>
          <w:highlight w:val="white"/>
          <w:rtl w:val="0"/>
        </w:rPr>
        <w:t xml:space="preserve"> to the South in the past decade, coupled with the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abandonment of peaceful reunification</w:t>
        </w:r>
      </w:hyperlink>
      <w:r w:rsidDel="00000000" w:rsidR="00000000" w:rsidRPr="00000000">
        <w:rPr>
          <w:rFonts w:ascii="Times New Roman" w:cs="Times New Roman" w:eastAsia="Times New Roman" w:hAnsi="Times New Roman"/>
          <w:sz w:val="28"/>
          <w:szCs w:val="28"/>
          <w:highlight w:val="white"/>
          <w:rtl w:val="0"/>
        </w:rPr>
        <w:t xml:space="preserve"> in early 2024, has again raised the issue in South Korea.</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Taiwan pursued a nuclear weapons program in the 1970s,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which similarly ended</w:t>
        </w:r>
      </w:hyperlink>
      <w:r w:rsidDel="00000000" w:rsidR="00000000" w:rsidRPr="00000000">
        <w:rPr>
          <w:rFonts w:ascii="Times New Roman" w:cs="Times New Roman" w:eastAsia="Times New Roman" w:hAnsi="Times New Roman"/>
          <w:sz w:val="28"/>
          <w:szCs w:val="28"/>
          <w:highlight w:val="white"/>
          <w:rtl w:val="0"/>
        </w:rPr>
        <w:t xml:space="preserve"> under U.S. pressure. Any sign of wavering U.S. commitment to Taiwan, together with China’s growing nuclear capabilities, could prompt Taiwan to revive its efforts. Though less likely, territorial disputes in the South China Sea could also motivate countries like Vietnam and the Philippines to consider developing nuclear capabilities.</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Russia’s war in Ukraine has also had significant nuclear implications. Ukrainian President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Volodymyr Zelensky</w:t>
        </w:r>
      </w:hyperlink>
      <w:r w:rsidDel="00000000" w:rsidR="00000000" w:rsidRPr="00000000">
        <w:rPr>
          <w:rFonts w:ascii="Times New Roman" w:cs="Times New Roman" w:eastAsia="Times New Roman" w:hAnsi="Times New Roman"/>
          <w:sz w:val="28"/>
          <w:szCs w:val="28"/>
          <w:highlight w:val="white"/>
          <w:rtl w:val="0"/>
        </w:rPr>
        <w:t xml:space="preserve"> recently suggested to the European Council that a nuclear arsenal might be Ukraine’s only deterrent if NATO membership is not offered. Zelensky later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walked back his comments</w:t>
        </w:r>
      </w:hyperlink>
      <w:r w:rsidDel="00000000" w:rsidR="00000000" w:rsidRPr="00000000">
        <w:rPr>
          <w:rFonts w:ascii="Times New Roman" w:cs="Times New Roman" w:eastAsia="Times New Roman" w:hAnsi="Times New Roman"/>
          <w:sz w:val="28"/>
          <w:szCs w:val="28"/>
          <w:highlight w:val="white"/>
          <w:rtl w:val="0"/>
        </w:rPr>
        <w:t xml:space="preserve"> after they ignited a firestorm of controversy. Yet if Ukraine feels betrayed by its Western partners—particularly if it is forced to concede territory to Russia—it could spur some factions within Ukraine to attempt to secure nuclear capabilities.</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war has also spurred nuclear considerations across Europe. In December 2023, former German Foreign Minister Joschka Fischer </w:t>
      </w:r>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endorsed a European nuclear deterrent</w:t>
        </w:r>
      </w:hyperlink>
      <w:r w:rsidDel="00000000" w:rsidR="00000000" w:rsidRPr="00000000">
        <w:rPr>
          <w:rFonts w:ascii="Times New Roman" w:cs="Times New Roman" w:eastAsia="Times New Roman" w:hAnsi="Times New Roman"/>
          <w:sz w:val="28"/>
          <w:szCs w:val="28"/>
          <w:highlight w:val="white"/>
          <w:rtl w:val="0"/>
        </w:rPr>
        <w:t xml:space="preserve">. A Trump re-election could amplify European concerns over U.S. commitments to NATO, with France having increasingly proposed an independent European nuclear force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in recent years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Established nuclear powers are unlikely to welcome more countries into their ranks. But while China and Russia don’t necessarily desire this outcome, they recognize the West’s concerns are greater, with </w:t>
      </w:r>
      <w:hyperlink r:id="rId63">
        <w:r w:rsidDel="00000000" w:rsidR="00000000" w:rsidRPr="00000000">
          <w:rPr>
            <w:rFonts w:ascii="Times New Roman" w:cs="Times New Roman" w:eastAsia="Times New Roman" w:hAnsi="Times New Roman"/>
            <w:color w:val="1155cc"/>
            <w:sz w:val="28"/>
            <w:szCs w:val="28"/>
            <w:highlight w:val="white"/>
            <w:u w:val="single"/>
            <w:rtl w:val="0"/>
          </w:rPr>
          <w:t xml:space="preserve">Russia doing little</w:t>
        </w:r>
      </w:hyperlink>
      <w:r w:rsidDel="00000000" w:rsidR="00000000" w:rsidRPr="00000000">
        <w:rPr>
          <w:rFonts w:ascii="Times New Roman" w:cs="Times New Roman" w:eastAsia="Times New Roman" w:hAnsi="Times New Roman"/>
          <w:sz w:val="28"/>
          <w:szCs w:val="28"/>
          <w:highlight w:val="white"/>
          <w:rtl w:val="0"/>
        </w:rPr>
        <w:t xml:space="preserve"> in the 1990s to prevent its unemployed nuclear scientists from aiding North Korea’s program.</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 has also previously been blindsided by its allies’ nuclear aspirations. U.S. policymakers underestimated Australia’s determination to pursue a nuclear weapons program in the </w:t>
      </w:r>
      <w:hyperlink r:id="rId64">
        <w:r w:rsidDel="00000000" w:rsidR="00000000" w:rsidRPr="00000000">
          <w:rPr>
            <w:rFonts w:ascii="Times New Roman" w:cs="Times New Roman" w:eastAsia="Times New Roman" w:hAnsi="Times New Roman"/>
            <w:color w:val="1155cc"/>
            <w:sz w:val="28"/>
            <w:szCs w:val="28"/>
            <w:highlight w:val="white"/>
            <w:u w:val="single"/>
            <w:rtl w:val="0"/>
          </w:rPr>
          <w:t xml:space="preserve">1950s and 1960s</w:t>
        </w:r>
      </w:hyperlink>
      <w:r w:rsidDel="00000000" w:rsidR="00000000" w:rsidRPr="00000000">
        <w:rPr>
          <w:rFonts w:ascii="Times New Roman" w:cs="Times New Roman" w:eastAsia="Times New Roman" w:hAnsi="Times New Roman"/>
          <w:sz w:val="28"/>
          <w:szCs w:val="28"/>
          <w:highlight w:val="white"/>
          <w:rtl w:val="0"/>
        </w:rPr>
        <w:t xml:space="preserve">, including covert attempts to obtain a weapon from the UK. Similarly, the U.S. was </w:t>
      </w:r>
      <w:hyperlink r:id="rId65">
        <w:r w:rsidDel="00000000" w:rsidR="00000000" w:rsidRPr="00000000">
          <w:rPr>
            <w:rFonts w:ascii="Times New Roman" w:cs="Times New Roman" w:eastAsia="Times New Roman" w:hAnsi="Times New Roman"/>
            <w:color w:val="1155cc"/>
            <w:sz w:val="28"/>
            <w:szCs w:val="28"/>
            <w:highlight w:val="white"/>
            <w:u w:val="single"/>
            <w:rtl w:val="0"/>
          </w:rPr>
          <w:t xml:space="preserve">initially unaware</w:t>
        </w:r>
      </w:hyperlink>
      <w:r w:rsidDel="00000000" w:rsidR="00000000" w:rsidRPr="00000000">
        <w:rPr>
          <w:rFonts w:ascii="Times New Roman" w:cs="Times New Roman" w:eastAsia="Times New Roman" w:hAnsi="Times New Roman"/>
          <w:sz w:val="28"/>
          <w:szCs w:val="28"/>
          <w:highlight w:val="white"/>
          <w:rtl w:val="0"/>
        </w:rPr>
        <w:t xml:space="preserve"> of France’s extensive support for Israel’s nuclear development in the 1950s and 1960s.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Smaller countries are also capable of aiding one another’s nuclear ambitions. </w:t>
      </w:r>
      <w:hyperlink r:id="rId66">
        <w:r w:rsidDel="00000000" w:rsidR="00000000" w:rsidRPr="00000000">
          <w:rPr>
            <w:rFonts w:ascii="Times New Roman" w:cs="Times New Roman" w:eastAsia="Times New Roman" w:hAnsi="Times New Roman"/>
            <w:color w:val="1155cc"/>
            <w:sz w:val="28"/>
            <w:szCs w:val="28"/>
            <w:highlight w:val="white"/>
            <w:u w:val="single"/>
            <w:rtl w:val="0"/>
          </w:rPr>
          <w:t xml:space="preserve">Argentina offered considerable support to Israel’s program</w:t>
        </w:r>
      </w:hyperlink>
      <w:r w:rsidDel="00000000" w:rsidR="00000000" w:rsidRPr="00000000">
        <w:rPr>
          <w:rFonts w:ascii="Times New Roman" w:cs="Times New Roman" w:eastAsia="Times New Roman" w:hAnsi="Times New Roman"/>
          <w:sz w:val="28"/>
          <w:szCs w:val="28"/>
          <w:highlight w:val="white"/>
          <w:rtl w:val="0"/>
        </w:rPr>
        <w:t xml:space="preserve">, while Israel assisted </w:t>
      </w:r>
      <w:hyperlink r:id="rId67">
        <w:r w:rsidDel="00000000" w:rsidR="00000000" w:rsidRPr="00000000">
          <w:rPr>
            <w:rFonts w:ascii="Times New Roman" w:cs="Times New Roman" w:eastAsia="Times New Roman" w:hAnsi="Times New Roman"/>
            <w:color w:val="1155cc"/>
            <w:sz w:val="28"/>
            <w:szCs w:val="28"/>
            <w:highlight w:val="white"/>
            <w:u w:val="single"/>
            <w:rtl w:val="0"/>
          </w:rPr>
          <w:t xml:space="preserve">South Africa’s</w:t>
        </w:r>
      </w:hyperlink>
      <w:r w:rsidDel="00000000" w:rsidR="00000000" w:rsidRPr="00000000">
        <w:rPr>
          <w:rFonts w:ascii="Times New Roman" w:cs="Times New Roman" w:eastAsia="Times New Roman" w:hAnsi="Times New Roman"/>
          <w:sz w:val="28"/>
          <w:szCs w:val="28"/>
          <w:highlight w:val="white"/>
          <w:rtl w:val="0"/>
        </w:rPr>
        <w:t xml:space="preserve">. Saudi Arabia financed Pakistan’s nuclear development, and </w:t>
      </w:r>
      <w:hyperlink r:id="rId68">
        <w:r w:rsidDel="00000000" w:rsidR="00000000" w:rsidRPr="00000000">
          <w:rPr>
            <w:rFonts w:ascii="Times New Roman" w:cs="Times New Roman" w:eastAsia="Times New Roman" w:hAnsi="Times New Roman"/>
            <w:color w:val="1155cc"/>
            <w:sz w:val="28"/>
            <w:szCs w:val="28"/>
            <w:highlight w:val="white"/>
            <w:u w:val="single"/>
            <w:rtl w:val="0"/>
          </w:rPr>
          <w:t xml:space="preserve">Pakistan’s top nuclear scientist</w:t>
        </w:r>
      </w:hyperlink>
      <w:r w:rsidDel="00000000" w:rsidR="00000000" w:rsidRPr="00000000">
        <w:rPr>
          <w:rFonts w:ascii="Times New Roman" w:cs="Times New Roman" w:eastAsia="Times New Roman" w:hAnsi="Times New Roman"/>
          <w:sz w:val="28"/>
          <w:szCs w:val="28"/>
          <w:highlight w:val="white"/>
          <w:rtl w:val="0"/>
        </w:rPr>
        <w:t xml:space="preserve"> is suspected of having aided Iran, Libya, and North Korea with their programs in the 1980s.</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Conflicts involving nuclear weapons states are not without precedent. Egypt and Syria attacked nuclear-armed Israel in 1973, and Argentina faced a nuclear-armed UK in 1982. India and China have clashed over their border on several occasions, and Ukraine continues to resist Russian aggression. But conflicts featuring nuclear countries invite dangerous escalation, and the risk grows if a nation with limited conventional military power gains nuclear capabilities; lacking other means of defense or retaliation, it may be more tempted to resort to nuclear weapons as its only viable option.</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costs of maintaining nuclear arsenals are already steep. In 2023, the world’s nine nuclear-armed states spent an estimated </w:t>
      </w:r>
      <w:hyperlink r:id="rId69">
        <w:r w:rsidDel="00000000" w:rsidR="00000000" w:rsidRPr="00000000">
          <w:rPr>
            <w:rFonts w:ascii="Times New Roman" w:cs="Times New Roman" w:eastAsia="Times New Roman" w:hAnsi="Times New Roman"/>
            <w:color w:val="1155cc"/>
            <w:sz w:val="28"/>
            <w:szCs w:val="28"/>
            <w:highlight w:val="white"/>
            <w:u w:val="single"/>
            <w:rtl w:val="0"/>
          </w:rPr>
          <w:t xml:space="preserve">$91.4 billion</w:t>
        </w:r>
      </w:hyperlink>
      <w:r w:rsidDel="00000000" w:rsidR="00000000" w:rsidRPr="00000000">
        <w:rPr>
          <w:rFonts w:ascii="Times New Roman" w:cs="Times New Roman" w:eastAsia="Times New Roman" w:hAnsi="Times New Roman"/>
          <w:sz w:val="28"/>
          <w:szCs w:val="28"/>
          <w:highlight w:val="white"/>
          <w:rtl w:val="0"/>
        </w:rPr>
        <w:t xml:space="preserve"> managing their programs. But what incentive do smaller countries have to abandon nuclear ambitions entirely, especially when they observe the protection nuclear weapons offer and witness the major powers intensifying their nuclear strategies?</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Obtaining the world’s most powerful weapons may be a natural ambition of military and intelligence sectors, but it hinges on the political forces in power as well. In Iran, moderates could counterbalance hardliners, while continued support for Ukraine might prevent more nationalist forces from coming to power there.</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Yet an additional country obtaining a nuclear weapon could set off a cascade of others. While larger powers are currently leading the nuclear posturing, smaller countries may see </w:t>
      </w:r>
      <w:r w:rsidDel="00000000" w:rsidR="00000000" w:rsidRPr="00000000">
        <w:rPr>
          <w:rFonts w:ascii="Times New Roman" w:cs="Times New Roman" w:eastAsia="Times New Roman" w:hAnsi="Times New Roman"/>
          <w:sz w:val="28"/>
          <w:szCs w:val="28"/>
          <w:highlight w:val="white"/>
          <w:rtl w:val="0"/>
        </w:rPr>
        <w:t xml:space="preserve">an </w:t>
      </w:r>
      <w:r w:rsidDel="00000000" w:rsidR="00000000" w:rsidRPr="00000000">
        <w:rPr>
          <w:rFonts w:ascii="Times New Roman" w:cs="Times New Roman" w:eastAsia="Times New Roman" w:hAnsi="Times New Roman"/>
          <w:sz w:val="28"/>
          <w:szCs w:val="28"/>
          <w:highlight w:val="white"/>
          <w:rtl w:val="0"/>
        </w:rPr>
        <w:t xml:space="preserve">opportunity amid the disorder. The limited support for the </w:t>
      </w:r>
      <w:hyperlink r:id="rId70">
        <w:r w:rsidDel="00000000" w:rsidR="00000000" w:rsidRPr="00000000">
          <w:rPr>
            <w:rFonts w:ascii="Times New Roman" w:cs="Times New Roman" w:eastAsia="Times New Roman" w:hAnsi="Times New Roman"/>
            <w:color w:val="1155cc"/>
            <w:sz w:val="28"/>
            <w:szCs w:val="28"/>
            <w:highlight w:val="white"/>
            <w:u w:val="single"/>
            <w:rtl w:val="0"/>
          </w:rPr>
          <w:t xml:space="preserve">Treaty on the Prohibition of Nuclear Weapons</w:t>
        </w:r>
      </w:hyperlink>
      <w:r w:rsidDel="00000000" w:rsidR="00000000" w:rsidRPr="00000000">
        <w:rPr>
          <w:rFonts w:ascii="Times New Roman" w:cs="Times New Roman" w:eastAsia="Times New Roman" w:hAnsi="Times New Roman"/>
          <w:sz w:val="28"/>
          <w:szCs w:val="28"/>
          <w:highlight w:val="white"/>
          <w:rtl w:val="0"/>
        </w:rPr>
        <w:t xml:space="preserve">, in effect since 2021, as well as the breaking down of other international treaties, reinforces the lingering allure of nuclear arms even among non-nuclear states. With major powers in open contention, the barriers to nuclear ambitions are already weakening, making it ever harder to dissuade smaller nations from pursuing the ultimate deterrent.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wilsoncenter.org/blog-post/giving-the-bomb-revisiting-libyas-decision-to-dismantle-its-nuclear-program" TargetMode="External"/><Relationship Id="rId42" Type="http://schemas.openxmlformats.org/officeDocument/2006/relationships/hyperlink" Target="https://gjia.georgetown.edu/2023/06/23/saudi-iran-deal-a-test-case-of-chinas-role-as-an-international-mediator/" TargetMode="External"/><Relationship Id="rId41" Type="http://schemas.openxmlformats.org/officeDocument/2006/relationships/hyperlink" Target="https://www.theglobalist.com/united-states-iran-israel-saudi-arabia-middle-east-jcpoa-israel-palestinian-conflict-security/" TargetMode="External"/><Relationship Id="rId44" Type="http://schemas.openxmlformats.org/officeDocument/2006/relationships/hyperlink" Target="https://www.washingtoninstitute.org/policy-analysis/nuclear-gloss-pakistans-diplomacy-iran-and-saudi-arabia" TargetMode="External"/><Relationship Id="rId43" Type="http://schemas.openxmlformats.org/officeDocument/2006/relationships/hyperlink" Target="https://www.bbc.com/news/world-middle-east-24823846" TargetMode="External"/><Relationship Id="rId46" Type="http://schemas.openxmlformats.org/officeDocument/2006/relationships/hyperlink" Target="https://www.iris-france.org/140221-a-look-upon-turkeys-future-nuclear-weapons-policy/" TargetMode="External"/><Relationship Id="rId45" Type="http://schemas.openxmlformats.org/officeDocument/2006/relationships/hyperlink" Target="https://www.bbc.com/news/world-middle-east-2482384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uters.com/world/middle-east/iran-says-it-will-use-all-available-tools-respond-israels-attack-2024-10-28/" TargetMode="External"/><Relationship Id="rId48" Type="http://schemas.openxmlformats.org/officeDocument/2006/relationships/hyperlink" Target="https://www.iar-gwu.org/blog/erdogans-nuclear-itchstrong-strongwhy-turkeys-nuclear-program-is-a-threat-to-regional-stability-and-the-international-nonproliferation-regime" TargetMode="External"/><Relationship Id="rId47" Type="http://schemas.openxmlformats.org/officeDocument/2006/relationships/hyperlink" Target="https://www.armscontrol.org/act/2019-10/news/turkey-shows-nuclear-weapons-interest" TargetMode="External"/><Relationship Id="rId49" Type="http://schemas.openxmlformats.org/officeDocument/2006/relationships/hyperlink" Target="https://www.latimes.com/world/asia/la-fg-japan-bomb-20150805-story.html"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nonproliferation.org/wp-content/uploads/npr/walsh51.pdf" TargetMode="External"/><Relationship Id="rId30" Type="http://schemas.openxmlformats.org/officeDocument/2006/relationships/hyperlink" Target="https://nuke.fas.org/guide/argentina/nuke/index.html" TargetMode="External"/><Relationship Id="rId33" Type="http://schemas.openxmlformats.org/officeDocument/2006/relationships/hyperlink" Target="https://www.tandfonline.com/doi/pdf/10.1080/10736700601071637" TargetMode="External"/><Relationship Id="rId32" Type="http://schemas.openxmlformats.org/officeDocument/2006/relationships/hyperlink" Target="https://www.bbc.com/future/article/20240412-the-secret-scandinavian-a-bomb-project" TargetMode="External"/><Relationship Id="rId35" Type="http://schemas.openxmlformats.org/officeDocument/2006/relationships/hyperlink" Target="https://www.leadingtowar.com/claims_facts_noweapons.php" TargetMode="External"/><Relationship Id="rId34" Type="http://schemas.openxmlformats.org/officeDocument/2006/relationships/hyperlink" Target="https://blog.nationalmuseum.ch/en/2019/04/plans-for-a-swiss-atomic-bomb/" TargetMode="External"/><Relationship Id="rId70" Type="http://schemas.openxmlformats.org/officeDocument/2006/relationships/hyperlink" Target="https://www.nti.org/education-center/treaties-and-regimes/treaty-on-the-prohibition-of-nuclear-weapons/" TargetMode="External"/><Relationship Id="rId37" Type="http://schemas.openxmlformats.org/officeDocument/2006/relationships/hyperlink" Target="https://www.armscontrol.org/factsheets/ukraine-nuclear-weapons-and-security-assurances-glance" TargetMode="External"/><Relationship Id="rId36" Type="http://schemas.openxmlformats.org/officeDocument/2006/relationships/hyperlink" Target="https://www.icanw.org/south_africa" TargetMode="External"/><Relationship Id="rId39" Type="http://schemas.openxmlformats.org/officeDocument/2006/relationships/hyperlink" Target="https://www.nti.org/education-center/facilities/punggye-ri-nuclear-test-facility/" TargetMode="External"/><Relationship Id="rId38" Type="http://schemas.openxmlformats.org/officeDocument/2006/relationships/hyperlink" Target="https://www.armscontrol.org/act/2008-06/looking-back-1998-indian-and-pakistani-nuclear-tests" TargetMode="External"/><Relationship Id="rId62" Type="http://schemas.openxmlformats.org/officeDocument/2006/relationships/hyperlink" Target="https://www.csis.org/analysis/frances-nuclear-offer-europe" TargetMode="External"/><Relationship Id="rId61" Type="http://schemas.openxmlformats.org/officeDocument/2006/relationships/hyperlink" Target="https://nipp.org/information_series/michael-ruhle-german-musings-about-a-european-nuclear-deterrent-no-571-january-3-2024/" TargetMode="External"/><Relationship Id="rId20" Type="http://schemas.openxmlformats.org/officeDocument/2006/relationships/hyperlink" Target="https://blog.ucsusa.org/sulgiye-park/is-russia-helping-china-expand-its-nuclear-weapons-program/" TargetMode="External"/><Relationship Id="rId64" Type="http://schemas.openxmlformats.org/officeDocument/2006/relationships/hyperlink" Target="https://www.nonproliferation.org/wp-content/uploads/npr/walsh51.pdf" TargetMode="External"/><Relationship Id="rId63" Type="http://schemas.openxmlformats.org/officeDocument/2006/relationships/hyperlink" Target="https://time.com/5128398/the-missile-factory/" TargetMode="External"/><Relationship Id="rId22" Type="http://schemas.openxmlformats.org/officeDocument/2006/relationships/hyperlink" Target="https://www.pbs.org/wgbh/americanexperience/features/bomb-soviet-tests/" TargetMode="External"/><Relationship Id="rId66" Type="http://schemas.openxmlformats.org/officeDocument/2006/relationships/hyperlink" Target="https://www.wilsoncenter.org/publication/israels-quest-for-yellowcake-the-secret-argentina-israel-connection-1963-1966" TargetMode="External"/><Relationship Id="rId21" Type="http://schemas.openxmlformats.org/officeDocument/2006/relationships/hyperlink" Target="https://www.armscontrol.org/act/2020-11/features/revitalizing-nonproliferation-cooperation-russia-and-china" TargetMode="External"/><Relationship Id="rId65" Type="http://schemas.openxmlformats.org/officeDocument/2006/relationships/hyperlink" Target="https://www.wilsoncenter.org/publication/the-us-discovery-israels-secret-nuclear-project" TargetMode="External"/><Relationship Id="rId24" Type="http://schemas.openxmlformats.org/officeDocument/2006/relationships/hyperlink" Target="https://www.globalzero.org/updates/the-legacy-of-french-nuclear-testing-in-algeria-shows-how-nuclear-weapons-perpetuate-colonialism/index.html" TargetMode="External"/><Relationship Id="rId68" Type="http://schemas.openxmlformats.org/officeDocument/2006/relationships/hyperlink" Target="https://www.aljazeera.com/news/2021/10/10/abdul-qadeer-khan-nuclear-hero-in-pakistan-villain-to-the-west" TargetMode="External"/><Relationship Id="rId23" Type="http://schemas.openxmlformats.org/officeDocument/2006/relationships/hyperlink" Target="https://www.iwm.org.uk/history/the-forgotten-history-of-britains-nuclear-weapons-tests" TargetMode="External"/><Relationship Id="rId67" Type="http://schemas.openxmlformats.org/officeDocument/2006/relationships/hyperlink" Target="https://link.springer.com/chapter/10.1057/9781137298454_10" TargetMode="External"/><Relationship Id="rId60" Type="http://schemas.openxmlformats.org/officeDocument/2006/relationships/hyperlink" Target="https://kyivindependent.com/zelensky-walks-back-earlier-comments-on-ukraines-possible-plan-to-obtain-nuclear-weapons/" TargetMode="External"/><Relationship Id="rId26" Type="http://schemas.openxmlformats.org/officeDocument/2006/relationships/hyperlink" Target="https://www.nti.org/countries/israel/" TargetMode="External"/><Relationship Id="rId25" Type="http://schemas.openxmlformats.org/officeDocument/2006/relationships/hyperlink" Target="https://china.usc.edu/atomic-bomb-statement-government-peoples-republic-china-october-16-1964" TargetMode="External"/><Relationship Id="rId69" Type="http://schemas.openxmlformats.org/officeDocument/2006/relationships/hyperlink" Target="https://www.icanw.org/global_nuclear_weapons_spending_surges_to_91_4_billion" TargetMode="External"/><Relationship Id="rId28" Type="http://schemas.openxmlformats.org/officeDocument/2006/relationships/hyperlink" Target="https://web.mit.edu/SSP/seminars/wed_archives01spring/albright.htm" TargetMode="External"/><Relationship Id="rId27" Type="http://schemas.openxmlformats.org/officeDocument/2006/relationships/hyperlink" Target="https://www.globalzero.org/updates/smiling-buddha-ushered-india-into-the-nuclear-age/index.html" TargetMode="External"/><Relationship Id="rId29" Type="http://schemas.openxmlformats.org/officeDocument/2006/relationships/hyperlink" Target="https://www.nti.org/countries/brazil/" TargetMode="External"/><Relationship Id="rId51" Type="http://schemas.openxmlformats.org/officeDocument/2006/relationships/hyperlink" Target="https://www.tandfonline.com/doi/full/10.1080/25751654.2020.1834961#d1e299" TargetMode="External"/><Relationship Id="rId50" Type="http://schemas.openxmlformats.org/officeDocument/2006/relationships/hyperlink" Target="https://www.irsem.fr/media/etude-irsem-93-albessard-japan-en-v2.pdf" TargetMode="External"/><Relationship Id="rId53" Type="http://schemas.openxmlformats.org/officeDocument/2006/relationships/hyperlink" Target="https://www.nytimes.com/2024/08/17/world/asia/south-korea-nuclear-arsenal.html" TargetMode="External"/><Relationship Id="rId52" Type="http://schemas.openxmlformats.org/officeDocument/2006/relationships/hyperlink" Target="https://www.cfr.org/blog/evolution-south-koreas-nuclear-weapons-policy-debate" TargetMode="External"/><Relationship Id="rId11" Type="http://schemas.openxmlformats.org/officeDocument/2006/relationships/hyperlink" Target="https://asiatimes.com/2024/02/understanding-irans-non-state-network/" TargetMode="External"/><Relationship Id="rId55" Type="http://schemas.openxmlformats.org/officeDocument/2006/relationships/hyperlink" Target="https://www.aljazeera.com/news/2020/6/16/north-korea-blows-up-liaison-office-as-tensions-rise-with-south" TargetMode="External"/><Relationship Id="rId10" Type="http://schemas.openxmlformats.org/officeDocument/2006/relationships/hyperlink" Target="https://www.fdd.org/analysis/2024/03/07/what-to-know-about-irans-nuclear-program-breakout-time/" TargetMode="External"/><Relationship Id="rId54" Type="http://schemas.openxmlformats.org/officeDocument/2006/relationships/hyperlink" Target="https://theweek.com/speedreads/605265/north-korea-orders-military-takeover-joint-south-korea-factory-park" TargetMode="External"/><Relationship Id="rId13" Type="http://schemas.openxmlformats.org/officeDocument/2006/relationships/hyperlink" Target="https://www.armscontrol.org/factsheets/us-modernization-2024-update" TargetMode="External"/><Relationship Id="rId57" Type="http://schemas.openxmlformats.org/officeDocument/2006/relationships/hyperlink" Target="https://asiatimes.com/2024/02/n-koreas-transformation-on-reunification-marks-paradigm-shift/" TargetMode="External"/><Relationship Id="rId12" Type="http://schemas.openxmlformats.org/officeDocument/2006/relationships/hyperlink" Target="https://www.armscontrol.org/act/2019-09/news/us-completes-inf-treaty-withdrawal" TargetMode="External"/><Relationship Id="rId56" Type="http://schemas.openxmlformats.org/officeDocument/2006/relationships/hyperlink" Target="https://www.gzeromedia.com/news/watching/north-korea-severs-connections-to-south-as-tensions-climb" TargetMode="External"/><Relationship Id="rId15" Type="http://schemas.openxmlformats.org/officeDocument/2006/relationships/hyperlink" Target="https://thediplomat.com/2023/06/why-taiwan-should-be-included-in-the-us-nuclear-umbrella/" TargetMode="External"/><Relationship Id="rId59" Type="http://schemas.openxmlformats.org/officeDocument/2006/relationships/hyperlink" Target="https://www.euronews.com/my-europe/2024/10/19/does-ukraine-really-want-to-go-nuclear" TargetMode="External"/><Relationship Id="rId14" Type="http://schemas.openxmlformats.org/officeDocument/2006/relationships/hyperlink" Target="https://ip-quarterly.com/en/germany-third-nuclear-age" TargetMode="External"/><Relationship Id="rId58" Type="http://schemas.openxmlformats.org/officeDocument/2006/relationships/hyperlink" Target="https://nationalinterest.org/blog/reboot/chinas-greatest-fear-almost-came-true-taiwan-armed-nuclear-weapons-209656" TargetMode="External"/><Relationship Id="rId17" Type="http://schemas.openxmlformats.org/officeDocument/2006/relationships/hyperlink" Target="https://www.bbc.com/news/articles/c5yjej0rvw0o" TargetMode="External"/><Relationship Id="rId16" Type="http://schemas.openxmlformats.org/officeDocument/2006/relationships/hyperlink" Target="https://apnews.com/article/russia-nuclear-drills-putin-ukraine-war-3e24676fcebbb8ef4449461d7b93425c" TargetMode="External"/><Relationship Id="rId19" Type="http://schemas.openxmlformats.org/officeDocument/2006/relationships/hyperlink" Target="https://foreignpolicy.com/2024/03/14/russia-nuclear-weapons-belarus-putin/" TargetMode="External"/><Relationship Id="rId18" Type="http://schemas.openxmlformats.org/officeDocument/2006/relationships/hyperlink" Target="https://www.armscontrol.org/act/2023-03/news/russia-suspends-new-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