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Harris Can’t Embrace Billionaires if She Wants to Win</w:t>
      </w:r>
      <w:r w:rsidDel="00000000" w:rsidR="00000000" w:rsidRPr="00000000">
        <w:rPr>
          <w:rtl w:val="0"/>
        </w:rPr>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Billionaires are busy pressuring political candidates to keep their taxes unjustly low. Their opinions shouldn’t—and don’t—matter.</w:t>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Sonali Kolhatkar</w:t>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Sonali Kolhatkar is an award-winning multimedia journalist. She is the founder, host, and executive producer of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Rising Up With Sonali</w:t>
        </w:r>
      </w:hyperlink>
      <w:r w:rsidDel="00000000" w:rsidR="00000000" w:rsidRPr="00000000">
        <w:rPr>
          <w:rFonts w:ascii="Times New Roman" w:cs="Times New Roman" w:eastAsia="Times New Roman" w:hAnsi="Times New Roman"/>
          <w:color w:val="222222"/>
          <w:sz w:val="28"/>
          <w:szCs w:val="28"/>
          <w:highlight w:val="white"/>
          <w:rtl w:val="0"/>
        </w:rPr>
        <w:t xml:space="preserve">,” a weekly television and radio show that airs on Free Speech TV and Pacifica stations. Her most recent book is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Rising Up: The Power of Narrative in Pursuing Racial Justice</w:t>
        </w:r>
      </w:hyperlink>
      <w:r w:rsidDel="00000000" w:rsidR="00000000" w:rsidRPr="00000000">
        <w:rPr>
          <w:rFonts w:ascii="Times New Roman" w:cs="Times New Roman" w:eastAsia="Times New Roman" w:hAnsi="Times New Roman"/>
          <w:color w:val="222222"/>
          <w:sz w:val="28"/>
          <w:szCs w:val="28"/>
          <w:highlight w:val="white"/>
          <w:rtl w:val="0"/>
        </w:rPr>
        <w:t xml:space="preserve"> (City Lights Books, 2023). </w:t>
      </w:r>
      <w:r w:rsidDel="00000000" w:rsidR="00000000" w:rsidRPr="00000000">
        <w:rPr>
          <w:rFonts w:ascii="Times New Roman" w:cs="Times New Roman" w:eastAsia="Times New Roman" w:hAnsi="Times New Roman"/>
          <w:sz w:val="28"/>
          <w:szCs w:val="28"/>
          <w:highlight w:val="white"/>
          <w:rtl w:val="0"/>
        </w:rPr>
        <w:t xml:space="preserve">She is a writing fellow for the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sz w:val="28"/>
          <w:szCs w:val="28"/>
          <w:highlight w:val="white"/>
          <w:rtl w:val="0"/>
        </w:rPr>
        <w:t xml:space="preserve"> project at the Independent Media Institute and </w:t>
      </w:r>
      <w:r w:rsidDel="00000000" w:rsidR="00000000" w:rsidRPr="00000000">
        <w:rPr>
          <w:rFonts w:ascii="Times New Roman" w:cs="Times New Roman" w:eastAsia="Times New Roman" w:hAnsi="Times New Roman"/>
          <w:color w:val="222222"/>
          <w:sz w:val="28"/>
          <w:szCs w:val="28"/>
          <w:highlight w:val="white"/>
          <w:rtl w:val="0"/>
        </w:rPr>
        <w:t xml:space="preserve">the racial justice and civil liberties editor at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Yes! Magazine</w:t>
        </w:r>
      </w:hyperlink>
      <w:r w:rsidDel="00000000" w:rsidR="00000000" w:rsidRPr="00000000">
        <w:rPr>
          <w:rFonts w:ascii="Times New Roman" w:cs="Times New Roman" w:eastAsia="Times New Roman" w:hAnsi="Times New Roman"/>
          <w:color w:val="222222"/>
          <w:sz w:val="28"/>
          <w:szCs w:val="28"/>
          <w:highlight w:val="white"/>
          <w:rtl w:val="0"/>
        </w:rPr>
        <w:t xml:space="preserve">. She serves as the co-director of the nonprofit solidarity organization the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Afghan Women’s Mission</w:t>
        </w:r>
      </w:hyperlink>
      <w:r w:rsidDel="00000000" w:rsidR="00000000" w:rsidRPr="00000000">
        <w:rPr>
          <w:rFonts w:ascii="Times New Roman" w:cs="Times New Roman" w:eastAsia="Times New Roman" w:hAnsi="Times New Roman"/>
          <w:color w:val="222222"/>
          <w:sz w:val="28"/>
          <w:szCs w:val="28"/>
          <w:highlight w:val="white"/>
          <w:rtl w:val="0"/>
        </w:rPr>
        <w:t xml:space="preserve"> and is a co-author of </w:t>
      </w:r>
      <w:hyperlink r:id="rId11">
        <w:r w:rsidDel="00000000" w:rsidR="00000000" w:rsidRPr="00000000">
          <w:rPr>
            <w:rFonts w:ascii="Times New Roman" w:cs="Times New Roman" w:eastAsia="Times New Roman" w:hAnsi="Times New Roman"/>
            <w:i w:val="1"/>
            <w:color w:val="1155cc"/>
            <w:sz w:val="28"/>
            <w:szCs w:val="28"/>
            <w:highlight w:val="white"/>
            <w:u w:val="single"/>
            <w:rtl w:val="0"/>
          </w:rPr>
          <w:t xml:space="preserve">Bleeding Afghanistan</w:t>
        </w:r>
      </w:hyperlink>
      <w:r w:rsidDel="00000000" w:rsidR="00000000" w:rsidRPr="00000000">
        <w:rPr>
          <w:rFonts w:ascii="Times New Roman" w:cs="Times New Roman" w:eastAsia="Times New Roman" w:hAnsi="Times New Roman"/>
          <w:color w:val="222222"/>
          <w:sz w:val="28"/>
          <w:szCs w:val="28"/>
          <w:highlight w:val="white"/>
          <w:rtl w:val="0"/>
        </w:rPr>
        <w:t xml:space="preserve">. She also sits on the board of directors of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Justice Action Center</w:t>
        </w:r>
      </w:hyperlink>
      <w:r w:rsidDel="00000000" w:rsidR="00000000" w:rsidRPr="00000000">
        <w:rPr>
          <w:rFonts w:ascii="Times New Roman" w:cs="Times New Roman" w:eastAsia="Times New Roman" w:hAnsi="Times New Roman"/>
          <w:color w:val="222222"/>
          <w:sz w:val="28"/>
          <w:szCs w:val="28"/>
          <w:highlight w:val="white"/>
          <w:rtl w:val="0"/>
        </w:rPr>
        <w:t xml:space="preserve">, an immigrant rights organization.</w:t>
      </w:r>
      <w:r w:rsidDel="00000000" w:rsidR="00000000" w:rsidRPr="00000000">
        <w:rPr>
          <w:rtl w:val="0"/>
        </w:rPr>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by </w:t>
      </w:r>
      <w:hyperlink r:id="rId13">
        <w:r w:rsidDel="00000000" w:rsidR="00000000" w:rsidRPr="00000000">
          <w:rPr>
            <w:rFonts w:ascii="Times New Roman" w:cs="Times New Roman" w:eastAsia="Times New Roman" w:hAnsi="Times New Roman"/>
            <w:i w:val="1"/>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i w:val="1"/>
          <w:sz w:val="28"/>
          <w:szCs w:val="28"/>
          <w:highlight w:val="white"/>
          <w:rtl w:val="0"/>
        </w:rPr>
        <w:t xml:space="preserve">, a project of the Independent Media Institute.</w:t>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Economy, Media, Politics, North America/United States of America, Opinion, News, Time-Sensitive, Presidential Elections</w:t>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vast majority of Americans believe that the United States economy is </w:t>
      </w:r>
      <w:hyperlink r:id="rId14">
        <w:r w:rsidDel="00000000" w:rsidR="00000000" w:rsidRPr="00000000">
          <w:rPr>
            <w:rFonts w:ascii="Times New Roman" w:cs="Times New Roman" w:eastAsia="Times New Roman" w:hAnsi="Times New Roman"/>
            <w:color w:val="1155cc"/>
            <w:sz w:val="28"/>
            <w:szCs w:val="28"/>
            <w:u w:val="single"/>
            <w:rtl w:val="0"/>
          </w:rPr>
          <w:t xml:space="preserve">unfairly</w:t>
        </w:r>
      </w:hyperlink>
      <w:r w:rsidDel="00000000" w:rsidR="00000000" w:rsidRPr="00000000">
        <w:rPr>
          <w:rFonts w:ascii="Times New Roman" w:cs="Times New Roman" w:eastAsia="Times New Roman" w:hAnsi="Times New Roman"/>
          <w:sz w:val="28"/>
          <w:szCs w:val="28"/>
          <w:rtl w:val="0"/>
        </w:rPr>
        <w:t xml:space="preserve"> </w:t>
      </w:r>
      <w:hyperlink r:id="rId15">
        <w:r w:rsidDel="00000000" w:rsidR="00000000" w:rsidRPr="00000000">
          <w:rPr>
            <w:rFonts w:ascii="Times New Roman" w:cs="Times New Roman" w:eastAsia="Times New Roman" w:hAnsi="Times New Roman"/>
            <w:color w:val="1155cc"/>
            <w:sz w:val="28"/>
            <w:szCs w:val="28"/>
            <w:u w:val="single"/>
            <w:rtl w:val="0"/>
          </w:rPr>
          <w:t xml:space="preserve">rigged</w:t>
        </w:r>
      </w:hyperlink>
      <w:r w:rsidDel="00000000" w:rsidR="00000000" w:rsidRPr="00000000">
        <w:rPr>
          <w:rFonts w:ascii="Times New Roman" w:cs="Times New Roman" w:eastAsia="Times New Roman" w:hAnsi="Times New Roman"/>
          <w:sz w:val="28"/>
          <w:szCs w:val="28"/>
          <w:rtl w:val="0"/>
        </w:rPr>
        <w:t xml:space="preserve"> to benefit the rich. In the past few weeks, the Democratic nominee for president, Kamala Harris, has proven that this is an accurate assessment. She </w:t>
      </w:r>
      <w:hyperlink r:id="rId16">
        <w:r w:rsidDel="00000000" w:rsidR="00000000" w:rsidRPr="00000000">
          <w:rPr>
            <w:rFonts w:ascii="Times New Roman" w:cs="Times New Roman" w:eastAsia="Times New Roman" w:hAnsi="Times New Roman"/>
            <w:color w:val="1155cc"/>
            <w:sz w:val="28"/>
            <w:szCs w:val="28"/>
            <w:u w:val="single"/>
            <w:rtl w:val="0"/>
          </w:rPr>
          <w:t xml:space="preserve">initially backed</w:t>
        </w:r>
      </w:hyperlink>
      <w:r w:rsidDel="00000000" w:rsidR="00000000" w:rsidRPr="00000000">
        <w:rPr>
          <w:rFonts w:ascii="Times New Roman" w:cs="Times New Roman" w:eastAsia="Times New Roman" w:hAnsi="Times New Roman"/>
          <w:sz w:val="28"/>
          <w:szCs w:val="28"/>
          <w:rtl w:val="0"/>
        </w:rPr>
        <w:t xml:space="preserve"> her own administration’s initiative to increase top earners’ total tax rate including on capital gains to nearly 45 percent. This was included in President Joe Biden’s 2025 </w:t>
      </w:r>
      <w:hyperlink r:id="rId17">
        <w:r w:rsidDel="00000000" w:rsidR="00000000" w:rsidRPr="00000000">
          <w:rPr>
            <w:rFonts w:ascii="Times New Roman" w:cs="Times New Roman" w:eastAsia="Times New Roman" w:hAnsi="Times New Roman"/>
            <w:color w:val="1155cc"/>
            <w:sz w:val="28"/>
            <w:szCs w:val="28"/>
            <w:u w:val="single"/>
            <w:rtl w:val="0"/>
          </w:rPr>
          <w:t xml:space="preserve">budget proposal</w:t>
        </w:r>
      </w:hyperlink>
      <w:r w:rsidDel="00000000" w:rsidR="00000000" w:rsidRPr="00000000">
        <w:rPr>
          <w:rFonts w:ascii="Times New Roman" w:cs="Times New Roman" w:eastAsia="Times New Roman" w:hAnsi="Times New Roman"/>
          <w:sz w:val="28"/>
          <w:szCs w:val="28"/>
          <w:rtl w:val="0"/>
        </w:rPr>
        <w:t xml:space="preserve">. But soon after billionaire donors made it clear they preferred not to part with any fraction of their wealth, she pivoted, announcing in September that she backed a significantly lower capital gains tax rate of 33 percent.</w:t>
      </w:r>
    </w:p>
    <w:p w:rsidR="00000000" w:rsidDel="00000000" w:rsidP="00000000" w:rsidRDefault="00000000" w:rsidRPr="00000000" w14:paraId="0000000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Vermont Senator Bernie Sanders, who has made accusations of a “</w:t>
      </w:r>
      <w:hyperlink r:id="rId18">
        <w:r w:rsidDel="00000000" w:rsidR="00000000" w:rsidRPr="00000000">
          <w:rPr>
            <w:rFonts w:ascii="Times New Roman" w:cs="Times New Roman" w:eastAsia="Times New Roman" w:hAnsi="Times New Roman"/>
            <w:color w:val="1155cc"/>
            <w:sz w:val="28"/>
            <w:szCs w:val="28"/>
            <w:u w:val="single"/>
            <w:rtl w:val="0"/>
          </w:rPr>
          <w:t xml:space="preserve">rigged economy</w:t>
        </w:r>
      </w:hyperlink>
      <w:r w:rsidDel="00000000" w:rsidR="00000000" w:rsidRPr="00000000">
        <w:rPr>
          <w:rFonts w:ascii="Times New Roman" w:cs="Times New Roman" w:eastAsia="Times New Roman" w:hAnsi="Times New Roman"/>
          <w:sz w:val="28"/>
          <w:szCs w:val="28"/>
          <w:rtl w:val="0"/>
        </w:rPr>
        <w:t xml:space="preserve">” his signature phrase, </w:t>
      </w:r>
      <w:hyperlink r:id="rId19">
        <w:r w:rsidDel="00000000" w:rsidR="00000000" w:rsidRPr="00000000">
          <w:rPr>
            <w:rFonts w:ascii="Times New Roman" w:cs="Times New Roman" w:eastAsia="Times New Roman" w:hAnsi="Times New Roman"/>
            <w:color w:val="1155cc"/>
            <w:sz w:val="28"/>
            <w:szCs w:val="28"/>
            <w:u w:val="single"/>
            <w:rtl w:val="0"/>
          </w:rPr>
          <w:t xml:space="preserve">explained</w:t>
        </w:r>
      </w:hyperlink>
      <w:r w:rsidDel="00000000" w:rsidR="00000000" w:rsidRPr="00000000">
        <w:rPr>
          <w:rFonts w:ascii="Times New Roman" w:cs="Times New Roman" w:eastAsia="Times New Roman" w:hAnsi="Times New Roman"/>
          <w:sz w:val="28"/>
          <w:szCs w:val="28"/>
          <w:rtl w:val="0"/>
        </w:rPr>
        <w:t xml:space="preserve"> Harris’s pivot: “I think she’s trying to be pragmatic and doing what she thinks is right in order to win the election.”</w:t>
      </w:r>
    </w:p>
    <w:p w:rsidR="00000000" w:rsidDel="00000000" w:rsidP="00000000" w:rsidRDefault="00000000" w:rsidRPr="00000000" w14:paraId="0000000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Think about how hard it has been for climate justice activists to get Harris to stick to her </w:t>
      </w:r>
      <w:hyperlink r:id="rId20">
        <w:r w:rsidDel="00000000" w:rsidR="00000000" w:rsidRPr="00000000">
          <w:rPr>
            <w:rFonts w:ascii="Times New Roman" w:cs="Times New Roman" w:eastAsia="Times New Roman" w:hAnsi="Times New Roman"/>
            <w:color w:val="1155cc"/>
            <w:sz w:val="28"/>
            <w:szCs w:val="28"/>
            <w:u w:val="single"/>
            <w:rtl w:val="0"/>
          </w:rPr>
          <w:t xml:space="preserve">original idea in 2019</w:t>
        </w:r>
      </w:hyperlink>
      <w:r w:rsidDel="00000000" w:rsidR="00000000" w:rsidRPr="00000000">
        <w:rPr>
          <w:rFonts w:ascii="Times New Roman" w:cs="Times New Roman" w:eastAsia="Times New Roman" w:hAnsi="Times New Roman"/>
          <w:sz w:val="28"/>
          <w:szCs w:val="28"/>
          <w:rtl w:val="0"/>
        </w:rPr>
        <w:t xml:space="preserve"> to oppose fracking. In the recent debate with Donald Trump, days after scientists declared </w:t>
      </w:r>
      <w:hyperlink r:id="rId21">
        <w:r w:rsidDel="00000000" w:rsidR="00000000" w:rsidRPr="00000000">
          <w:rPr>
            <w:rFonts w:ascii="Times New Roman" w:cs="Times New Roman" w:eastAsia="Times New Roman" w:hAnsi="Times New Roman"/>
            <w:color w:val="1155cc"/>
            <w:sz w:val="28"/>
            <w:szCs w:val="28"/>
            <w:u w:val="single"/>
            <w:rtl w:val="0"/>
          </w:rPr>
          <w:t xml:space="preserve">summer 2024</w:t>
        </w:r>
      </w:hyperlink>
      <w:r w:rsidDel="00000000" w:rsidR="00000000" w:rsidRPr="00000000">
        <w:rPr>
          <w:rFonts w:ascii="Times New Roman" w:cs="Times New Roman" w:eastAsia="Times New Roman" w:hAnsi="Times New Roman"/>
          <w:sz w:val="28"/>
          <w:szCs w:val="28"/>
          <w:rtl w:val="0"/>
        </w:rPr>
        <w:t xml:space="preserve"> the hottest on record, she promised, “</w:t>
      </w:r>
      <w:hyperlink r:id="rId22">
        <w:r w:rsidDel="00000000" w:rsidR="00000000" w:rsidRPr="00000000">
          <w:rPr>
            <w:rFonts w:ascii="Times New Roman" w:cs="Times New Roman" w:eastAsia="Times New Roman" w:hAnsi="Times New Roman"/>
            <w:color w:val="1155cc"/>
            <w:sz w:val="28"/>
            <w:szCs w:val="28"/>
            <w:u w:val="single"/>
            <w:rtl w:val="0"/>
          </w:rPr>
          <w:t xml:space="preserve">I will not ban fracking</w:t>
        </w:r>
      </w:hyperlink>
      <w:r w:rsidDel="00000000" w:rsidR="00000000" w:rsidRPr="00000000">
        <w:rPr>
          <w:rFonts w:ascii="Times New Roman" w:cs="Times New Roman" w:eastAsia="Times New Roman" w:hAnsi="Times New Roman"/>
          <w:sz w:val="28"/>
          <w:szCs w:val="28"/>
          <w:rtl w:val="0"/>
        </w:rPr>
        <w:t xml:space="preserve">”—ostensibly to win over Pennsylvania’s undecided voters.</w:t>
      </w:r>
    </w:p>
    <w:p w:rsidR="00000000" w:rsidDel="00000000" w:rsidP="00000000" w:rsidRDefault="00000000" w:rsidRPr="00000000" w14:paraId="0000000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been even harder for anti-genocide activists to win a commitment from Harris for an </w:t>
      </w:r>
      <w:hyperlink r:id="rId23">
        <w:r w:rsidDel="00000000" w:rsidR="00000000" w:rsidRPr="00000000">
          <w:rPr>
            <w:rFonts w:ascii="Times New Roman" w:cs="Times New Roman" w:eastAsia="Times New Roman" w:hAnsi="Times New Roman"/>
            <w:color w:val="1155cc"/>
            <w:sz w:val="28"/>
            <w:szCs w:val="28"/>
            <w:u w:val="single"/>
            <w:rtl w:val="0"/>
          </w:rPr>
          <w:t xml:space="preserve">arms embargo against Israel</w:t>
        </w:r>
      </w:hyperlink>
      <w:r w:rsidDel="00000000" w:rsidR="00000000" w:rsidRPr="00000000">
        <w:rPr>
          <w:rFonts w:ascii="Times New Roman" w:cs="Times New Roman" w:eastAsia="Times New Roman" w:hAnsi="Times New Roman"/>
          <w:sz w:val="28"/>
          <w:szCs w:val="28"/>
          <w:rtl w:val="0"/>
        </w:rPr>
        <w:t xml:space="preserve"> in the face of mass ethnic cleansing of Palestinians in Gaza.</w:t>
      </w:r>
    </w:p>
    <w:p w:rsidR="00000000" w:rsidDel="00000000" w:rsidP="00000000" w:rsidRDefault="00000000" w:rsidRPr="00000000" w14:paraId="0000000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Whether it is the </w:t>
      </w:r>
      <w:r w:rsidDel="00000000" w:rsidR="00000000" w:rsidRPr="00000000">
        <w:rPr>
          <w:rFonts w:ascii="Times New Roman" w:cs="Times New Roman" w:eastAsia="Times New Roman" w:hAnsi="Times New Roman"/>
          <w:sz w:val="28"/>
          <w:szCs w:val="28"/>
          <w:rtl w:val="0"/>
        </w:rPr>
        <w:t xml:space="preserve">long-term</w:t>
      </w:r>
      <w:r w:rsidDel="00000000" w:rsidR="00000000" w:rsidRPr="00000000">
        <w:rPr>
          <w:rFonts w:ascii="Times New Roman" w:cs="Times New Roman" w:eastAsia="Times New Roman" w:hAnsi="Times New Roman"/>
          <w:sz w:val="28"/>
          <w:szCs w:val="28"/>
          <w:rtl w:val="0"/>
        </w:rPr>
        <w:t xml:space="preserve"> fate of our species or the </w:t>
      </w:r>
      <w:r w:rsidDel="00000000" w:rsidR="00000000" w:rsidRPr="00000000">
        <w:rPr>
          <w:rFonts w:ascii="Times New Roman" w:cs="Times New Roman" w:eastAsia="Times New Roman" w:hAnsi="Times New Roman"/>
          <w:sz w:val="28"/>
          <w:szCs w:val="28"/>
          <w:rtl w:val="0"/>
        </w:rPr>
        <w:t xml:space="preserve">short-term</w:t>
      </w:r>
      <w:r w:rsidDel="00000000" w:rsidR="00000000" w:rsidRPr="00000000">
        <w:rPr>
          <w:rFonts w:ascii="Times New Roman" w:cs="Times New Roman" w:eastAsia="Times New Roman" w:hAnsi="Times New Roman"/>
          <w:sz w:val="28"/>
          <w:szCs w:val="28"/>
          <w:rtl w:val="0"/>
        </w:rPr>
        <w:t xml:space="preserve"> existence of a people, Harris—at least while campaigning for President—will apparently not budge. But on taxing billionaires? They say “hell, no,” and she asks, “</w:t>
      </w:r>
      <w:r w:rsidDel="00000000" w:rsidR="00000000" w:rsidRPr="00000000">
        <w:rPr>
          <w:rFonts w:ascii="Times New Roman" w:cs="Times New Roman" w:eastAsia="Times New Roman" w:hAnsi="Times New Roman"/>
          <w:sz w:val="28"/>
          <w:szCs w:val="28"/>
          <w:rtl w:val="0"/>
        </w:rPr>
        <w:t xml:space="preserve">How</w:t>
      </w:r>
      <w:r w:rsidDel="00000000" w:rsidR="00000000" w:rsidRPr="00000000">
        <w:rPr>
          <w:rFonts w:ascii="Times New Roman" w:cs="Times New Roman" w:eastAsia="Times New Roman" w:hAnsi="Times New Roman"/>
          <w:sz w:val="28"/>
          <w:szCs w:val="28"/>
          <w:rtl w:val="0"/>
        </w:rPr>
        <w:t xml:space="preserve"> low?”</w:t>
      </w:r>
    </w:p>
    <w:p w:rsidR="00000000" w:rsidDel="00000000" w:rsidP="00000000" w:rsidRDefault="00000000" w:rsidRPr="00000000" w14:paraId="0000000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Capital gains taxes, which are taxes on the increased value of sold stocks, are currently capped at 20 percent. But what about the value of unsold stocks and other assets? Biden’s proposal is to </w:t>
      </w:r>
      <w:hyperlink r:id="rId24">
        <w:r w:rsidDel="00000000" w:rsidR="00000000" w:rsidRPr="00000000">
          <w:rPr>
            <w:rFonts w:ascii="Times New Roman" w:cs="Times New Roman" w:eastAsia="Times New Roman" w:hAnsi="Times New Roman"/>
            <w:color w:val="1155cc"/>
            <w:sz w:val="28"/>
            <w:szCs w:val="28"/>
            <w:u w:val="single"/>
            <w:rtl w:val="0"/>
          </w:rPr>
          <w:t xml:space="preserve">tax billionaires</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on all their wealth, including “unrealized capital gains” at the rate of 25 percent. And on that matter, thankfully, Harris has backed Biden’s idea—for now.</w:t>
      </w:r>
    </w:p>
    <w:p w:rsidR="00000000" w:rsidDel="00000000" w:rsidP="00000000" w:rsidRDefault="00000000" w:rsidRPr="00000000" w14:paraId="0000001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group </w:t>
      </w:r>
      <w:hyperlink r:id="rId25">
        <w:r w:rsidDel="00000000" w:rsidR="00000000" w:rsidRPr="00000000">
          <w:rPr>
            <w:rFonts w:ascii="Times New Roman" w:cs="Times New Roman" w:eastAsia="Times New Roman" w:hAnsi="Times New Roman"/>
            <w:color w:val="1155cc"/>
            <w:sz w:val="28"/>
            <w:szCs w:val="28"/>
            <w:u w:val="single"/>
            <w:rtl w:val="0"/>
          </w:rPr>
          <w:t xml:space="preserve">Americans for Tax Fairness</w:t>
        </w:r>
      </w:hyperlink>
      <w:r w:rsidDel="00000000" w:rsidR="00000000" w:rsidRPr="00000000">
        <w:rPr>
          <w:rFonts w:ascii="Times New Roman" w:cs="Times New Roman" w:eastAsia="Times New Roman" w:hAnsi="Times New Roman"/>
          <w:sz w:val="28"/>
          <w:szCs w:val="28"/>
          <w:rtl w:val="0"/>
        </w:rPr>
        <w:t xml:space="preserve"> (ATF) estimates that “America’s billionaires and centi-millionaires (those with at least $100 million of wealth) collectively held at least $8.5 trillion of ‘unrealized capital gains’ in 2022.” These ultrarich people have lives that are completely foreign to the rest of us. ATF points out, “While most Americans predominantly live off the income they earn from a job—income that is taxed all year, every year—the very richest households live lavishly off capital gains that may never be taxed.”</w:t>
      </w:r>
    </w:p>
    <w:p w:rsidR="00000000" w:rsidDel="00000000" w:rsidP="00000000" w:rsidRDefault="00000000" w:rsidRPr="00000000" w14:paraId="0000001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Predictably, rightwing </w:t>
      </w:r>
      <w:r w:rsidDel="00000000" w:rsidR="00000000" w:rsidRPr="00000000">
        <w:rPr>
          <w:rFonts w:ascii="Times New Roman" w:cs="Times New Roman" w:eastAsia="Times New Roman" w:hAnsi="Times New Roman"/>
          <w:sz w:val="28"/>
          <w:szCs w:val="28"/>
          <w:rtl w:val="0"/>
        </w:rPr>
        <w:t xml:space="preserve">ideologues</w:t>
      </w:r>
      <w:r w:rsidDel="00000000" w:rsidR="00000000" w:rsidRPr="00000000">
        <w:rPr>
          <w:rFonts w:ascii="Times New Roman" w:cs="Times New Roman" w:eastAsia="Times New Roman" w:hAnsi="Times New Roman"/>
          <w:sz w:val="28"/>
          <w:szCs w:val="28"/>
          <w:rtl w:val="0"/>
        </w:rPr>
        <w:t xml:space="preserve"> have piled on Harris, with one </w:t>
      </w:r>
      <w:hyperlink r:id="rId26">
        <w:r w:rsidDel="00000000" w:rsidR="00000000" w:rsidRPr="00000000">
          <w:rPr>
            <w:rFonts w:ascii="Times New Roman" w:cs="Times New Roman" w:eastAsia="Times New Roman" w:hAnsi="Times New Roman"/>
            <w:color w:val="1155cc"/>
            <w:sz w:val="28"/>
            <w:szCs w:val="28"/>
            <w:u w:val="single"/>
            <w:rtl w:val="0"/>
          </w:rPr>
          <w:t xml:space="preserve">opinionator</w:t>
        </w:r>
      </w:hyperlink>
      <w:r w:rsidDel="00000000" w:rsidR="00000000" w:rsidRPr="00000000">
        <w:rPr>
          <w:rFonts w:ascii="Times New Roman" w:cs="Times New Roman" w:eastAsia="Times New Roman" w:hAnsi="Times New Roman"/>
          <w:sz w:val="28"/>
          <w:szCs w:val="28"/>
          <w:rtl w:val="0"/>
        </w:rPr>
        <w:t xml:space="preserve"> calling the 25 percent wealth tax rate, “so dumb it’s truly historic.”</w:t>
      </w:r>
    </w:p>
    <w:p w:rsidR="00000000" w:rsidDel="00000000" w:rsidP="00000000" w:rsidRDefault="00000000" w:rsidRPr="00000000" w14:paraId="0000001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New York Times pundit Peter Coy was less gauche, and in his </w:t>
      </w:r>
      <w:hyperlink r:id="rId27">
        <w:r w:rsidDel="00000000" w:rsidR="00000000" w:rsidRPr="00000000">
          <w:rPr>
            <w:rFonts w:ascii="Times New Roman" w:cs="Times New Roman" w:eastAsia="Times New Roman" w:hAnsi="Times New Roman"/>
            <w:color w:val="1155cc"/>
            <w:sz w:val="28"/>
            <w:szCs w:val="28"/>
            <w:u w:val="single"/>
            <w:rtl w:val="0"/>
          </w:rPr>
          <w:t xml:space="preserve">September 6, 2024 column</w:t>
        </w:r>
      </w:hyperlink>
      <w:r w:rsidDel="00000000" w:rsidR="00000000" w:rsidRPr="00000000">
        <w:rPr>
          <w:rFonts w:ascii="Times New Roman" w:cs="Times New Roman" w:eastAsia="Times New Roman" w:hAnsi="Times New Roman"/>
          <w:sz w:val="28"/>
          <w:szCs w:val="28"/>
          <w:rtl w:val="0"/>
        </w:rPr>
        <w:t xml:space="preserve"> he began by calling unrealized capital gains “paper wealth,” and “gains that exist only on paper.” He revived the tired adage that higher taxes on the ultrarich could have a “potential negative effect on entrepreneurship,” and “could strongly discourage investors from putting money into startups.”</w:t>
      </w:r>
    </w:p>
    <w:p w:rsidR="00000000" w:rsidDel="00000000" w:rsidP="00000000" w:rsidRDefault="00000000" w:rsidRPr="00000000" w14:paraId="0000001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the </w:t>
      </w:r>
      <w:hyperlink r:id="rId28">
        <w:r w:rsidDel="00000000" w:rsidR="00000000" w:rsidRPr="00000000">
          <w:rPr>
            <w:rFonts w:ascii="Times New Roman" w:cs="Times New Roman" w:eastAsia="Times New Roman" w:hAnsi="Times New Roman"/>
            <w:color w:val="1155cc"/>
            <w:sz w:val="28"/>
            <w:szCs w:val="28"/>
            <w:u w:val="single"/>
            <w:rtl w:val="0"/>
          </w:rPr>
          <w:t xml:space="preserve">Center for Budget and Policy Priorities</w:t>
        </w:r>
      </w:hyperlink>
      <w:r w:rsidDel="00000000" w:rsidR="00000000" w:rsidRPr="00000000">
        <w:rPr>
          <w:rFonts w:ascii="Times New Roman" w:cs="Times New Roman" w:eastAsia="Times New Roman" w:hAnsi="Times New Roman"/>
          <w:sz w:val="28"/>
          <w:szCs w:val="28"/>
          <w:rtl w:val="0"/>
        </w:rPr>
        <w:t xml:space="preserve"> dispels the myth that it’s not real money, explaining that “wealthy households can </w:t>
      </w:r>
      <w:r w:rsidDel="00000000" w:rsidR="00000000" w:rsidRPr="00000000">
        <w:rPr>
          <w:rFonts w:ascii="Times New Roman" w:cs="Times New Roman" w:eastAsia="Times New Roman" w:hAnsi="Times New Roman"/>
          <w:i w:val="1"/>
          <w:sz w:val="28"/>
          <w:szCs w:val="28"/>
          <w:rtl w:val="0"/>
        </w:rPr>
        <w:t xml:space="preserve">use</w:t>
      </w:r>
      <w:r w:rsidDel="00000000" w:rsidR="00000000" w:rsidRPr="00000000">
        <w:rPr>
          <w:rFonts w:ascii="Times New Roman" w:cs="Times New Roman" w:eastAsia="Times New Roman" w:hAnsi="Times New Roman"/>
          <w:sz w:val="28"/>
          <w:szCs w:val="28"/>
          <w:rtl w:val="0"/>
        </w:rPr>
        <w:t xml:space="preserve"> [unrealized gains] to finance their (often lavish) lifestyles… They can do so by borrowing large sums against their unrealized capital gains, without generating taxable income.” By borrowing money off this so-called paper wealth, they don’t owe traditional income taxes because it’s not seen as traditional income.</w:t>
      </w:r>
    </w:p>
    <w:p w:rsidR="00000000" w:rsidDel="00000000" w:rsidP="00000000" w:rsidRDefault="00000000" w:rsidRPr="00000000" w14:paraId="0000001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years, the wealthiest Americans have held on to money that should have been extracted from them in the form of taxes. What could these taxes have paid for? </w:t>
      </w:r>
      <w:hyperlink r:id="rId29">
        <w:r w:rsidDel="00000000" w:rsidR="00000000" w:rsidRPr="00000000">
          <w:rPr>
            <w:rFonts w:ascii="Times New Roman" w:cs="Times New Roman" w:eastAsia="Times New Roman" w:hAnsi="Times New Roman"/>
            <w:color w:val="1155cc"/>
            <w:sz w:val="28"/>
            <w:szCs w:val="28"/>
            <w:u w:val="single"/>
            <w:rtl w:val="0"/>
          </w:rPr>
          <w:t xml:space="preserve">Senator Ron Wyden</w:t>
        </w:r>
      </w:hyperlink>
      <w:r w:rsidDel="00000000" w:rsidR="00000000" w:rsidRPr="00000000">
        <w:rPr>
          <w:rFonts w:ascii="Times New Roman" w:cs="Times New Roman" w:eastAsia="Times New Roman" w:hAnsi="Times New Roman"/>
          <w:sz w:val="28"/>
          <w:szCs w:val="28"/>
          <w:rtl w:val="0"/>
        </w:rPr>
        <w:t xml:space="preserve">, who chairs the Senate Finance Committee explained during a Budget committee hearing that, “The ultra-wealthy are avoiding nearly $2 trillion in taxes every 10 years.” That, he said, “is enough to keep Social Security whole till the end of this century.”</w:t>
      </w:r>
    </w:p>
    <w:p w:rsidR="00000000" w:rsidDel="00000000" w:rsidP="00000000" w:rsidRDefault="00000000" w:rsidRPr="00000000" w14:paraId="0000001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Political pundits and economists repeatedly perpetuate a fantasy that taxing billionaires stifles innovation. The real link is that taxing billionaires funds government programs that we collectively benefit from. Conversely, allowing them to remain rich, stifles our wellbeing.</w:t>
      </w:r>
    </w:p>
    <w:p w:rsidR="00000000" w:rsidDel="00000000" w:rsidP="00000000" w:rsidRDefault="00000000" w:rsidRPr="00000000" w14:paraId="0000001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And, it could even help Harris win the election. Economic inequality is, unsurprisingly, top of mind for voters. </w:t>
      </w:r>
      <w:hyperlink r:id="rId30">
        <w:r w:rsidDel="00000000" w:rsidR="00000000" w:rsidRPr="00000000">
          <w:rPr>
            <w:rFonts w:ascii="Times New Roman" w:cs="Times New Roman" w:eastAsia="Times New Roman" w:hAnsi="Times New Roman"/>
            <w:color w:val="1155cc"/>
            <w:sz w:val="28"/>
            <w:szCs w:val="28"/>
            <w:u w:val="single"/>
            <w:rtl w:val="0"/>
          </w:rPr>
          <w:t xml:space="preserve">Data for Progress</w:t>
        </w:r>
      </w:hyperlink>
      <w:r w:rsidDel="00000000" w:rsidR="00000000" w:rsidRPr="00000000">
        <w:rPr>
          <w:rFonts w:ascii="Times New Roman" w:cs="Times New Roman" w:eastAsia="Times New Roman" w:hAnsi="Times New Roman"/>
          <w:sz w:val="28"/>
          <w:szCs w:val="28"/>
          <w:rtl w:val="0"/>
        </w:rPr>
        <w:t xml:space="preserve"> has found that more than 70 percent of voters are in favor of increased taxes on the wealthy. This includes a majority of Republicans. Nearly two-thirds of those polled support Biden’s and Harris’s 25 percent tax rate on all wealth held by billionaires—including unrealized capital gains.</w:t>
      </w:r>
    </w:p>
    <w:p w:rsidR="00000000" w:rsidDel="00000000" w:rsidP="00000000" w:rsidRDefault="00000000" w:rsidRPr="00000000" w14:paraId="0000001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Harris is facing the grim reality that voters are tired of their hard-earned dollars not going far enough. Four years of inflation, of seeing prices of food, rent, and other basic necessities rise faster than wages is enough to drive the fantasy that someone else—in particular Donald Trump—might do better.</w:t>
      </w:r>
    </w:p>
    <w:p w:rsidR="00000000" w:rsidDel="00000000" w:rsidP="00000000" w:rsidRDefault="00000000" w:rsidRPr="00000000" w14:paraId="0000001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Trump has embraced the billionaire agenda, promising that he would “</w:t>
      </w:r>
      <w:hyperlink r:id="rId31">
        <w:r w:rsidDel="00000000" w:rsidR="00000000" w:rsidRPr="00000000">
          <w:rPr>
            <w:rFonts w:ascii="Times New Roman" w:cs="Times New Roman" w:eastAsia="Times New Roman" w:hAnsi="Times New Roman"/>
            <w:color w:val="1155cc"/>
            <w:sz w:val="28"/>
            <w:szCs w:val="28"/>
            <w:u w:val="single"/>
            <w:rtl w:val="0"/>
          </w:rPr>
          <w:t xml:space="preserve">make life good</w:t>
        </w:r>
      </w:hyperlink>
      <w:r w:rsidDel="00000000" w:rsidR="00000000" w:rsidRPr="00000000">
        <w:rPr>
          <w:rFonts w:ascii="Times New Roman" w:cs="Times New Roman" w:eastAsia="Times New Roman" w:hAnsi="Times New Roman"/>
          <w:sz w:val="28"/>
          <w:szCs w:val="28"/>
          <w:rtl w:val="0"/>
        </w:rPr>
        <w:t xml:space="preserve">” for Musk and other wealthy people. He has </w:t>
      </w:r>
      <w:hyperlink r:id="rId32">
        <w:r w:rsidDel="00000000" w:rsidR="00000000" w:rsidRPr="00000000">
          <w:rPr>
            <w:rFonts w:ascii="Times New Roman" w:cs="Times New Roman" w:eastAsia="Times New Roman" w:hAnsi="Times New Roman"/>
            <w:color w:val="1155cc"/>
            <w:sz w:val="28"/>
            <w:szCs w:val="28"/>
            <w:u w:val="single"/>
            <w:rtl w:val="0"/>
          </w:rPr>
          <w:t xml:space="preserve">promised oil executives</w:t>
        </w:r>
      </w:hyperlink>
      <w:r w:rsidDel="00000000" w:rsidR="00000000" w:rsidRPr="00000000">
        <w:rPr>
          <w:rFonts w:ascii="Times New Roman" w:cs="Times New Roman" w:eastAsia="Times New Roman" w:hAnsi="Times New Roman"/>
          <w:sz w:val="28"/>
          <w:szCs w:val="28"/>
          <w:rtl w:val="0"/>
        </w:rPr>
        <w:t xml:space="preserve"> he would do their bidding in exchange for campaign contributions. </w:t>
      </w:r>
      <w:hyperlink r:id="rId33">
        <w:r w:rsidDel="00000000" w:rsidR="00000000" w:rsidRPr="00000000">
          <w:rPr>
            <w:rFonts w:ascii="Times New Roman" w:cs="Times New Roman" w:eastAsia="Times New Roman" w:hAnsi="Times New Roman"/>
            <w:color w:val="1155cc"/>
            <w:sz w:val="28"/>
            <w:szCs w:val="28"/>
            <w:u w:val="single"/>
            <w:rtl w:val="0"/>
          </w:rPr>
          <w:t xml:space="preserve">More billionaires</w:t>
        </w:r>
      </w:hyperlink>
      <w:r w:rsidDel="00000000" w:rsidR="00000000" w:rsidRPr="00000000">
        <w:rPr>
          <w:rFonts w:ascii="Times New Roman" w:cs="Times New Roman" w:eastAsia="Times New Roman" w:hAnsi="Times New Roman"/>
          <w:sz w:val="28"/>
          <w:szCs w:val="28"/>
          <w:rtl w:val="0"/>
        </w:rPr>
        <w:t xml:space="preserve"> are backing Trump than Harris. And yet, </w:t>
      </w:r>
      <w:hyperlink r:id="rId34">
        <w:r w:rsidDel="00000000" w:rsidR="00000000" w:rsidRPr="00000000">
          <w:rPr>
            <w:rFonts w:ascii="Times New Roman" w:cs="Times New Roman" w:eastAsia="Times New Roman" w:hAnsi="Times New Roman"/>
            <w:color w:val="1155cc"/>
            <w:sz w:val="28"/>
            <w:szCs w:val="28"/>
            <w:u w:val="single"/>
            <w:rtl w:val="0"/>
          </w:rPr>
          <w:t xml:space="preserve">financially insecure</w:t>
        </w:r>
      </w:hyperlink>
      <w:r w:rsidDel="00000000" w:rsidR="00000000" w:rsidRPr="00000000">
        <w:rPr>
          <w:rFonts w:ascii="Times New Roman" w:cs="Times New Roman" w:eastAsia="Times New Roman" w:hAnsi="Times New Roman"/>
          <w:sz w:val="28"/>
          <w:szCs w:val="28"/>
          <w:rtl w:val="0"/>
        </w:rPr>
        <w:t xml:space="preserve"> people are more likely to support Trump than Harris.</w:t>
      </w:r>
    </w:p>
    <w:p w:rsidR="00000000" w:rsidDel="00000000" w:rsidP="00000000" w:rsidRDefault="00000000" w:rsidRPr="00000000" w14:paraId="0000001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 why isn’t Harris going all in on higher taxes overall? Even when accounting for the electoral college, which forces presidential candidates to tack toward the center to win slivers of undecided voters in a handful of “swing states,” Harris could win by leaning into higher taxes for billionaires. </w:t>
      </w:r>
      <w:hyperlink r:id="rId35">
        <w:r w:rsidDel="00000000" w:rsidR="00000000" w:rsidRPr="00000000">
          <w:rPr>
            <w:rFonts w:ascii="Times New Roman" w:cs="Times New Roman" w:eastAsia="Times New Roman" w:hAnsi="Times New Roman"/>
            <w:color w:val="1155cc"/>
            <w:sz w:val="28"/>
            <w:szCs w:val="28"/>
            <w:u w:val="single"/>
            <w:rtl w:val="0"/>
          </w:rPr>
          <w:t xml:space="preserve">Data for Progress</w:t>
        </w:r>
      </w:hyperlink>
      <w:r w:rsidDel="00000000" w:rsidR="00000000" w:rsidRPr="00000000">
        <w:rPr>
          <w:rFonts w:ascii="Times New Roman" w:cs="Times New Roman" w:eastAsia="Times New Roman" w:hAnsi="Times New Roman"/>
          <w:sz w:val="28"/>
          <w:szCs w:val="28"/>
          <w:rtl w:val="0"/>
        </w:rPr>
        <w:t xml:space="preserve"> found that expanding the federally funded program of Medicare to cover dental, vision, and hearing, would help Harris the most in swing states. The second most important position backed by voters was raising taxes on the wealthy. What better way to expand Medicare than to tax the rich to pay for it?</w:t>
      </w:r>
    </w:p>
    <w:p w:rsidR="00000000" w:rsidDel="00000000" w:rsidP="00000000" w:rsidRDefault="00000000" w:rsidRPr="00000000" w14:paraId="0000001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going to take a lot on Harris’s part to beat the faux populism that Trump exudes. Within such a context, it’s not a good look that Harris is giving in to </w:t>
      </w:r>
      <w:r w:rsidDel="00000000" w:rsidR="00000000" w:rsidRPr="00000000">
        <w:rPr>
          <w:rFonts w:ascii="Times New Roman" w:cs="Times New Roman" w:eastAsia="Times New Roman" w:hAnsi="Times New Roman"/>
          <w:i w:val="1"/>
          <w:sz w:val="28"/>
          <w:szCs w:val="28"/>
          <w:rtl w:val="0"/>
        </w:rPr>
        <w:t xml:space="preserve">any</w:t>
      </w:r>
      <w:r w:rsidDel="00000000" w:rsidR="00000000" w:rsidRPr="00000000">
        <w:rPr>
          <w:rFonts w:ascii="Times New Roman" w:cs="Times New Roman" w:eastAsia="Times New Roman" w:hAnsi="Times New Roman"/>
          <w:sz w:val="28"/>
          <w:szCs w:val="28"/>
          <w:rtl w:val="0"/>
        </w:rPr>
        <w:t xml:space="preserve"> pressure from billionaire donors—in spite of Senator Sanders’s claim that it’s an election ploy. Money is the best tool that billionaires have to protect their wealth, so it ought not to surprise us that they are harnessing it in their defense. It doesn’t mean Harris should give in—not if she wants to win.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apnews.com/article/fracking-pennsylvania-president-campaign-donald-trump-kamala-harris-104f3f051df4d28e4645f05051eb6cff" TargetMode="External"/><Relationship Id="rId22" Type="http://schemas.openxmlformats.org/officeDocument/2006/relationships/hyperlink" Target="https://www.washingtonpost.com/climate-environment/2024/09/11/kamala-harris-fracking-gas-climate-change/" TargetMode="External"/><Relationship Id="rId21" Type="http://schemas.openxmlformats.org/officeDocument/2006/relationships/hyperlink" Target="https://www.nasa.gov/earth/nasa-finds-summer-2024-hottest-to-date/" TargetMode="External"/><Relationship Id="rId24" Type="http://schemas.openxmlformats.org/officeDocument/2006/relationships/hyperlink" Target="https://www.whitehouse.gov/omb/briefing-room/2024/03/11/fact-sheet-the-presidents-budget-cuts-the-deficit-by-3-trillion-over-10-years/" TargetMode="External"/><Relationship Id="rId23" Type="http://schemas.openxmlformats.org/officeDocument/2006/relationships/hyperlink" Target="https://www.nytimes.com/2024/08/08/us/politics/harris-israel-arms-embargo.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esmagazine.org/authors/sonali-kolhatkar" TargetMode="External"/><Relationship Id="rId26" Type="http://schemas.openxmlformats.org/officeDocument/2006/relationships/hyperlink" Target="https://thehill.com/opinion/finance/4859946-vice-president-kamala-harris-tax/" TargetMode="External"/><Relationship Id="rId25" Type="http://schemas.openxmlformats.org/officeDocument/2006/relationships/hyperlink" Target="https://americansfortaxfairness.org/ultra-wealthys-8-5-trillion-untaxed-income/" TargetMode="External"/><Relationship Id="rId28" Type="http://schemas.openxmlformats.org/officeDocument/2006/relationships/hyperlink" Target="https://www.cbpp.org/research/federal-tax/arguments-against-taxing-unrealized-capital-gains-of-very-wealthy-fall-flat" TargetMode="External"/><Relationship Id="rId27" Type="http://schemas.openxmlformats.org/officeDocument/2006/relationships/hyperlink" Target="https://www.nytimes.com/2024/09/06/opinion/harris-tax-capital-gains.html" TargetMode="External"/><Relationship Id="rId5" Type="http://schemas.openxmlformats.org/officeDocument/2006/relationships/styles" Target="styles.xml"/><Relationship Id="rId6" Type="http://schemas.openxmlformats.org/officeDocument/2006/relationships/hyperlink" Target="https://risingupwithsonali.com/" TargetMode="External"/><Relationship Id="rId29" Type="http://schemas.openxmlformats.org/officeDocument/2006/relationships/hyperlink" Target="https://www.commondreams.org/news/social-security-solvency" TargetMode="External"/><Relationship Id="rId7" Type="http://schemas.openxmlformats.org/officeDocument/2006/relationships/hyperlink" Target="https://citylights.com/city-lights-published/rise-up-the-power-of-narrative-in-pursu/" TargetMode="External"/><Relationship Id="rId8" Type="http://schemas.openxmlformats.org/officeDocument/2006/relationships/hyperlink" Target="https://independentmediainstitute.org/economy-for-all/" TargetMode="External"/><Relationship Id="rId31" Type="http://schemas.openxmlformats.org/officeDocument/2006/relationships/hyperlink" Target="https://www.thedailybeast.com/trump-says-we-have-to-make-life-good-for-musk-and-other-smart-people" TargetMode="External"/><Relationship Id="rId30" Type="http://schemas.openxmlformats.org/officeDocument/2006/relationships/hyperlink" Target="https://www.dataforprogress.org/blog/2024/9/12/voters-strongly-support-a-billionaire-minimum-tax" TargetMode="External"/><Relationship Id="rId11" Type="http://schemas.openxmlformats.org/officeDocument/2006/relationships/hyperlink" Target="https://www.sevenstories.com/books/2947-bleeding-afghanistan" TargetMode="External"/><Relationship Id="rId33" Type="http://schemas.openxmlformats.org/officeDocument/2006/relationships/hyperlink" Target="https://www.bloomberg.com/features/2024-billionaire-donors-us-election/" TargetMode="External"/><Relationship Id="rId10" Type="http://schemas.openxmlformats.org/officeDocument/2006/relationships/hyperlink" Target="https://www.afghanwomensmission.org/" TargetMode="External"/><Relationship Id="rId32" Type="http://schemas.openxmlformats.org/officeDocument/2006/relationships/hyperlink" Target="https://www.washingtonpost.com/politics/2024/08/13/oil-donors-trump-pac-harold-hamm-election/" TargetMode="External"/><Relationship Id="rId13" Type="http://schemas.openxmlformats.org/officeDocument/2006/relationships/hyperlink" Target="https://independentmediainstitute.org/economy-for-all/" TargetMode="External"/><Relationship Id="rId35" Type="http://schemas.openxmlformats.org/officeDocument/2006/relationships/hyperlink" Target="https://www.dataforprogress.org/insights/2024/8/22/harris-can-win-swing-voters-by-emphasizing-populist-economic-policies-and-protecting-freedoms" TargetMode="External"/><Relationship Id="rId12" Type="http://schemas.openxmlformats.org/officeDocument/2006/relationships/hyperlink" Target="https://justiceactioncenter.org/" TargetMode="External"/><Relationship Id="rId34" Type="http://schemas.openxmlformats.org/officeDocument/2006/relationships/hyperlink" Target="https://redfieldandwiltonstrategies.com/swing-state-voters-split-on-who-they-trust-on-the-economy/" TargetMode="External"/><Relationship Id="rId15" Type="http://schemas.openxmlformats.org/officeDocument/2006/relationships/hyperlink" Target="https://www.pewresearch.org/short-reads/2020/01/09/70-of-americans-say-u-s-economic-system-unfairly-favors-the-powerful/" TargetMode="External"/><Relationship Id="rId14" Type="http://schemas.openxmlformats.org/officeDocument/2006/relationships/hyperlink" Target="https://www.ipsos.com/en-us/most-americans-think-economy-rigged-rich-and-powerful" TargetMode="External"/><Relationship Id="rId17" Type="http://schemas.openxmlformats.org/officeDocument/2006/relationships/hyperlink" Target="https://www.whitehouse.gov/omb/briefing-room/2024/03/11/fact-sheet-the-presidents-budget-cuts-the-deficit-by-3-trillion-over-10-years/" TargetMode="External"/><Relationship Id="rId16" Type="http://schemas.openxmlformats.org/officeDocument/2006/relationships/hyperlink" Target="https://www.politico.com/news/2024/09/04/harris-moderate-capital-gains-tax-00177357" TargetMode="External"/><Relationship Id="rId19" Type="http://schemas.openxmlformats.org/officeDocument/2006/relationships/hyperlink" Target="https://www.cnbc.com/2024/09/10/harris-capital-gains-tax-election.html" TargetMode="External"/><Relationship Id="rId18" Type="http://schemas.openxmlformats.org/officeDocument/2006/relationships/hyperlink" Target="https://www.commondreams.org/news/2020/05/08/what-rigged-economy-looks-says-sanders-stock-market-enjoys-best-month-33-ye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