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Biden Should End the Fossil Fuel Industry’s Secret Weapon </w:t>
      </w:r>
    </w:p>
    <w:p w:rsidR="00000000" w:rsidDel="00000000" w:rsidP="00000000" w:rsidRDefault="00000000" w:rsidRPr="00000000" w14:paraId="00000002">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Teaser:</w:t>
      </w:r>
      <w:r w:rsidDel="00000000" w:rsidR="00000000" w:rsidRPr="00000000">
        <w:rPr>
          <w:rFonts w:ascii="Times New Roman" w:cs="Times New Roman" w:eastAsia="Times New Roman" w:hAnsi="Times New Roman"/>
          <w:sz w:val="28"/>
          <w:szCs w:val="28"/>
          <w:highlight w:val="white"/>
          <w:rtl w:val="0"/>
        </w:rPr>
        <w:t xml:space="preserve"> Using a little-known provision of trade agreements, oil and gas corporations are able to pit their profits against democracies and our climate. It’s time to end the practice. </w:t>
      </w:r>
    </w:p>
    <w:p w:rsidR="00000000" w:rsidDel="00000000" w:rsidP="00000000" w:rsidRDefault="00000000" w:rsidRPr="00000000" w14:paraId="00000003">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Sonali Kolhatkar</w:t>
      </w:r>
    </w:p>
    <w:p w:rsidR="00000000" w:rsidDel="00000000" w:rsidP="00000000" w:rsidRDefault="00000000" w:rsidRPr="00000000" w14:paraId="00000004">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color w:val="222222"/>
          <w:sz w:val="28"/>
          <w:szCs w:val="28"/>
          <w:highlight w:val="white"/>
          <w:rtl w:val="0"/>
        </w:rPr>
        <w:t xml:space="preserve">Sonali Kolhatkar is an award-winning multimedia journalist. She is the founder, host, and executive producer of “</w:t>
      </w:r>
      <w:hyperlink r:id="rId6">
        <w:r w:rsidDel="00000000" w:rsidR="00000000" w:rsidRPr="00000000">
          <w:rPr>
            <w:rFonts w:ascii="Times New Roman" w:cs="Times New Roman" w:eastAsia="Times New Roman" w:hAnsi="Times New Roman"/>
            <w:color w:val="1155cc"/>
            <w:sz w:val="28"/>
            <w:szCs w:val="28"/>
            <w:highlight w:val="white"/>
            <w:u w:val="single"/>
            <w:rtl w:val="0"/>
          </w:rPr>
          <w:t xml:space="preserve">Rising Up With Sonali</w:t>
        </w:r>
      </w:hyperlink>
      <w:r w:rsidDel="00000000" w:rsidR="00000000" w:rsidRPr="00000000">
        <w:rPr>
          <w:rFonts w:ascii="Times New Roman" w:cs="Times New Roman" w:eastAsia="Times New Roman" w:hAnsi="Times New Roman"/>
          <w:color w:val="222222"/>
          <w:sz w:val="28"/>
          <w:szCs w:val="28"/>
          <w:highlight w:val="white"/>
          <w:rtl w:val="0"/>
        </w:rPr>
        <w:t xml:space="preserve">,” a weekly television and radio show that airs on Free Speech TV and Pacifica stations. Her most recent book is </w:t>
      </w:r>
      <w:hyperlink r:id="rId7">
        <w:r w:rsidDel="00000000" w:rsidR="00000000" w:rsidRPr="00000000">
          <w:rPr>
            <w:rFonts w:ascii="Times New Roman" w:cs="Times New Roman" w:eastAsia="Times New Roman" w:hAnsi="Times New Roman"/>
            <w:i w:val="1"/>
            <w:color w:val="1155cc"/>
            <w:sz w:val="28"/>
            <w:szCs w:val="28"/>
            <w:highlight w:val="white"/>
            <w:u w:val="single"/>
            <w:rtl w:val="0"/>
          </w:rPr>
          <w:t xml:space="preserve">Rising Up: The Power of Narrative in Pursuing Racial Justice</w:t>
        </w:r>
      </w:hyperlink>
      <w:r w:rsidDel="00000000" w:rsidR="00000000" w:rsidRPr="00000000">
        <w:rPr>
          <w:rFonts w:ascii="Times New Roman" w:cs="Times New Roman" w:eastAsia="Times New Roman" w:hAnsi="Times New Roman"/>
          <w:color w:val="222222"/>
          <w:sz w:val="28"/>
          <w:szCs w:val="28"/>
          <w:highlight w:val="white"/>
          <w:rtl w:val="0"/>
        </w:rPr>
        <w:t xml:space="preserve"> (City Lights Books, 2023). </w:t>
      </w:r>
      <w:r w:rsidDel="00000000" w:rsidR="00000000" w:rsidRPr="00000000">
        <w:rPr>
          <w:rFonts w:ascii="Times New Roman" w:cs="Times New Roman" w:eastAsia="Times New Roman" w:hAnsi="Times New Roman"/>
          <w:sz w:val="28"/>
          <w:szCs w:val="28"/>
          <w:highlight w:val="white"/>
          <w:rtl w:val="0"/>
        </w:rPr>
        <w:t xml:space="preserve">She is a writing fellow for the </w:t>
      </w:r>
      <w:hyperlink r:id="rId8">
        <w:r w:rsidDel="00000000" w:rsidR="00000000" w:rsidRPr="00000000">
          <w:rPr>
            <w:rFonts w:ascii="Times New Roman" w:cs="Times New Roman" w:eastAsia="Times New Roman" w:hAnsi="Times New Roman"/>
            <w:color w:val="1155cc"/>
            <w:sz w:val="28"/>
            <w:szCs w:val="28"/>
            <w:highlight w:val="white"/>
            <w:u w:val="single"/>
            <w:rtl w:val="0"/>
          </w:rPr>
          <w:t xml:space="preserve">Economy for All</w:t>
        </w:r>
      </w:hyperlink>
      <w:r w:rsidDel="00000000" w:rsidR="00000000" w:rsidRPr="00000000">
        <w:rPr>
          <w:rFonts w:ascii="Times New Roman" w:cs="Times New Roman" w:eastAsia="Times New Roman" w:hAnsi="Times New Roman"/>
          <w:sz w:val="28"/>
          <w:szCs w:val="28"/>
          <w:highlight w:val="white"/>
          <w:rtl w:val="0"/>
        </w:rPr>
        <w:t xml:space="preserve"> project at the Independent Media Institute and </w:t>
      </w:r>
      <w:r w:rsidDel="00000000" w:rsidR="00000000" w:rsidRPr="00000000">
        <w:rPr>
          <w:rFonts w:ascii="Times New Roman" w:cs="Times New Roman" w:eastAsia="Times New Roman" w:hAnsi="Times New Roman"/>
          <w:color w:val="222222"/>
          <w:sz w:val="28"/>
          <w:szCs w:val="28"/>
          <w:highlight w:val="white"/>
          <w:rtl w:val="0"/>
        </w:rPr>
        <w:t xml:space="preserve">the racial justice and civil liberties editor at </w:t>
      </w:r>
      <w:hyperlink r:id="rId9">
        <w:r w:rsidDel="00000000" w:rsidR="00000000" w:rsidRPr="00000000">
          <w:rPr>
            <w:rFonts w:ascii="Times New Roman" w:cs="Times New Roman" w:eastAsia="Times New Roman" w:hAnsi="Times New Roman"/>
            <w:color w:val="1155cc"/>
            <w:sz w:val="28"/>
            <w:szCs w:val="28"/>
            <w:highlight w:val="white"/>
            <w:u w:val="single"/>
            <w:rtl w:val="0"/>
          </w:rPr>
          <w:t xml:space="preserve">Yes! Magazine</w:t>
        </w:r>
      </w:hyperlink>
      <w:r w:rsidDel="00000000" w:rsidR="00000000" w:rsidRPr="00000000">
        <w:rPr>
          <w:rFonts w:ascii="Times New Roman" w:cs="Times New Roman" w:eastAsia="Times New Roman" w:hAnsi="Times New Roman"/>
          <w:color w:val="222222"/>
          <w:sz w:val="28"/>
          <w:szCs w:val="28"/>
          <w:highlight w:val="white"/>
          <w:rtl w:val="0"/>
        </w:rPr>
        <w:t xml:space="preserve">. She serves as the co-director of the nonprofit solidarity organization the </w:t>
      </w:r>
      <w:hyperlink r:id="rId10">
        <w:r w:rsidDel="00000000" w:rsidR="00000000" w:rsidRPr="00000000">
          <w:rPr>
            <w:rFonts w:ascii="Times New Roman" w:cs="Times New Roman" w:eastAsia="Times New Roman" w:hAnsi="Times New Roman"/>
            <w:color w:val="1155cc"/>
            <w:sz w:val="28"/>
            <w:szCs w:val="28"/>
            <w:highlight w:val="white"/>
            <w:u w:val="single"/>
            <w:rtl w:val="0"/>
          </w:rPr>
          <w:t xml:space="preserve">Afghan Women’s Mission</w:t>
        </w:r>
      </w:hyperlink>
      <w:r w:rsidDel="00000000" w:rsidR="00000000" w:rsidRPr="00000000">
        <w:rPr>
          <w:rFonts w:ascii="Times New Roman" w:cs="Times New Roman" w:eastAsia="Times New Roman" w:hAnsi="Times New Roman"/>
          <w:color w:val="222222"/>
          <w:sz w:val="28"/>
          <w:szCs w:val="28"/>
          <w:highlight w:val="white"/>
          <w:rtl w:val="0"/>
        </w:rPr>
        <w:t xml:space="preserve"> and is a co-author of </w:t>
      </w:r>
      <w:hyperlink r:id="rId11">
        <w:r w:rsidDel="00000000" w:rsidR="00000000" w:rsidRPr="00000000">
          <w:rPr>
            <w:rFonts w:ascii="Times New Roman" w:cs="Times New Roman" w:eastAsia="Times New Roman" w:hAnsi="Times New Roman"/>
            <w:i w:val="1"/>
            <w:color w:val="1155cc"/>
            <w:sz w:val="28"/>
            <w:szCs w:val="28"/>
            <w:highlight w:val="white"/>
            <w:u w:val="single"/>
            <w:rtl w:val="0"/>
          </w:rPr>
          <w:t xml:space="preserve">Bleeding Afghanistan</w:t>
        </w:r>
      </w:hyperlink>
      <w:r w:rsidDel="00000000" w:rsidR="00000000" w:rsidRPr="00000000">
        <w:rPr>
          <w:rFonts w:ascii="Times New Roman" w:cs="Times New Roman" w:eastAsia="Times New Roman" w:hAnsi="Times New Roman"/>
          <w:color w:val="222222"/>
          <w:sz w:val="28"/>
          <w:szCs w:val="28"/>
          <w:highlight w:val="white"/>
          <w:rtl w:val="0"/>
        </w:rPr>
        <w:t xml:space="preserve">. She also sits on the board of directors of </w:t>
      </w:r>
      <w:hyperlink r:id="rId12">
        <w:r w:rsidDel="00000000" w:rsidR="00000000" w:rsidRPr="00000000">
          <w:rPr>
            <w:rFonts w:ascii="Times New Roman" w:cs="Times New Roman" w:eastAsia="Times New Roman" w:hAnsi="Times New Roman"/>
            <w:color w:val="1155cc"/>
            <w:sz w:val="28"/>
            <w:szCs w:val="28"/>
            <w:highlight w:val="white"/>
            <w:u w:val="single"/>
            <w:rtl w:val="0"/>
          </w:rPr>
          <w:t xml:space="preserve">Justice Action Center</w:t>
        </w:r>
      </w:hyperlink>
      <w:r w:rsidDel="00000000" w:rsidR="00000000" w:rsidRPr="00000000">
        <w:rPr>
          <w:rFonts w:ascii="Times New Roman" w:cs="Times New Roman" w:eastAsia="Times New Roman" w:hAnsi="Times New Roman"/>
          <w:color w:val="222222"/>
          <w:sz w:val="28"/>
          <w:szCs w:val="28"/>
          <w:highlight w:val="white"/>
          <w:rtl w:val="0"/>
        </w:rPr>
        <w:t xml:space="preserve">, an immigrant rights organization.</w:t>
      </w:r>
      <w:r w:rsidDel="00000000" w:rsidR="00000000" w:rsidRPr="00000000">
        <w:rPr>
          <w:rtl w:val="0"/>
        </w:rPr>
      </w:r>
    </w:p>
    <w:p w:rsidR="00000000" w:rsidDel="00000000" w:rsidP="00000000" w:rsidRDefault="00000000" w:rsidRPr="00000000" w14:paraId="00000005">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Source:</w:t>
      </w:r>
      <w:r w:rsidDel="00000000" w:rsidR="00000000" w:rsidRPr="00000000">
        <w:rPr>
          <w:rFonts w:ascii="Times New Roman" w:cs="Times New Roman" w:eastAsia="Times New Roman" w:hAnsi="Times New Roman"/>
          <w:sz w:val="28"/>
          <w:szCs w:val="28"/>
          <w:highlight w:val="white"/>
          <w:rtl w:val="0"/>
        </w:rPr>
        <w:t xml:space="preserve"> Independent Media Institute</w:t>
      </w:r>
    </w:p>
    <w:p w:rsidR="00000000" w:rsidDel="00000000" w:rsidP="00000000" w:rsidRDefault="00000000" w:rsidRPr="00000000" w14:paraId="00000006">
      <w:pPr>
        <w:widowControl w:val="0"/>
        <w:spacing w:after="200" w:before="200" w:line="276" w:lineRule="auto"/>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Credit Line: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This article was produced by </w:t>
      </w:r>
      <w:hyperlink r:id="rId13">
        <w:r w:rsidDel="00000000" w:rsidR="00000000" w:rsidRPr="00000000">
          <w:rPr>
            <w:rFonts w:ascii="Times New Roman" w:cs="Times New Roman" w:eastAsia="Times New Roman" w:hAnsi="Times New Roman"/>
            <w:i w:val="1"/>
            <w:color w:val="1155cc"/>
            <w:sz w:val="28"/>
            <w:szCs w:val="28"/>
            <w:highlight w:val="white"/>
            <w:u w:val="single"/>
            <w:rtl w:val="0"/>
          </w:rPr>
          <w:t xml:space="preserve">Economy for All</w:t>
        </w:r>
      </w:hyperlink>
      <w:r w:rsidDel="00000000" w:rsidR="00000000" w:rsidRPr="00000000">
        <w:rPr>
          <w:rFonts w:ascii="Times New Roman" w:cs="Times New Roman" w:eastAsia="Times New Roman" w:hAnsi="Times New Roman"/>
          <w:i w:val="1"/>
          <w:sz w:val="28"/>
          <w:szCs w:val="28"/>
          <w:highlight w:val="white"/>
          <w:rtl w:val="0"/>
        </w:rPr>
        <w:t xml:space="preserve">, a project of the Independent Media Institute.</w:t>
      </w:r>
    </w:p>
    <w:p w:rsidR="00000000" w:rsidDel="00000000" w:rsidP="00000000" w:rsidRDefault="00000000" w:rsidRPr="00000000" w14:paraId="00000007">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Economy, Media, Politics, North America/United States of America, Opinion, News, Time-Sensitive, Climate Change, Africa/Nigeria, Trade</w:t>
      </w:r>
    </w:p>
    <w:p w:rsidR="00000000" w:rsidDel="00000000" w:rsidP="00000000" w:rsidRDefault="00000000" w:rsidRPr="00000000" w14:paraId="00000008">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9">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[Article Body:]</w:t>
      </w:r>
      <w:r w:rsidDel="00000000" w:rsidR="00000000" w:rsidRPr="00000000">
        <w:rPr>
          <w:rtl w:val="0"/>
        </w:rPr>
      </w:r>
    </w:p>
    <w:p w:rsidR="00000000" w:rsidDel="00000000" w:rsidP="00000000" w:rsidRDefault="00000000" w:rsidRPr="00000000" w14:paraId="0000000A">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is an obscure mechanism by which fossil fuel companies maintain their global domination even as their products are destroying our futures. Most rank-and-file climate activists haven’t heard of it and most news media rarely discuss it in great detail. It is a tool that has its origins in colonialism and advantages corporate power over democracy. The technical term for such a tool is “</w:t>
      </w:r>
      <w:hyperlink r:id="rId14">
        <w:r w:rsidDel="00000000" w:rsidR="00000000" w:rsidRPr="00000000">
          <w:rPr>
            <w:rFonts w:ascii="Times New Roman" w:cs="Times New Roman" w:eastAsia="Times New Roman" w:hAnsi="Times New Roman"/>
            <w:color w:val="1155cc"/>
            <w:sz w:val="28"/>
            <w:szCs w:val="28"/>
            <w:u w:val="single"/>
            <w:rtl w:val="0"/>
          </w:rPr>
          <w:t xml:space="preserve">Investor-state dispute settlement</w:t>
        </w:r>
      </w:hyperlink>
      <w:r w:rsidDel="00000000" w:rsidR="00000000" w:rsidRPr="00000000">
        <w:rPr>
          <w:rFonts w:ascii="Times New Roman" w:cs="Times New Roman" w:eastAsia="Times New Roman" w:hAnsi="Times New Roman"/>
          <w:sz w:val="28"/>
          <w:szCs w:val="28"/>
          <w:rtl w:val="0"/>
        </w:rPr>
        <w:t xml:space="preserve">” or ISDS. And while it sounds boring and technical, it is crucial that we familiarize ourselves with it in order to dismantle it.</w:t>
      </w:r>
    </w:p>
    <w:p w:rsidR="00000000" w:rsidDel="00000000" w:rsidP="00000000" w:rsidRDefault="00000000" w:rsidRPr="00000000" w14:paraId="0000000B">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t>
      </w:r>
      <w:hyperlink r:id="rId15">
        <w:r w:rsidDel="00000000" w:rsidR="00000000" w:rsidRPr="00000000">
          <w:rPr>
            <w:rFonts w:ascii="Times New Roman" w:cs="Times New Roman" w:eastAsia="Times New Roman" w:hAnsi="Times New Roman"/>
            <w:color w:val="1155cc"/>
            <w:sz w:val="28"/>
            <w:szCs w:val="28"/>
            <w:u w:val="single"/>
            <w:rtl w:val="0"/>
          </w:rPr>
          <w:t xml:space="preserve">Global ISDS tracker</w:t>
        </w:r>
      </w:hyperlink>
      <w:r w:rsidDel="00000000" w:rsidR="00000000" w:rsidRPr="00000000">
        <w:rPr>
          <w:rFonts w:ascii="Times New Roman" w:cs="Times New Roman" w:eastAsia="Times New Roman" w:hAnsi="Times New Roman"/>
          <w:sz w:val="28"/>
          <w:szCs w:val="28"/>
          <w:rtl w:val="0"/>
        </w:rPr>
        <w:t xml:space="preserve">, a newly launched online database, describes these as “secretive corporate tribunals.” When nations enter into trade agreements with one another, they usually include a clause on using the benign-sounding ISDS to resolve corporate disputes with national regulators. In other words, if a corporation originating in one nation sees its profits threatened by regulations or nationalization in another nation, it can sue that second government.</w:t>
      </w:r>
    </w:p>
    <w:p w:rsidR="00000000" w:rsidDel="00000000" w:rsidP="00000000" w:rsidRDefault="00000000" w:rsidRPr="00000000" w14:paraId="0000000C">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applied to curbing carbon emissions in order to save our planet’s ability to sustain life, one can see that such tribunals can be extremely problematic. Country A decides to transition away from the oil and gas industry toward green, renewable energy. </w:t>
      </w:r>
      <w:r w:rsidDel="00000000" w:rsidR="00000000" w:rsidRPr="00000000">
        <w:rPr>
          <w:rFonts w:ascii="Times New Roman" w:cs="Times New Roman" w:eastAsia="Times New Roman" w:hAnsi="Times New Roman"/>
          <w:sz w:val="28"/>
          <w:szCs w:val="28"/>
          <w:rtl w:val="0"/>
        </w:rPr>
        <w:t xml:space="preserve">However,</w:t>
      </w:r>
      <w:r w:rsidDel="00000000" w:rsidR="00000000" w:rsidRPr="00000000">
        <w:rPr>
          <w:rFonts w:ascii="Times New Roman" w:cs="Times New Roman" w:eastAsia="Times New Roman" w:hAnsi="Times New Roman"/>
          <w:sz w:val="28"/>
          <w:szCs w:val="28"/>
          <w:rtl w:val="0"/>
        </w:rPr>
        <w:t xml:space="preserve"> an oil company based in Country B sues via an ISDS agreement to extract its lost profits. That’s precisely what is happening, to the tune of $327 billion, according to the </w:t>
      </w:r>
      <w:hyperlink r:id="rId16">
        <w:r w:rsidDel="00000000" w:rsidR="00000000" w:rsidRPr="00000000">
          <w:rPr>
            <w:rFonts w:ascii="Times New Roman" w:cs="Times New Roman" w:eastAsia="Times New Roman" w:hAnsi="Times New Roman"/>
            <w:color w:val="1155cc"/>
            <w:sz w:val="28"/>
            <w:szCs w:val="28"/>
            <w:u w:val="single"/>
            <w:rtl w:val="0"/>
          </w:rPr>
          <w:t xml:space="preserve">Global ISDS Tracker</w:t>
        </w:r>
      </w:hyperlink>
      <w:r w:rsidDel="00000000" w:rsidR="00000000" w:rsidRPr="00000000">
        <w:rPr>
          <w:rFonts w:ascii="Times New Roman" w:cs="Times New Roman" w:eastAsia="Times New Roman" w:hAnsi="Times New Roman"/>
          <w:sz w:val="28"/>
          <w:szCs w:val="28"/>
          <w:rtl w:val="0"/>
        </w:rPr>
        <w:t xml:space="preserve">. “[F]ossil fuel cases… can devastate public budgets or even bankrupt a country.”</w:t>
      </w:r>
    </w:p>
    <w:p w:rsidR="00000000" w:rsidDel="00000000" w:rsidP="00000000" w:rsidRDefault="00000000" w:rsidRPr="00000000" w14:paraId="0000000D">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example, </w:t>
      </w:r>
      <w:hyperlink r:id="rId17">
        <w:r w:rsidDel="00000000" w:rsidR="00000000" w:rsidRPr="00000000">
          <w:rPr>
            <w:rFonts w:ascii="Times New Roman" w:cs="Times New Roman" w:eastAsia="Times New Roman" w:hAnsi="Times New Roman"/>
            <w:color w:val="1155cc"/>
            <w:sz w:val="28"/>
            <w:szCs w:val="28"/>
            <w:u w:val="single"/>
            <w:rtl w:val="0"/>
          </w:rPr>
          <w:t xml:space="preserve">Nigeria</w:t>
        </w:r>
      </w:hyperlink>
      <w:r w:rsidDel="00000000" w:rsidR="00000000" w:rsidRPr="00000000">
        <w:rPr>
          <w:rFonts w:ascii="Times New Roman" w:cs="Times New Roman" w:eastAsia="Times New Roman" w:hAnsi="Times New Roman"/>
          <w:sz w:val="28"/>
          <w:szCs w:val="28"/>
          <w:rtl w:val="0"/>
        </w:rPr>
        <w:t xml:space="preserve"> is currently facing a massive set of damages determined by an ISDS tribunal to be paid to a UK-based company for a gas project to the tune of 30 percent of the entire nation’s foreign exchange reserves. And, foreign mining companies are demanding </w:t>
      </w:r>
      <w:hyperlink r:id="rId18">
        <w:r w:rsidDel="00000000" w:rsidR="00000000" w:rsidRPr="00000000">
          <w:rPr>
            <w:rFonts w:ascii="Times New Roman" w:cs="Times New Roman" w:eastAsia="Times New Roman" w:hAnsi="Times New Roman"/>
            <w:color w:val="1155cc"/>
            <w:sz w:val="28"/>
            <w:szCs w:val="28"/>
            <w:u w:val="single"/>
            <w:rtl w:val="0"/>
          </w:rPr>
          <w:t xml:space="preserve">$30 billion from the Republic of Congo</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using ISDS tribunals. That’s twice the amount of Congo’s gross domestic product (GDP).</w:t>
      </w:r>
    </w:p>
    <w:p w:rsidR="00000000" w:rsidDel="00000000" w:rsidP="00000000" w:rsidRDefault="00000000" w:rsidRPr="00000000" w14:paraId="0000000E">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Former UN climate envoy and former Irish President </w:t>
      </w:r>
      <w:hyperlink r:id="rId19">
        <w:r w:rsidDel="00000000" w:rsidR="00000000" w:rsidRPr="00000000">
          <w:rPr>
            <w:rFonts w:ascii="Times New Roman" w:cs="Times New Roman" w:eastAsia="Times New Roman" w:hAnsi="Times New Roman"/>
            <w:color w:val="1155cc"/>
            <w:sz w:val="28"/>
            <w:szCs w:val="28"/>
            <w:u w:val="single"/>
            <w:rtl w:val="0"/>
          </w:rPr>
          <w:t xml:space="preserve">Mary Robinson</w:t>
        </w:r>
      </w:hyperlink>
      <w:r w:rsidDel="00000000" w:rsidR="00000000" w:rsidRPr="00000000">
        <w:rPr>
          <w:rFonts w:ascii="Times New Roman" w:cs="Times New Roman" w:eastAsia="Times New Roman" w:hAnsi="Times New Roman"/>
          <w:sz w:val="28"/>
          <w:szCs w:val="28"/>
          <w:rtl w:val="0"/>
        </w:rPr>
        <w:t xml:space="preserve">, who said she was “outraged” when she found out about oil and gas companies using ISDS to extort nations, explained that “if countries do the </w:t>
      </w:r>
      <w:r w:rsidDel="00000000" w:rsidR="00000000" w:rsidRPr="00000000">
        <w:rPr>
          <w:rFonts w:ascii="Times New Roman" w:cs="Times New Roman" w:eastAsia="Times New Roman" w:hAnsi="Times New Roman"/>
          <w:i w:val="1"/>
          <w:sz w:val="28"/>
          <w:szCs w:val="28"/>
          <w:rtl w:val="0"/>
        </w:rPr>
        <w:t xml:space="preserve">right</w:t>
      </w:r>
      <w:r w:rsidDel="00000000" w:rsidR="00000000" w:rsidRPr="00000000">
        <w:rPr>
          <w:rFonts w:ascii="Times New Roman" w:cs="Times New Roman" w:eastAsia="Times New Roman" w:hAnsi="Times New Roman"/>
          <w:sz w:val="28"/>
          <w:szCs w:val="28"/>
          <w:rtl w:val="0"/>
        </w:rPr>
        <w:t xml:space="preserve"> thing on climate, they have to compensate fossil fuel companies.”</w:t>
      </w:r>
    </w:p>
    <w:p w:rsidR="00000000" w:rsidDel="00000000" w:rsidP="00000000" w:rsidRDefault="00000000" w:rsidRPr="00000000" w14:paraId="0000000F">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Where did ISDSs come from and how are they remotely justifiable in </w:t>
      </w:r>
      <w:r w:rsidDel="00000000" w:rsidR="00000000" w:rsidRPr="00000000">
        <w:rPr>
          <w:rFonts w:ascii="Times New Roman" w:cs="Times New Roman" w:eastAsia="Times New Roman" w:hAnsi="Times New Roman"/>
          <w:sz w:val="28"/>
          <w:szCs w:val="28"/>
          <w:rtl w:val="0"/>
        </w:rPr>
        <w:t xml:space="preserve">an </w:t>
      </w:r>
      <w:r w:rsidDel="00000000" w:rsidR="00000000" w:rsidRPr="00000000">
        <w:rPr>
          <w:rFonts w:ascii="Times New Roman" w:cs="Times New Roman" w:eastAsia="Times New Roman" w:hAnsi="Times New Roman"/>
          <w:sz w:val="28"/>
          <w:szCs w:val="28"/>
          <w:rtl w:val="0"/>
        </w:rPr>
        <w:t xml:space="preserve">era when society broadly agrees on democracy as the best form of government? Former U.S. President Barack Obama’s administration </w:t>
      </w:r>
      <w:hyperlink r:id="rId20">
        <w:r w:rsidDel="00000000" w:rsidR="00000000" w:rsidRPr="00000000">
          <w:rPr>
            <w:rFonts w:ascii="Times New Roman" w:cs="Times New Roman" w:eastAsia="Times New Roman" w:hAnsi="Times New Roman"/>
            <w:color w:val="1155cc"/>
            <w:sz w:val="28"/>
            <w:szCs w:val="28"/>
            <w:u w:val="single"/>
            <w:rtl w:val="0"/>
          </w:rPr>
          <w:t xml:space="preserve">explained</w:t>
        </w:r>
      </w:hyperlink>
      <w:r w:rsidDel="00000000" w:rsidR="00000000" w:rsidRPr="00000000">
        <w:rPr>
          <w:rFonts w:ascii="Times New Roman" w:cs="Times New Roman" w:eastAsia="Times New Roman" w:hAnsi="Times New Roman"/>
          <w:sz w:val="28"/>
          <w:szCs w:val="28"/>
          <w:rtl w:val="0"/>
        </w:rPr>
        <w:t xml:space="preserve"> in the context of the 2016 free trade agreement called the </w:t>
      </w:r>
      <w:hyperlink r:id="rId21">
        <w:r w:rsidDel="00000000" w:rsidR="00000000" w:rsidRPr="00000000">
          <w:rPr>
            <w:rFonts w:ascii="Times New Roman" w:cs="Times New Roman" w:eastAsia="Times New Roman" w:hAnsi="Times New Roman"/>
            <w:color w:val="1155cc"/>
            <w:sz w:val="28"/>
            <w:szCs w:val="28"/>
            <w:u w:val="single"/>
            <w:rtl w:val="0"/>
          </w:rPr>
          <w:t xml:space="preserve">Trans-Pacific Partnership</w:t>
        </w:r>
      </w:hyperlink>
      <w:r w:rsidDel="00000000" w:rsidR="00000000" w:rsidRPr="00000000">
        <w:rPr>
          <w:rFonts w:ascii="Times New Roman" w:cs="Times New Roman" w:eastAsia="Times New Roman" w:hAnsi="Times New Roman"/>
          <w:sz w:val="28"/>
          <w:szCs w:val="28"/>
          <w:rtl w:val="0"/>
        </w:rPr>
        <w:t xml:space="preserve">, that “ISDS is specifically designed to protect American investors abroad from discrimination and denial of justice,” and that it is a “more peaceful, better way to resolve trade conflicts” compared to the “gunboat diplomacy” of earlier eras.</w:t>
      </w:r>
    </w:p>
    <w:p w:rsidR="00000000" w:rsidDel="00000000" w:rsidP="00000000" w:rsidRDefault="00000000" w:rsidRPr="00000000" w14:paraId="00000010">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as if the United States’ only option has been to defend its corporations against other people’s democracies rather than allow private entities to fend for themselves. If only human beings were protected from “discrimination and denial of justice” to this extent!</w:t>
      </w:r>
    </w:p>
    <w:p w:rsidR="00000000" w:rsidDel="00000000" w:rsidP="00000000" w:rsidRDefault="00000000" w:rsidRPr="00000000" w14:paraId="00000011">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According to a 2023 </w:t>
      </w:r>
      <w:hyperlink r:id="rId22">
        <w:r w:rsidDel="00000000" w:rsidR="00000000" w:rsidRPr="00000000">
          <w:rPr>
            <w:rFonts w:ascii="Times New Roman" w:cs="Times New Roman" w:eastAsia="Times New Roman" w:hAnsi="Times New Roman"/>
            <w:color w:val="1155cc"/>
            <w:sz w:val="28"/>
            <w:szCs w:val="28"/>
            <w:u w:val="single"/>
            <w:rtl w:val="0"/>
          </w:rPr>
          <w:t xml:space="preserve">report</w:t>
        </w:r>
      </w:hyperlink>
      <w:r w:rsidDel="00000000" w:rsidR="00000000" w:rsidRPr="00000000">
        <w:rPr>
          <w:rFonts w:ascii="Times New Roman" w:cs="Times New Roman" w:eastAsia="Times New Roman" w:hAnsi="Times New Roman"/>
          <w:sz w:val="28"/>
          <w:szCs w:val="28"/>
          <w:rtl w:val="0"/>
        </w:rPr>
        <w:t xml:space="preserve"> by David Boyd, the UN’s special rapporteur on human rights and the environment, “[o]f the 12 largest ISDS awards to date, 11 involve cases brought by fossil fuel and mining investors.” The $95 billion they extracted from nations using ISDS “likely exceeds the total amount of damages awarded by all courts to victims of human rights violations in all States worldwide, ever,” wrote Boyd.</w:t>
      </w:r>
    </w:p>
    <w:p w:rsidR="00000000" w:rsidDel="00000000" w:rsidP="00000000" w:rsidRDefault="00000000" w:rsidRPr="00000000" w14:paraId="00000012">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Pulitzer </w:t>
      </w:r>
      <w:r w:rsidDel="00000000" w:rsidR="00000000" w:rsidRPr="00000000">
        <w:rPr>
          <w:rFonts w:ascii="Times New Roman" w:cs="Times New Roman" w:eastAsia="Times New Roman" w:hAnsi="Times New Roman"/>
          <w:sz w:val="28"/>
          <w:szCs w:val="28"/>
          <w:rtl w:val="0"/>
        </w:rPr>
        <w:t xml:space="preserve">Prize-winning</w:t>
      </w:r>
      <w:r w:rsidDel="00000000" w:rsidR="00000000" w:rsidRPr="00000000">
        <w:rPr>
          <w:rFonts w:ascii="Times New Roman" w:cs="Times New Roman" w:eastAsia="Times New Roman" w:hAnsi="Times New Roman"/>
          <w:sz w:val="28"/>
          <w:szCs w:val="28"/>
          <w:rtl w:val="0"/>
        </w:rPr>
        <w:t xml:space="preserve"> media outlet </w:t>
      </w:r>
      <w:hyperlink r:id="rId23">
        <w:r w:rsidDel="00000000" w:rsidR="00000000" w:rsidRPr="00000000">
          <w:rPr>
            <w:rFonts w:ascii="Times New Roman" w:cs="Times New Roman" w:eastAsia="Times New Roman" w:hAnsi="Times New Roman"/>
            <w:color w:val="1155cc"/>
            <w:sz w:val="28"/>
            <w:szCs w:val="28"/>
            <w:u w:val="single"/>
            <w:rtl w:val="0"/>
          </w:rPr>
          <w:t xml:space="preserve">Inside Climate News</w:t>
        </w:r>
      </w:hyperlink>
      <w:r w:rsidDel="00000000" w:rsidR="00000000" w:rsidRPr="00000000">
        <w:rPr>
          <w:rFonts w:ascii="Times New Roman" w:cs="Times New Roman" w:eastAsia="Times New Roman" w:hAnsi="Times New Roman"/>
          <w:sz w:val="28"/>
          <w:szCs w:val="28"/>
          <w:rtl w:val="0"/>
        </w:rPr>
        <w:t xml:space="preserve"> prefers to call ISDS “economic colonialism,” especially given that “the majority of cases have been filed by corporations from the United States, Europe, and Canada against developing nations.” Colonialism is a fitting descriptor. Gus Van Harten explained in his 2020 book “The Trouble with Foreign Investor Protection,” that ISDS treaties “originate in the efforts of former colonial powers and international organizations, especially the World Bank, to constrain newly independent countries.” In other words, ISDS is a means by which to extend colonialism after the end of physical occupation. </w:t>
      </w:r>
    </w:p>
    <w:p w:rsidR="00000000" w:rsidDel="00000000" w:rsidP="00000000" w:rsidRDefault="00000000" w:rsidRPr="00000000" w14:paraId="00000013">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Joseph Stiglitz, a Nobel prize-winning economist, prefers even harsher terminology. He called ISDS mechanisms “</w:t>
      </w:r>
      <w:hyperlink r:id="rId24">
        <w:r w:rsidDel="00000000" w:rsidR="00000000" w:rsidRPr="00000000">
          <w:rPr>
            <w:rFonts w:ascii="Times New Roman" w:cs="Times New Roman" w:eastAsia="Times New Roman" w:hAnsi="Times New Roman"/>
            <w:color w:val="1155cc"/>
            <w:sz w:val="28"/>
            <w:szCs w:val="28"/>
            <w:u w:val="single"/>
            <w:rtl w:val="0"/>
          </w:rPr>
          <w:t xml:space="preserve">litigation terrorism</w:t>
        </w:r>
      </w:hyperlink>
      <w:r w:rsidDel="00000000" w:rsidR="00000000" w:rsidRPr="00000000">
        <w:rPr>
          <w:rFonts w:ascii="Times New Roman" w:cs="Times New Roman" w:eastAsia="Times New Roman" w:hAnsi="Times New Roman"/>
          <w:sz w:val="28"/>
          <w:szCs w:val="28"/>
          <w:rtl w:val="0"/>
        </w:rPr>
        <w:t xml:space="preserve">,” because they “instill fear of environmental regulations, climate regulations because you know that it’s going to be costly” for governments.</w:t>
      </w:r>
    </w:p>
    <w:p w:rsidR="00000000" w:rsidDel="00000000" w:rsidP="00000000" w:rsidRDefault="00000000" w:rsidRPr="00000000" w14:paraId="00000014">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British commentators had </w:t>
      </w:r>
      <w:hyperlink r:id="rId25">
        <w:r w:rsidDel="00000000" w:rsidR="00000000" w:rsidRPr="00000000">
          <w:rPr>
            <w:rFonts w:ascii="Times New Roman" w:cs="Times New Roman" w:eastAsia="Times New Roman" w:hAnsi="Times New Roman"/>
            <w:color w:val="1155cc"/>
            <w:sz w:val="28"/>
            <w:szCs w:val="28"/>
            <w:u w:val="single"/>
            <w:rtl w:val="0"/>
          </w:rPr>
          <w:t xml:space="preserve">pressured</w:t>
        </w:r>
      </w:hyperlink>
      <w:r w:rsidDel="00000000" w:rsidR="00000000" w:rsidRPr="00000000">
        <w:rPr>
          <w:rFonts w:ascii="Times New Roman" w:cs="Times New Roman" w:eastAsia="Times New Roman" w:hAnsi="Times New Roman"/>
          <w:sz w:val="28"/>
          <w:szCs w:val="28"/>
          <w:rtl w:val="0"/>
        </w:rPr>
        <w:t xml:space="preserve"> the UK government to exit from treaties such as the “Energy Charter Treaty” (ECT) that require ISDS tribunals. In February 2024, the UK announced it would </w:t>
      </w:r>
      <w:hyperlink r:id="rId26">
        <w:r w:rsidDel="00000000" w:rsidR="00000000" w:rsidRPr="00000000">
          <w:rPr>
            <w:rFonts w:ascii="Times New Roman" w:cs="Times New Roman" w:eastAsia="Times New Roman" w:hAnsi="Times New Roman"/>
            <w:color w:val="1155cc"/>
            <w:sz w:val="28"/>
            <w:szCs w:val="28"/>
            <w:u w:val="single"/>
            <w:rtl w:val="0"/>
          </w:rPr>
          <w:t xml:space="preserve">quit</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 ECT, following in the footsteps of France, Germany, Spain, and the Netherlands. Most recently Members of the European Parliament also </w:t>
      </w:r>
      <w:hyperlink r:id="rId27">
        <w:r w:rsidDel="00000000" w:rsidR="00000000" w:rsidRPr="00000000">
          <w:rPr>
            <w:rFonts w:ascii="Times New Roman" w:cs="Times New Roman" w:eastAsia="Times New Roman" w:hAnsi="Times New Roman"/>
            <w:color w:val="1155cc"/>
            <w:sz w:val="28"/>
            <w:szCs w:val="28"/>
            <w:u w:val="single"/>
            <w:rtl w:val="0"/>
          </w:rPr>
          <w:t xml:space="preserve">backed a proposal</w:t>
        </w:r>
      </w:hyperlink>
      <w:r w:rsidDel="00000000" w:rsidR="00000000" w:rsidRPr="00000000">
        <w:rPr>
          <w:rFonts w:ascii="Times New Roman" w:cs="Times New Roman" w:eastAsia="Times New Roman" w:hAnsi="Times New Roman"/>
          <w:sz w:val="28"/>
          <w:szCs w:val="28"/>
          <w:rtl w:val="0"/>
        </w:rPr>
        <w:t xml:space="preserve"> to end its ECT membership. It was called a “historic” vote against a treaty seen as a “climate killer.”</w:t>
      </w:r>
    </w:p>
    <w:p w:rsidR="00000000" w:rsidDel="00000000" w:rsidP="00000000" w:rsidRDefault="00000000" w:rsidRPr="00000000" w14:paraId="00000015">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It’s time for the U.S. to do the same. Last November, hundreds of climate justice and civil society groups </w:t>
      </w:r>
      <w:hyperlink r:id="rId28">
        <w:r w:rsidDel="00000000" w:rsidR="00000000" w:rsidRPr="00000000">
          <w:rPr>
            <w:rFonts w:ascii="Times New Roman" w:cs="Times New Roman" w:eastAsia="Times New Roman" w:hAnsi="Times New Roman"/>
            <w:color w:val="1155cc"/>
            <w:sz w:val="28"/>
            <w:szCs w:val="28"/>
            <w:u w:val="single"/>
            <w:rtl w:val="0"/>
          </w:rPr>
          <w:t xml:space="preserve">signed on to a letter</w:t>
        </w:r>
      </w:hyperlink>
      <w:r w:rsidDel="00000000" w:rsidR="00000000" w:rsidRPr="00000000">
        <w:rPr>
          <w:rFonts w:ascii="Times New Roman" w:cs="Times New Roman" w:eastAsia="Times New Roman" w:hAnsi="Times New Roman"/>
          <w:sz w:val="28"/>
          <w:szCs w:val="28"/>
          <w:rtl w:val="0"/>
        </w:rPr>
        <w:t xml:space="preserve"> urging President Joe Biden to end ISDS mechanisms built into a trade agreement with nearly a dozen Latin American and Caribbean nations called Americas Partnership for Economic Prosperity. The signatories explained that ISDS was “a global governance regime that prioritizes corporate rights over those of governments, people, and the planet.”</w:t>
      </w:r>
    </w:p>
    <w:p w:rsidR="00000000" w:rsidDel="00000000" w:rsidP="00000000" w:rsidRDefault="00000000" w:rsidRPr="00000000" w14:paraId="00000016">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was followed by a similar </w:t>
      </w:r>
      <w:hyperlink r:id="rId29">
        <w:r w:rsidDel="00000000" w:rsidR="00000000" w:rsidRPr="00000000">
          <w:rPr>
            <w:rFonts w:ascii="Times New Roman" w:cs="Times New Roman" w:eastAsia="Times New Roman" w:hAnsi="Times New Roman"/>
            <w:color w:val="1155cc"/>
            <w:sz w:val="28"/>
            <w:szCs w:val="28"/>
            <w:u w:val="single"/>
            <w:rtl w:val="0"/>
          </w:rPr>
          <w:t xml:space="preserve">letter</w:t>
        </w:r>
      </w:hyperlink>
      <w:r w:rsidDel="00000000" w:rsidR="00000000" w:rsidRPr="00000000">
        <w:rPr>
          <w:rFonts w:ascii="Times New Roman" w:cs="Times New Roman" w:eastAsia="Times New Roman" w:hAnsi="Times New Roman"/>
          <w:sz w:val="28"/>
          <w:szCs w:val="28"/>
          <w:rtl w:val="0"/>
        </w:rPr>
        <w:t xml:space="preserve"> in December 2023 signed by more than 40 lawmakers from the Senate and House urging Biden to remove ISDS provisions from all trade agreements. The signatories, including Senators Elizabeth Warren and Sheldon Whitehouse, lauded Biden for his “powerful action when he shut down the Keystone XL pipeline project, preventing the construction of a tar sands oil pipeline,” and pointed out that “TC Energy (formerly known as TransCanada)—the company behind the now-defunct pipeline—has filed an ISDS claim for billions of dollars to be litigated not in an American court, but in a shady international tribunal.”</w:t>
      </w:r>
    </w:p>
    <w:p w:rsidR="00000000" w:rsidDel="00000000" w:rsidP="00000000" w:rsidRDefault="00000000" w:rsidRPr="00000000" w14:paraId="00000017">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good does it do Biden and the U.S. for him to be a climate champion if any steps he takes to undermine fossil fuel domination are countered by a powerful and secretive corporate weapon?</w:t>
      </w:r>
    </w:p>
    <w:p w:rsidR="00000000" w:rsidDel="00000000" w:rsidP="00000000" w:rsidRDefault="00000000" w:rsidRPr="00000000" w14:paraId="00000018">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Momentum against ISDS provisions is growing. In April 2024, hundreds of academics in law and economics </w:t>
      </w:r>
      <w:hyperlink r:id="rId30">
        <w:r w:rsidDel="00000000" w:rsidR="00000000" w:rsidRPr="00000000">
          <w:rPr>
            <w:rFonts w:ascii="Times New Roman" w:cs="Times New Roman" w:eastAsia="Times New Roman" w:hAnsi="Times New Roman"/>
            <w:color w:val="1155cc"/>
            <w:sz w:val="28"/>
            <w:szCs w:val="28"/>
            <w:u w:val="single"/>
            <w:rtl w:val="0"/>
          </w:rPr>
          <w:t xml:space="preserve">also wrote to Biden</w:t>
        </w:r>
      </w:hyperlink>
      <w:r w:rsidDel="00000000" w:rsidR="00000000" w:rsidRPr="00000000">
        <w:rPr>
          <w:rFonts w:ascii="Times New Roman" w:cs="Times New Roman" w:eastAsia="Times New Roman" w:hAnsi="Times New Roman"/>
          <w:sz w:val="28"/>
          <w:szCs w:val="28"/>
          <w:rtl w:val="0"/>
        </w:rPr>
        <w:t xml:space="preserve"> urging him to “eliminate ISDS liability from existing agreements,” and offering valuable expertise on how it can be done.</w:t>
      </w:r>
    </w:p>
    <w:p w:rsidR="00000000" w:rsidDel="00000000" w:rsidP="00000000" w:rsidRDefault="00000000" w:rsidRPr="00000000" w14:paraId="00000019">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Biden had said in 2020 that he was against ISDS provisions—in spite of his role as Vice President to the pro-ISDS Obama. In a </w:t>
      </w:r>
      <w:hyperlink r:id="rId31">
        <w:r w:rsidDel="00000000" w:rsidR="00000000" w:rsidRPr="00000000">
          <w:rPr>
            <w:rFonts w:ascii="Times New Roman" w:cs="Times New Roman" w:eastAsia="Times New Roman" w:hAnsi="Times New Roman"/>
            <w:color w:val="1155cc"/>
            <w:sz w:val="28"/>
            <w:szCs w:val="28"/>
            <w:u w:val="single"/>
            <w:rtl w:val="0"/>
          </w:rPr>
          <w:t xml:space="preserve">letter</w:t>
        </w:r>
      </w:hyperlink>
      <w:r w:rsidDel="00000000" w:rsidR="00000000" w:rsidRPr="00000000">
        <w:rPr>
          <w:rFonts w:ascii="Times New Roman" w:cs="Times New Roman" w:eastAsia="Times New Roman" w:hAnsi="Times New Roman"/>
          <w:sz w:val="28"/>
          <w:szCs w:val="28"/>
          <w:rtl w:val="0"/>
        </w:rPr>
        <w:t xml:space="preserve"> to the United Steelworkers union, he said “I oppose the ability of private corporations to attack labor, health, and environmental policies through the investor-state dispute settlement (ISDS) process, and I oppose the inclusion of such provisions in future trade agreements.” But what about current trade agreements?</w:t>
      </w:r>
    </w:p>
    <w:p w:rsidR="00000000" w:rsidDel="00000000" w:rsidP="00000000" w:rsidRDefault="00000000" w:rsidRPr="00000000" w14:paraId="0000001A">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It’s troubling that multinational corporations from the U.S. launched the </w:t>
      </w:r>
      <w:hyperlink r:id="rId32">
        <w:r w:rsidDel="00000000" w:rsidR="00000000" w:rsidRPr="00000000">
          <w:rPr>
            <w:rFonts w:ascii="Times New Roman" w:cs="Times New Roman" w:eastAsia="Times New Roman" w:hAnsi="Times New Roman"/>
            <w:color w:val="1155cc"/>
            <w:sz w:val="28"/>
            <w:szCs w:val="28"/>
            <w:u w:val="single"/>
            <w:rtl w:val="0"/>
          </w:rPr>
          <w:t xml:space="preserve">highest number of ISDS cases</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worldwide. The U.S. is currently the </w:t>
      </w:r>
      <w:hyperlink r:id="rId33">
        <w:r w:rsidDel="00000000" w:rsidR="00000000" w:rsidRPr="00000000">
          <w:rPr>
            <w:rFonts w:ascii="Times New Roman" w:cs="Times New Roman" w:eastAsia="Times New Roman" w:hAnsi="Times New Roman"/>
            <w:color w:val="1155cc"/>
            <w:sz w:val="28"/>
            <w:szCs w:val="28"/>
            <w:u w:val="single"/>
            <w:rtl w:val="0"/>
          </w:rPr>
          <w:t xml:space="preserve">top producer</w:t>
        </w:r>
      </w:hyperlink>
      <w:r w:rsidDel="00000000" w:rsidR="00000000" w:rsidRPr="00000000">
        <w:rPr>
          <w:rFonts w:ascii="Times New Roman" w:cs="Times New Roman" w:eastAsia="Times New Roman" w:hAnsi="Times New Roman"/>
          <w:sz w:val="28"/>
          <w:szCs w:val="28"/>
          <w:rtl w:val="0"/>
        </w:rPr>
        <w:t xml:space="preserve"> of crude oil in the world. U.S. oil and gas companies are reaping </w:t>
      </w:r>
      <w:hyperlink r:id="rId34">
        <w:r w:rsidDel="00000000" w:rsidR="00000000" w:rsidRPr="00000000">
          <w:rPr>
            <w:rFonts w:ascii="Times New Roman" w:cs="Times New Roman" w:eastAsia="Times New Roman" w:hAnsi="Times New Roman"/>
            <w:color w:val="1155cc"/>
            <w:sz w:val="28"/>
            <w:szCs w:val="28"/>
            <w:u w:val="single"/>
            <w:rtl w:val="0"/>
          </w:rPr>
          <w:t xml:space="preserve">extraordinarily high profits</w:t>
        </w:r>
      </w:hyperlink>
      <w:r w:rsidDel="00000000" w:rsidR="00000000" w:rsidRPr="00000000">
        <w:rPr>
          <w:rFonts w:ascii="Times New Roman" w:cs="Times New Roman" w:eastAsia="Times New Roman" w:hAnsi="Times New Roman"/>
          <w:sz w:val="28"/>
          <w:szCs w:val="28"/>
          <w:rtl w:val="0"/>
        </w:rPr>
        <w:t xml:space="preserve"> while taking advantage of billions of dollars of public </w:t>
      </w:r>
      <w:hyperlink r:id="rId35">
        <w:r w:rsidDel="00000000" w:rsidR="00000000" w:rsidRPr="00000000">
          <w:rPr>
            <w:rFonts w:ascii="Times New Roman" w:cs="Times New Roman" w:eastAsia="Times New Roman" w:hAnsi="Times New Roman"/>
            <w:color w:val="1155cc"/>
            <w:sz w:val="28"/>
            <w:szCs w:val="28"/>
            <w:u w:val="single"/>
            <w:rtl w:val="0"/>
          </w:rPr>
          <w:t xml:space="preserve">subsidies</w:t>
        </w:r>
      </w:hyperlink>
      <w:r w:rsidDel="00000000" w:rsidR="00000000" w:rsidRPr="00000000">
        <w:rPr>
          <w:rFonts w:ascii="Times New Roman" w:cs="Times New Roman" w:eastAsia="Times New Roman" w:hAnsi="Times New Roman"/>
          <w:sz w:val="28"/>
          <w:szCs w:val="28"/>
          <w:rtl w:val="0"/>
        </w:rPr>
        <w:t xml:space="preserve"> in the form of tax breaks. The least Biden can do to curb a deadly industry that is threatening our entire species is to take action against ISDS provisions in existing trade agreements.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obamawhitehouse.archives.gov/blog/2015/03/26/isds-important-questions-and-answers" TargetMode="External"/><Relationship Id="rId22" Type="http://schemas.openxmlformats.org/officeDocument/2006/relationships/hyperlink" Target="https://documents.un.org/doc/undoc/gen/n23/205/29/pdf/n2320529.pdf?token=ZzrJeS5q4GqWGyGywQ&amp;fe=true" TargetMode="External"/><Relationship Id="rId21" Type="http://schemas.openxmlformats.org/officeDocument/2006/relationships/hyperlink" Target="https://www.theguardian.com/business/2015/jan/20/barack-obama-trans-pacific-partnership-republicans" TargetMode="External"/><Relationship Id="rId24" Type="http://schemas.openxmlformats.org/officeDocument/2006/relationships/hyperlink" Target="https://www.reuters.com/article/idUSKCN1SZ04X/" TargetMode="External"/><Relationship Id="rId23" Type="http://schemas.openxmlformats.org/officeDocument/2006/relationships/hyperlink" Target="https://insideclimatenews.org/news/21102023/un-protests-isds-as-economic-colonialis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esmagazine.org/authors/sonali-kolhatkar" TargetMode="External"/><Relationship Id="rId26" Type="http://schemas.openxmlformats.org/officeDocument/2006/relationships/hyperlink" Target="https://www.theguardian.com/environment/2024/feb/22/uk-quits-treaty-that-lets-fossil-fuel-firms-sue-governments-over-climate-policies" TargetMode="External"/><Relationship Id="rId25" Type="http://schemas.openxmlformats.org/officeDocument/2006/relationships/hyperlink" Target="https://www.theguardian.com/commentisfree/2023/sep/13/fossil-fuel-companies-britain-international-charter-treaty" TargetMode="External"/><Relationship Id="rId28" Type="http://schemas.openxmlformats.org/officeDocument/2006/relationships/hyperlink" Target="https://www.citizen.org/wp-content/uploads/exit-ISDS-organizational-letter.pdf" TargetMode="External"/><Relationship Id="rId27" Type="http://schemas.openxmlformats.org/officeDocument/2006/relationships/hyperlink" Target="https://www.euronews.com/green/2024/04/09/meps-support-exit-from-treaty-allowing-big-oil-to-sue-governments-over-climate-action" TargetMode="External"/><Relationship Id="rId5" Type="http://schemas.openxmlformats.org/officeDocument/2006/relationships/styles" Target="styles.xml"/><Relationship Id="rId6" Type="http://schemas.openxmlformats.org/officeDocument/2006/relationships/hyperlink" Target="https://risingupwithsonali.com/" TargetMode="External"/><Relationship Id="rId29" Type="http://schemas.openxmlformats.org/officeDocument/2006/relationships/hyperlink" Target="https://www.warren.senate.gov/imo/media/doc/2023.11.01%20Letter%20from%20Warren,%20Whitehouse,%20Cohen%20to%20USTR,%20State.pdf" TargetMode="External"/><Relationship Id="rId7" Type="http://schemas.openxmlformats.org/officeDocument/2006/relationships/hyperlink" Target="https://citylights.com/city-lights-published/rise-up-the-power-of-narrative-in-pursu/" TargetMode="External"/><Relationship Id="rId8" Type="http://schemas.openxmlformats.org/officeDocument/2006/relationships/hyperlink" Target="https://independentmediainstitute.org/economy-for-all/" TargetMode="External"/><Relationship Id="rId31" Type="http://schemas.openxmlformats.org/officeDocument/2006/relationships/hyperlink" Target="https://www.law360.com/articles/1295978/biden-comes-out-against-special-tribunals-for-corporations" TargetMode="External"/><Relationship Id="rId30" Type="http://schemas.openxmlformats.org/officeDocument/2006/relationships/hyperlink" Target="https://www.citizen.org/wp-content/uploads/2024-Professors-Letter.pdf" TargetMode="External"/><Relationship Id="rId11" Type="http://schemas.openxmlformats.org/officeDocument/2006/relationships/hyperlink" Target="https://www.sevenstories.com/books/2947-bleeding-afghanistan" TargetMode="External"/><Relationship Id="rId33" Type="http://schemas.openxmlformats.org/officeDocument/2006/relationships/hyperlink" Target="https://www.eia.gov/todayinenergy/detail.php?id=61545" TargetMode="External"/><Relationship Id="rId10" Type="http://schemas.openxmlformats.org/officeDocument/2006/relationships/hyperlink" Target="https://www.afghanwomensmission.org/" TargetMode="External"/><Relationship Id="rId32" Type="http://schemas.openxmlformats.org/officeDocument/2006/relationships/hyperlink" Target="https://unctad.org/system/files/official-document/diaepcbinf2021d7_en.pdf" TargetMode="External"/><Relationship Id="rId13" Type="http://schemas.openxmlformats.org/officeDocument/2006/relationships/hyperlink" Target="https://independentmediainstitute.org/economy-for-all/" TargetMode="External"/><Relationship Id="rId35" Type="http://schemas.openxmlformats.org/officeDocument/2006/relationships/hyperlink" Target="https://www.nytimes.com/2024/03/15/climate/tax-breaks-oil-gas-us.html" TargetMode="External"/><Relationship Id="rId12" Type="http://schemas.openxmlformats.org/officeDocument/2006/relationships/hyperlink" Target="https://justiceactioncenter.org/" TargetMode="External"/><Relationship Id="rId34" Type="http://schemas.openxmlformats.org/officeDocument/2006/relationships/hyperlink" Target="https://www.nytimes.com/2024/02/02/business/oil-gas-companies-profits.html" TargetMode="External"/><Relationship Id="rId15" Type="http://schemas.openxmlformats.org/officeDocument/2006/relationships/hyperlink" Target="https://www.globalisdstracker.org/" TargetMode="External"/><Relationship Id="rId14" Type="http://schemas.openxmlformats.org/officeDocument/2006/relationships/hyperlink" Target="https://www.bu.edu/gdp/2022/12/12/faq-what-is-investor-state-dispute-settlement-and-what-does-it-mean-for-climate-action/" TargetMode="External"/><Relationship Id="rId17" Type="http://schemas.openxmlformats.org/officeDocument/2006/relationships/hyperlink" Target="https://www.desmog.com/2023/09/27/a-system-of-secret-arbitration-tribunals-is-undercutting-climate-action-worldwide/" TargetMode="External"/><Relationship Id="rId16" Type="http://schemas.openxmlformats.org/officeDocument/2006/relationships/hyperlink" Target="https://www.globalisdstracker.org/" TargetMode="External"/><Relationship Id="rId19" Type="http://schemas.openxmlformats.org/officeDocument/2006/relationships/hyperlink" Target="https://www.theguardian.com/environment/article/2024/may/14/fossil-fuel-investment-treaties-lobbying-climate-mary-robinson-ban-ki-moon-ect" TargetMode="External"/><Relationship Id="rId18" Type="http://schemas.openxmlformats.org/officeDocument/2006/relationships/hyperlink" Target="https://insideclimatenews.org/news/21102023/un-protests-isds-as-economic-coloni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