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Why Russians Still Support the War</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Despite some Western expectations of an imminent decline in Russian backing for the conflict in Ukraine, akin to the fading public support observed in recent Western conflicts, Russia’s civilians and soldiers exhibit an unwavering determination to sustain their support.</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John P. Ruehl</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John P. Ruehl is an Australian-American journalist living in Washington, D.C., and a world affairs correspondent for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He is a contributing editor to Strategic Policy and a contributor to several other foreign affairs publications. His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Budget Superpower: How Russia Challenges the West With an Economy Smaller Than Texas’</w:t>
        </w:r>
      </w:hyperlink>
      <w:r w:rsidDel="00000000" w:rsidR="00000000" w:rsidRPr="00000000">
        <w:rPr>
          <w:rFonts w:ascii="Times New Roman" w:cs="Times New Roman" w:eastAsia="Times New Roman" w:hAnsi="Times New Roman"/>
          <w:sz w:val="28"/>
          <w:szCs w:val="28"/>
          <w:highlight w:val="white"/>
          <w:rtl w:val="0"/>
        </w:rPr>
        <w:t xml:space="preserve">, was published in December 2022.</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Europe/Russia, Europe/Ukraine, War</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Russian President Vladimir Putin arrived in Beijing for a two-day trip on May 15, 2024, and was greeted with a red-carpet welcome by Chinese President Xi Jinping. The two leaders pledged a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new era</w:t>
        </w:r>
      </w:hyperlink>
      <w:r w:rsidDel="00000000" w:rsidR="00000000" w:rsidRPr="00000000">
        <w:rPr>
          <w:rFonts w:ascii="Times New Roman" w:cs="Times New Roman" w:eastAsia="Times New Roman" w:hAnsi="Times New Roman"/>
          <w:sz w:val="28"/>
          <w:szCs w:val="28"/>
          <w:highlight w:val="white"/>
          <w:rtl w:val="0"/>
        </w:rPr>
        <w:t xml:space="preserve">” for the Russia-China relationship, building on their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no limits partnership</w:t>
        </w:r>
      </w:hyperlink>
      <w:r w:rsidDel="00000000" w:rsidR="00000000" w:rsidRPr="00000000">
        <w:rPr>
          <w:rFonts w:ascii="Times New Roman" w:cs="Times New Roman" w:eastAsia="Times New Roman" w:hAnsi="Times New Roman"/>
          <w:sz w:val="28"/>
          <w:szCs w:val="28"/>
          <w:highlight w:val="white"/>
          <w:rtl w:val="0"/>
        </w:rPr>
        <w:t xml:space="preserve">” struck just before Russia’s 2022 invasion of Ukraine. As Putin’s first foreign trip since winning reelection in March, the visit showcased his and Russia’s enduring stature amid the war in Ukraine.</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Despite Russia’s 2024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election being marked by</w:t>
        </w:r>
      </w:hyperlink>
      <w:r w:rsidDel="00000000" w:rsidR="00000000" w:rsidRPr="00000000">
        <w:rPr>
          <w:rFonts w:ascii="Times New Roman" w:cs="Times New Roman" w:eastAsia="Times New Roman" w:hAnsi="Times New Roman"/>
          <w:sz w:val="28"/>
          <w:szCs w:val="28"/>
          <w:highlight w:val="white"/>
          <w:rtl w:val="0"/>
        </w:rPr>
        <w:t xml:space="preserve"> systemic repression of serious alternative parties and candidates and decades of brazen statements about Russia’s “managed” democracy, Putin captured 87 percent of the vote from a </w:t>
      </w:r>
      <w:r w:rsidDel="00000000" w:rsidR="00000000" w:rsidRPr="00000000">
        <w:rPr>
          <w:rFonts w:ascii="Times New Roman" w:cs="Times New Roman" w:eastAsia="Times New Roman" w:hAnsi="Times New Roman"/>
          <w:sz w:val="28"/>
          <w:szCs w:val="28"/>
          <w:highlight w:val="white"/>
          <w:rtl w:val="0"/>
        </w:rPr>
        <w:t xml:space="preserve">record-high</w:t>
      </w:r>
      <w:r w:rsidDel="00000000" w:rsidR="00000000" w:rsidRPr="00000000">
        <w:rPr>
          <w:rFonts w:ascii="Times New Roman" w:cs="Times New Roman" w:eastAsia="Times New Roman" w:hAnsi="Times New Roman"/>
          <w:sz w:val="28"/>
          <w:szCs w:val="28"/>
          <w:highlight w:val="white"/>
          <w:rtl w:val="0"/>
        </w:rPr>
        <w:t xml:space="preserve"> voter turnout. Even with some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self-censorship</w:t>
        </w:r>
      </w:hyperlink>
      <w:r w:rsidDel="00000000" w:rsidR="00000000" w:rsidRPr="00000000">
        <w:rPr>
          <w:rFonts w:ascii="Times New Roman" w:cs="Times New Roman" w:eastAsia="Times New Roman" w:hAnsi="Times New Roman"/>
          <w:sz w:val="28"/>
          <w:szCs w:val="28"/>
          <w:highlight w:val="white"/>
          <w:rtl w:val="0"/>
        </w:rPr>
        <w:t xml:space="preserve"> and a slight drop in approval, the Russian public still largely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backs the war</w:t>
        </w:r>
      </w:hyperlink>
      <w:r w:rsidDel="00000000" w:rsidR="00000000" w:rsidRPr="00000000">
        <w:rPr>
          <w:rFonts w:ascii="Times New Roman" w:cs="Times New Roman" w:eastAsia="Times New Roman" w:hAnsi="Times New Roman"/>
          <w:sz w:val="28"/>
          <w:szCs w:val="28"/>
          <w:highlight w:val="white"/>
          <w:rtl w:val="0"/>
        </w:rPr>
        <w:t xml:space="preserve">, despite a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largely static frontline</w:t>
        </w:r>
      </w:hyperlink>
      <w:r w:rsidDel="00000000" w:rsidR="00000000" w:rsidRPr="00000000">
        <w:rPr>
          <w:rFonts w:ascii="Times New Roman" w:cs="Times New Roman" w:eastAsia="Times New Roman" w:hAnsi="Times New Roman"/>
          <w:sz w:val="28"/>
          <w:szCs w:val="28"/>
          <w:highlight w:val="white"/>
          <w:rtl w:val="0"/>
        </w:rPr>
        <w:t xml:space="preserve">, the severance of ties with Europe,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declines in living standards</w:t>
        </w:r>
      </w:hyperlink>
      <w:r w:rsidDel="00000000" w:rsidR="00000000" w:rsidRPr="00000000">
        <w:rPr>
          <w:rFonts w:ascii="Times New Roman" w:cs="Times New Roman" w:eastAsia="Times New Roman" w:hAnsi="Times New Roman"/>
          <w:sz w:val="28"/>
          <w:szCs w:val="28"/>
          <w:highlight w:val="white"/>
          <w:rtl w:val="0"/>
        </w:rPr>
        <w:t xml:space="preserve">, and the deaths and injuries of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hundreds of thousands</w:t>
        </w:r>
      </w:hyperlink>
      <w:r w:rsidDel="00000000" w:rsidR="00000000" w:rsidRPr="00000000">
        <w:rPr>
          <w:rFonts w:ascii="Times New Roman" w:cs="Times New Roman" w:eastAsia="Times New Roman" w:hAnsi="Times New Roman"/>
          <w:sz w:val="28"/>
          <w:szCs w:val="28"/>
          <w:highlight w:val="white"/>
          <w:rtl w:val="0"/>
        </w:rPr>
        <w:t xml:space="preserve"> of Russian soldiers. The staggering number of casualties is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mirrored in Ukraine</w:t>
        </w:r>
      </w:hyperlink>
      <w:r w:rsidDel="00000000" w:rsidR="00000000" w:rsidRPr="00000000">
        <w:rPr>
          <w:rFonts w:ascii="Times New Roman" w:cs="Times New Roman" w:eastAsia="Times New Roman" w:hAnsi="Times New Roman"/>
          <w:sz w:val="28"/>
          <w:szCs w:val="28"/>
          <w:highlight w:val="white"/>
          <w:rtl w:val="0"/>
        </w:rPr>
        <w:t xml:space="preserve">, a nation </w:t>
      </w:r>
      <w:r w:rsidDel="00000000" w:rsidR="00000000" w:rsidRPr="00000000">
        <w:rPr>
          <w:rFonts w:ascii="Times New Roman" w:cs="Times New Roman" w:eastAsia="Times New Roman" w:hAnsi="Times New Roman"/>
          <w:sz w:val="28"/>
          <w:szCs w:val="28"/>
          <w:highlight w:val="white"/>
          <w:rtl w:val="0"/>
        </w:rPr>
        <w:t xml:space="preserve">that</w:t>
      </w:r>
      <w:r w:rsidDel="00000000" w:rsidR="00000000" w:rsidRPr="00000000">
        <w:rPr>
          <w:rFonts w:ascii="Times New Roman" w:cs="Times New Roman" w:eastAsia="Times New Roman" w:hAnsi="Times New Roman"/>
          <w:sz w:val="28"/>
          <w:szCs w:val="28"/>
          <w:highlight w:val="white"/>
          <w:rtl w:val="0"/>
        </w:rPr>
        <w:t xml:space="preserve">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Putin</w:t>
        </w:r>
      </w:hyperlink>
      <w:r w:rsidDel="00000000" w:rsidR="00000000" w:rsidRPr="00000000">
        <w:rPr>
          <w:rFonts w:ascii="Times New Roman" w:cs="Times New Roman" w:eastAsia="Times New Roman" w:hAnsi="Times New Roman"/>
          <w:sz w:val="28"/>
          <w:szCs w:val="28"/>
          <w:highlight w:val="white"/>
          <w:rtl w:val="0"/>
        </w:rPr>
        <w:t xml:space="preserve"> and many Russians consider a brotherly nation and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mother culture of Russia.</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contrast, U.S. domestic support for the wars in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Afghanistan</w:t>
        </w:r>
      </w:hyperlink>
      <w:r w:rsidDel="00000000" w:rsidR="00000000" w:rsidRPr="00000000">
        <w:rPr>
          <w:rFonts w:ascii="Times New Roman" w:cs="Times New Roman" w:eastAsia="Times New Roman" w:hAnsi="Times New Roman"/>
          <w:sz w:val="28"/>
          <w:szCs w:val="28"/>
          <w:highlight w:val="white"/>
          <w:rtl w:val="0"/>
        </w:rPr>
        <w:t xml:space="preserve"> and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Iraq</w:t>
        </w:r>
      </w:hyperlink>
      <w:r w:rsidDel="00000000" w:rsidR="00000000" w:rsidRPr="00000000">
        <w:rPr>
          <w:rFonts w:ascii="Times New Roman" w:cs="Times New Roman" w:eastAsia="Times New Roman" w:hAnsi="Times New Roman"/>
          <w:sz w:val="28"/>
          <w:szCs w:val="28"/>
          <w:highlight w:val="white"/>
          <w:rtl w:val="0"/>
        </w:rPr>
        <w:t xml:space="preserve"> began to decline markedly a couple of years after the conflicts began, and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predictions</w:t>
        </w:r>
      </w:hyperlink>
      <w:r w:rsidDel="00000000" w:rsidR="00000000" w:rsidRPr="00000000">
        <w:rPr>
          <w:rFonts w:ascii="Times New Roman" w:cs="Times New Roman" w:eastAsia="Times New Roman" w:hAnsi="Times New Roman"/>
          <w:sz w:val="28"/>
          <w:szCs w:val="28"/>
          <w:highlight w:val="white"/>
          <w:rtl w:val="0"/>
        </w:rPr>
        <w:t xml:space="preserve"> of a collapse in Russian public support for the war emerged soon after it began. Yet although the costs of Russia’s war in Ukraine continue to escalate and it appears far from conclusion, several reasons have compelled Russian citizens to continue supporting the war and the President who initiated it.</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Opposition to war in Russia faces unique challenges not encountered in the U.S., but convincing a population that war is unavoidable is essential for any government to sustain a war effort. The Kremlin has framed the nation’s military actions as a noble fight to save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ethnic Russians</w:t>
        </w:r>
      </w:hyperlink>
      <w:r w:rsidDel="00000000" w:rsidR="00000000" w:rsidRPr="00000000">
        <w:rPr>
          <w:rFonts w:ascii="Times New Roman" w:cs="Times New Roman" w:eastAsia="Times New Roman" w:hAnsi="Times New Roman"/>
          <w:sz w:val="28"/>
          <w:szCs w:val="28"/>
          <w:highlight w:val="white"/>
          <w:rtl w:val="0"/>
        </w:rPr>
        <w:t xml:space="preserve"> and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Russian speakers</w:t>
        </w:r>
      </w:hyperlink>
      <w:r w:rsidDel="00000000" w:rsidR="00000000" w:rsidRPr="00000000">
        <w:rPr>
          <w:rFonts w:ascii="Times New Roman" w:cs="Times New Roman" w:eastAsia="Times New Roman" w:hAnsi="Times New Roman"/>
          <w:sz w:val="28"/>
          <w:szCs w:val="28"/>
          <w:highlight w:val="white"/>
          <w:rtl w:val="0"/>
        </w:rPr>
        <w:t xml:space="preserve"> in Ukraine from a fascist regime in Kyiv—a narrative that resonates with many Russians and the country’s history in World War II. Highlighting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growing restrictions on the Russian language</w:t>
        </w:r>
      </w:hyperlink>
      <w:r w:rsidDel="00000000" w:rsidR="00000000" w:rsidRPr="00000000">
        <w:rPr>
          <w:rFonts w:ascii="Times New Roman" w:cs="Times New Roman" w:eastAsia="Times New Roman" w:hAnsi="Times New Roman"/>
          <w:sz w:val="28"/>
          <w:szCs w:val="28"/>
          <w:highlight w:val="white"/>
          <w:rtl w:val="0"/>
        </w:rPr>
        <w:t xml:space="preserve"> in Ukraine furthers this message, while Russia’s excuse that they were answering cries for help in Ukraine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echoes</w:t>
        </w:r>
      </w:hyperlink>
      <w:r w:rsidDel="00000000" w:rsidR="00000000" w:rsidRPr="00000000">
        <w:rPr>
          <w:rFonts w:ascii="Times New Roman" w:cs="Times New Roman" w:eastAsia="Times New Roman" w:hAnsi="Times New Roman"/>
          <w:sz w:val="28"/>
          <w:szCs w:val="28"/>
          <w:highlight w:val="white"/>
          <w:rtl w:val="0"/>
        </w:rPr>
        <w:t xml:space="preserve"> their 1968 invasion of Czechoslovakia. Russian media also portrays their forces as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minimizing civilian casualties</w:t>
        </w:r>
      </w:hyperlink>
      <w:r w:rsidDel="00000000" w:rsidR="00000000" w:rsidRPr="00000000">
        <w:rPr>
          <w:rFonts w:ascii="Times New Roman" w:cs="Times New Roman" w:eastAsia="Times New Roman" w:hAnsi="Times New Roman"/>
          <w:sz w:val="28"/>
          <w:szCs w:val="28"/>
          <w:highlight w:val="white"/>
          <w:rtl w:val="0"/>
        </w:rPr>
        <w:t xml:space="preserve">, as Ukraine is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accused of targeting civilians</w:t>
        </w:r>
      </w:hyperlink>
      <w:r w:rsidDel="00000000" w:rsidR="00000000" w:rsidRPr="00000000">
        <w:rPr>
          <w:rFonts w:ascii="Times New Roman" w:cs="Times New Roman" w:eastAsia="Times New Roman" w:hAnsi="Times New Roman"/>
          <w:sz w:val="28"/>
          <w:szCs w:val="28"/>
          <w:highlight w:val="white"/>
          <w:rtl w:val="0"/>
        </w:rPr>
        <w:t xml:space="preserve"> in Russia, and Ukraine’s failure to hold scheduled elections in 2024 has been used to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question President Zelensky’s legitimacy</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portraying Ukraine as the mother culture of Russia, Putin has </w:t>
      </w:r>
      <w:r w:rsidDel="00000000" w:rsidR="00000000" w:rsidRPr="00000000">
        <w:rPr>
          <w:rFonts w:ascii="Times New Roman" w:cs="Times New Roman" w:eastAsia="Times New Roman" w:hAnsi="Times New Roman"/>
          <w:sz w:val="28"/>
          <w:szCs w:val="28"/>
          <w:highlight w:val="white"/>
          <w:rtl w:val="0"/>
        </w:rPr>
        <w:t xml:space="preserve">cast</w:t>
      </w:r>
      <w:r w:rsidDel="00000000" w:rsidR="00000000" w:rsidRPr="00000000">
        <w:rPr>
          <w:rFonts w:ascii="Times New Roman" w:cs="Times New Roman" w:eastAsia="Times New Roman" w:hAnsi="Times New Roman"/>
          <w:sz w:val="28"/>
          <w:szCs w:val="28"/>
          <w:highlight w:val="white"/>
          <w:rtl w:val="0"/>
        </w:rPr>
        <w:t xml:space="preserve"> the invasion through a historical and patriotic lens. The conflict is framed as an internal matter of reasserting Russian dominance over the ancestral homeland that birthed Russian language, religion, and political origins, against an illegitimate Ukrainian government that currently occupies the country. Russian nationalism can be rallied by invoking ethnic unity, territorial patrimony, and the need to rectify Ukraine’s separation from Moscow, making it easier to dismiss Ukraine’s sovereignty. </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 has also deflected its violations of the UN Charter against non-aggression by depicting itself as an aggrieved party, forced into war by the U.S.-led West and its vassal states, sentiment reflected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in national polls</w:t>
        </w:r>
      </w:hyperlink>
      <w:r w:rsidDel="00000000" w:rsidR="00000000" w:rsidRPr="00000000">
        <w:rPr>
          <w:rFonts w:ascii="Times New Roman" w:cs="Times New Roman" w:eastAsia="Times New Roman" w:hAnsi="Times New Roman"/>
          <w:sz w:val="28"/>
          <w:szCs w:val="28"/>
          <w:highlight w:val="white"/>
          <w:rtl w:val="0"/>
        </w:rPr>
        <w:t xml:space="preserve">, and supported by notable figures like Slovakia’s Prime Minister Robert Fico, who in January 2024 stated that Ukraine was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under the complete control</w:t>
        </w:r>
      </w:hyperlink>
      <w:r w:rsidDel="00000000" w:rsidR="00000000" w:rsidRPr="00000000">
        <w:rPr>
          <w:rFonts w:ascii="Times New Roman" w:cs="Times New Roman" w:eastAsia="Times New Roman" w:hAnsi="Times New Roman"/>
          <w:sz w:val="28"/>
          <w:szCs w:val="28"/>
          <w:highlight w:val="white"/>
          <w:rtl w:val="0"/>
        </w:rPr>
        <w:t xml:space="preserve"> of Washington.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On May 1, 2024</w:t>
        </w:r>
      </w:hyperlink>
      <w:r w:rsidDel="00000000" w:rsidR="00000000" w:rsidRPr="00000000">
        <w:rPr>
          <w:rFonts w:ascii="Times New Roman" w:cs="Times New Roman" w:eastAsia="Times New Roman" w:hAnsi="Times New Roman"/>
          <w:sz w:val="28"/>
          <w:szCs w:val="28"/>
          <w:highlight w:val="white"/>
          <w:rtl w:val="0"/>
        </w:rPr>
        <w:t xml:space="preserve">, an exhibition of captured Western weapons, vehicles, and equipment since the start of the war opened in Moscow—much like Kyiv’s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in May 2022</w:t>
        </w:r>
      </w:hyperlink>
      <w:r w:rsidDel="00000000" w:rsidR="00000000" w:rsidRPr="00000000">
        <w:rPr>
          <w:rFonts w:ascii="Times New Roman" w:cs="Times New Roman" w:eastAsia="Times New Roman" w:hAnsi="Times New Roman"/>
          <w:sz w:val="28"/>
          <w:szCs w:val="28"/>
          <w:highlight w:val="white"/>
          <w:rtl w:val="0"/>
        </w:rPr>
        <w:t xml:space="preserve"> which showed captured Russian equipment. The Kremlin connects everything to the war—including the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recent attack by ISIS in Moscow</w:t>
        </w:r>
      </w:hyperlink>
      <w:r w:rsidDel="00000000" w:rsidR="00000000" w:rsidRPr="00000000">
        <w:rPr>
          <w:rFonts w:ascii="Times New Roman" w:cs="Times New Roman" w:eastAsia="Times New Roman" w:hAnsi="Times New Roman"/>
          <w:sz w:val="28"/>
          <w:szCs w:val="28"/>
          <w:highlight w:val="white"/>
          <w:rtl w:val="0"/>
        </w:rPr>
        <w:t xml:space="preserve">. In contrast, the American public increasingly began to believe that U.S. leaders had misled them into the War on Terror,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particularly the War in Iraq</w:t>
        </w:r>
      </w:hyperlink>
      <w:r w:rsidDel="00000000" w:rsidR="00000000" w:rsidRPr="00000000">
        <w:rPr>
          <w:rFonts w:ascii="Times New Roman" w:cs="Times New Roman" w:eastAsia="Times New Roman" w:hAnsi="Times New Roman"/>
          <w:sz w:val="28"/>
          <w:szCs w:val="28"/>
          <w:highlight w:val="white"/>
          <w:rtl w:val="0"/>
        </w:rPr>
        <w:t xml:space="preserve">, which it felt could have been avoided.</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Russians’ support for the war has manifested as the culmination of decades of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patriotic mobilization</w:t>
        </w:r>
      </w:hyperlink>
      <w:r w:rsidDel="00000000" w:rsidR="00000000" w:rsidRPr="00000000">
        <w:rPr>
          <w:rFonts w:ascii="Times New Roman" w:cs="Times New Roman" w:eastAsia="Times New Roman" w:hAnsi="Times New Roman"/>
          <w:sz w:val="28"/>
          <w:szCs w:val="28"/>
          <w:highlight w:val="white"/>
          <w:rtl w:val="0"/>
        </w:rPr>
        <w:t xml:space="preserve">” that has taken place since Putin’s first term. The cultivation of nationalist sentiment, pervasive across media, culture, and politics, has intensified significantly since the invasion. The Russian identity is increasingly intertwined with the existential need to protect Russians abroad, shield Russia from NATO, and bolster Russia’s status as a great power.</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Preparing and instilling confidence in the Russian armed forces’ ability to sustain a major conflict has been ongoing for decades. Russian forces engaged in counterinsurgency operations in Russia’s restive region of Chechnya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in the 2000s</w:t>
        </w:r>
      </w:hyperlink>
      <w:r w:rsidDel="00000000" w:rsidR="00000000" w:rsidRPr="00000000">
        <w:rPr>
          <w:rFonts w:ascii="Times New Roman" w:cs="Times New Roman" w:eastAsia="Times New Roman" w:hAnsi="Times New Roman"/>
          <w:sz w:val="28"/>
          <w:szCs w:val="28"/>
          <w:highlight w:val="white"/>
          <w:rtl w:val="0"/>
        </w:rPr>
        <w:t xml:space="preserve"> and supported a limited conflict in support of two restive regions in neighboring Georgia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in 2008</w:t>
        </w:r>
      </w:hyperlink>
      <w:r w:rsidDel="00000000" w:rsidR="00000000" w:rsidRPr="00000000">
        <w:rPr>
          <w:rFonts w:ascii="Times New Roman" w:cs="Times New Roman" w:eastAsia="Times New Roman" w:hAnsi="Times New Roman"/>
          <w:sz w:val="28"/>
          <w:szCs w:val="28"/>
          <w:highlight w:val="white"/>
          <w:rtl w:val="0"/>
        </w:rPr>
        <w:t xml:space="preserve">. Subsequently, Russian forces seized Crimea from Ukraine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in 2014</w:t>
        </w:r>
      </w:hyperlink>
      <w:r w:rsidDel="00000000" w:rsidR="00000000" w:rsidRPr="00000000">
        <w:rPr>
          <w:rFonts w:ascii="Times New Roman" w:cs="Times New Roman" w:eastAsia="Times New Roman" w:hAnsi="Times New Roman"/>
          <w:sz w:val="28"/>
          <w:szCs w:val="28"/>
          <w:highlight w:val="white"/>
          <w:rtl w:val="0"/>
        </w:rPr>
        <w:t xml:space="preserve"> and supported a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limited conflict</w:t>
        </w:r>
      </w:hyperlink>
      <w:r w:rsidDel="00000000" w:rsidR="00000000" w:rsidRPr="00000000">
        <w:rPr>
          <w:rFonts w:ascii="Times New Roman" w:cs="Times New Roman" w:eastAsia="Times New Roman" w:hAnsi="Times New Roman"/>
          <w:sz w:val="28"/>
          <w:szCs w:val="28"/>
          <w:highlight w:val="white"/>
          <w:rtl w:val="0"/>
        </w:rPr>
        <w:t xml:space="preserve"> in support of Ukraine’s restive border region with Russia.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In 2015</w:t>
        </w:r>
      </w:hyperlink>
      <w:r w:rsidDel="00000000" w:rsidR="00000000" w:rsidRPr="00000000">
        <w:rPr>
          <w:rFonts w:ascii="Times New Roman" w:cs="Times New Roman" w:eastAsia="Times New Roman" w:hAnsi="Times New Roman"/>
          <w:sz w:val="28"/>
          <w:szCs w:val="28"/>
          <w:highlight w:val="white"/>
          <w:rtl w:val="0"/>
        </w:rPr>
        <w:t xml:space="preserve">, they launched a major military operation to rescue Syrian President Assad in 2015. With relative success in Syria, the significant escalation of Russia’s conflict in Ukraine in 2022 did not come as a surprise. This contrasts with the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perceived failures</w:t>
        </w:r>
      </w:hyperlink>
      <w:r w:rsidDel="00000000" w:rsidR="00000000" w:rsidRPr="00000000">
        <w:rPr>
          <w:rFonts w:ascii="Times New Roman" w:cs="Times New Roman" w:eastAsia="Times New Roman" w:hAnsi="Times New Roman"/>
          <w:sz w:val="28"/>
          <w:szCs w:val="28"/>
          <w:highlight w:val="white"/>
          <w:rtl w:val="0"/>
        </w:rPr>
        <w:t xml:space="preserve"> of Western military interventions in the 21st Century, causing domestic confidence in the U.S. military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to decline</w:t>
        </w:r>
      </w:hyperlink>
      <w:r w:rsidDel="00000000" w:rsidR="00000000" w:rsidRPr="00000000">
        <w:rPr>
          <w:rFonts w:ascii="Times New Roman" w:cs="Times New Roman" w:eastAsia="Times New Roman" w:hAnsi="Times New Roman"/>
          <w:sz w:val="28"/>
          <w:szCs w:val="28"/>
          <w:highlight w:val="white"/>
          <w:rtl w:val="0"/>
        </w:rPr>
        <w:t xml:space="preserve"> as well as the scale of the military’s operations.</w:t>
      </w:r>
      <w:r w:rsidDel="00000000" w:rsidR="00000000" w:rsidRPr="00000000">
        <w:rPr>
          <w:rtl w:val="0"/>
        </w:rPr>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To alleviate domestic concern stemming from severing Russia’s historical connections with Europe, as well as distancing by other countries to comply with Western sanctions, Putin has embarked on a series of foreign trips to show Russia’s resiliency. Visits to </w:t>
      </w: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Belarus</w:t>
        </w:r>
      </w:hyperlink>
      <w:r w:rsidDel="00000000" w:rsidR="00000000" w:rsidRPr="00000000">
        <w:rPr>
          <w:rFonts w:ascii="Times New Roman" w:cs="Times New Roman" w:eastAsia="Times New Roman" w:hAnsi="Times New Roman"/>
          <w:sz w:val="28"/>
          <w:szCs w:val="28"/>
          <w:highlight w:val="white"/>
          <w:rtl w:val="0"/>
        </w:rPr>
        <w:t xml:space="preserve"> and other former Soviet states in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Central Asia</w:t>
        </w:r>
      </w:hyperlink>
      <w:r w:rsidDel="00000000" w:rsidR="00000000" w:rsidRPr="00000000">
        <w:rPr>
          <w:rFonts w:ascii="Times New Roman" w:cs="Times New Roman" w:eastAsia="Times New Roman" w:hAnsi="Times New Roman"/>
          <w:sz w:val="28"/>
          <w:szCs w:val="28"/>
          <w:highlight w:val="white"/>
          <w:rtl w:val="0"/>
        </w:rPr>
        <w:t xml:space="preserve"> and the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Caucasus</w:t>
        </w:r>
      </w:hyperlink>
      <w:r w:rsidDel="00000000" w:rsidR="00000000" w:rsidRPr="00000000">
        <w:rPr>
          <w:rFonts w:ascii="Times New Roman" w:cs="Times New Roman" w:eastAsia="Times New Roman" w:hAnsi="Times New Roman"/>
          <w:sz w:val="28"/>
          <w:szCs w:val="28"/>
          <w:highlight w:val="white"/>
          <w:rtl w:val="0"/>
        </w:rPr>
        <w:t xml:space="preserve"> have helped stabilize its regional influence. Visits to </w:t>
      </w:r>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Iran</w:t>
        </w:r>
      </w:hyperlink>
      <w:r w:rsidDel="00000000" w:rsidR="00000000" w:rsidRPr="00000000">
        <w:rPr>
          <w:rFonts w:ascii="Times New Roman" w:cs="Times New Roman" w:eastAsia="Times New Roman" w:hAnsi="Times New Roman"/>
          <w:sz w:val="28"/>
          <w:szCs w:val="28"/>
          <w:highlight w:val="white"/>
          <w:rtl w:val="0"/>
        </w:rPr>
        <w:t xml:space="preserve">, </w:t>
      </w:r>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Saudi Arabia, and the United Arab Emirates</w:t>
        </w:r>
      </w:hyperlink>
      <w:r w:rsidDel="00000000" w:rsidR="00000000" w:rsidRPr="00000000">
        <w:rPr>
          <w:rFonts w:ascii="Times New Roman" w:cs="Times New Roman" w:eastAsia="Times New Roman" w:hAnsi="Times New Roman"/>
          <w:sz w:val="28"/>
          <w:szCs w:val="28"/>
          <w:highlight w:val="white"/>
          <w:rtl w:val="0"/>
        </w:rPr>
        <w:t xml:space="preserve"> have served to demonstrate Russia’s enduring influence in the Middle East, while Russia has also hosted dozens of foreign leaders from the Global South, as well as those of Hungary and Austria.</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Russia’s ties with China form its most crucial bilateral relationship. Despite the power imbalance, Putin’s May visit to China reaffirmed Moscow’s strategic relationship with Beijing. Russia’s capacity to confront the U.S. and collaborate with other major powers offers reassurance that has erased much of the pain of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geopolitical decline that accompanied the Soviet collapse.</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Moscow has also aimed to counter any moral superiority by the West in Ukraine by highlighting Washington’s and Kyiv’s support for Israel since October 7. Framing it as part of Russia’s confrontation with the West for a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new multipolar world order</w:t>
        </w:r>
      </w:hyperlink>
      <w:r w:rsidDel="00000000" w:rsidR="00000000" w:rsidRPr="00000000">
        <w:rPr>
          <w:rFonts w:ascii="Times New Roman" w:cs="Times New Roman" w:eastAsia="Times New Roman" w:hAnsi="Times New Roman"/>
          <w:sz w:val="28"/>
          <w:szCs w:val="28"/>
          <w:highlight w:val="white"/>
          <w:rtl w:val="0"/>
        </w:rPr>
        <w:t xml:space="preserve">, the Kremlin hopes to legitimize its policies and broaden Russia’s appeal to the Global South. Following the Nigerien government’s expulsion of U.S. troops in May 2024 and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invitation of Russian forces, images of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Russian troops entering the same airbase</w:t>
        </w:r>
      </w:hyperlink>
      <w:r w:rsidDel="00000000" w:rsidR="00000000" w:rsidRPr="00000000">
        <w:rPr>
          <w:rFonts w:ascii="Times New Roman" w:cs="Times New Roman" w:eastAsia="Times New Roman" w:hAnsi="Times New Roman"/>
          <w:sz w:val="28"/>
          <w:szCs w:val="28"/>
          <w:highlight w:val="white"/>
          <w:rtl w:val="0"/>
        </w:rPr>
        <w:t xml:space="preserve"> where U.S. military personnel were stationed further underscored Russia’s assertive struggle with the West and wider geopolitical ambitions.</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Furthermore, Russian citizens have been shielded from the economic repercussions of the war through subsidized fuel, food, and other essential resources.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Russia’s substantial gold and foreign reserves</w:t>
        </w:r>
      </w:hyperlink>
      <w:r w:rsidDel="00000000" w:rsidR="00000000" w:rsidRPr="00000000">
        <w:rPr>
          <w:rFonts w:ascii="Times New Roman" w:cs="Times New Roman" w:eastAsia="Times New Roman" w:hAnsi="Times New Roman"/>
          <w:sz w:val="28"/>
          <w:szCs w:val="28"/>
          <w:highlight w:val="white"/>
          <w:rtl w:val="0"/>
        </w:rPr>
        <w:t xml:space="preserve"> have helped fund the war and prevented extended currency volatility, while </w:t>
      </w:r>
      <w:hyperlink r:id="rId50">
        <w:r w:rsidDel="00000000" w:rsidR="00000000" w:rsidRPr="00000000">
          <w:rPr>
            <w:rFonts w:ascii="Times New Roman" w:cs="Times New Roman" w:eastAsia="Times New Roman" w:hAnsi="Times New Roman"/>
            <w:color w:val="1155cc"/>
            <w:sz w:val="28"/>
            <w:szCs w:val="28"/>
            <w:highlight w:val="white"/>
            <w:u w:val="single"/>
            <w:rtl w:val="0"/>
          </w:rPr>
          <w:t xml:space="preserve">the imposition</w:t>
        </w:r>
      </w:hyperlink>
      <w:r w:rsidDel="00000000" w:rsidR="00000000" w:rsidRPr="00000000">
        <w:rPr>
          <w:rFonts w:ascii="Times New Roman" w:cs="Times New Roman" w:eastAsia="Times New Roman" w:hAnsi="Times New Roman"/>
          <w:sz w:val="28"/>
          <w:szCs w:val="28"/>
          <w:highlight w:val="white"/>
          <w:rtl w:val="0"/>
        </w:rPr>
        <w:t xml:space="preserve"> of hefty penalties on foreign companies considering leaving Russia has deterred many Western firms from exiting or compelled them to pay significant costs.</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Russia’s major economic partners, most importantly China and India, have helped maintain stability in Russia’s exports and imports. Western sanctions have also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by design</w:t>
        </w:r>
      </w:hyperlink>
      <w:r w:rsidDel="00000000" w:rsidR="00000000" w:rsidRPr="00000000">
        <w:rPr>
          <w:rFonts w:ascii="Times New Roman" w:cs="Times New Roman" w:eastAsia="Times New Roman" w:hAnsi="Times New Roman"/>
          <w:sz w:val="28"/>
          <w:szCs w:val="28"/>
          <w:highlight w:val="white"/>
          <w:rtl w:val="0"/>
        </w:rPr>
        <w:t xml:space="preserve"> not crippled the Russian economy, as preventing Russian resources from reaching global markets would cause prices to spike.</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Moreover, the Russian public has also been largely spared from devastation. Ukrainian attacks within Russia have mostly been limited </w:t>
      </w:r>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to small flareups in border regions and attacks on energy and transport facilities</w:t>
        </w:r>
      </w:hyperlink>
      <w:r w:rsidDel="00000000" w:rsidR="00000000" w:rsidRPr="00000000">
        <w:rPr>
          <w:rFonts w:ascii="Times New Roman" w:cs="Times New Roman" w:eastAsia="Times New Roman" w:hAnsi="Times New Roman"/>
          <w:sz w:val="28"/>
          <w:szCs w:val="28"/>
          <w:highlight w:val="white"/>
          <w:rtl w:val="0"/>
        </w:rPr>
        <w:t xml:space="preserve">, and Ukrainian forces are still restricted from using Western weapons.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Sabotage attacks</w:t>
        </w:r>
      </w:hyperlink>
      <w:r w:rsidDel="00000000" w:rsidR="00000000" w:rsidRPr="00000000">
        <w:rPr>
          <w:rFonts w:ascii="Times New Roman" w:cs="Times New Roman" w:eastAsia="Times New Roman" w:hAnsi="Times New Roman"/>
          <w:sz w:val="28"/>
          <w:szCs w:val="28"/>
          <w:highlight w:val="white"/>
          <w:rtl w:val="0"/>
        </w:rPr>
        <w:t xml:space="preserve"> in Russia have also risen, but the situation is manageable.</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contrast to Ukrainian citizens, no Russian civilians have been forcefully committed to fight. The 2022 partial mobilization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called up reservists</w:t>
        </w:r>
      </w:hyperlink>
      <w:r w:rsidDel="00000000" w:rsidR="00000000" w:rsidRPr="00000000">
        <w:rPr>
          <w:rFonts w:ascii="Times New Roman" w:cs="Times New Roman" w:eastAsia="Times New Roman" w:hAnsi="Times New Roman"/>
          <w:sz w:val="28"/>
          <w:szCs w:val="28"/>
          <w:highlight w:val="white"/>
          <w:rtl w:val="0"/>
        </w:rPr>
        <w:t xml:space="preserve">, while </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recent changes</w:t>
        </w:r>
      </w:hyperlink>
      <w:r w:rsidDel="00000000" w:rsidR="00000000" w:rsidRPr="00000000">
        <w:rPr>
          <w:rFonts w:ascii="Times New Roman" w:cs="Times New Roman" w:eastAsia="Times New Roman" w:hAnsi="Times New Roman"/>
          <w:sz w:val="28"/>
          <w:szCs w:val="28"/>
          <w:highlight w:val="white"/>
          <w:rtl w:val="0"/>
        </w:rPr>
        <w:t xml:space="preserve"> to laws have meant Russia has been more easily able to offer generous contracts to annual conscripts soon after their training has concluded. Compared to the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forced conscription videos in Ukraine</w:t>
        </w:r>
      </w:hyperlink>
      <w:r w:rsidDel="00000000" w:rsidR="00000000" w:rsidRPr="00000000">
        <w:rPr>
          <w:rFonts w:ascii="Times New Roman" w:cs="Times New Roman" w:eastAsia="Times New Roman" w:hAnsi="Times New Roman"/>
          <w:sz w:val="28"/>
          <w:szCs w:val="28"/>
          <w:highlight w:val="white"/>
          <w:rtl w:val="0"/>
        </w:rPr>
        <w:t xml:space="preserve">, Russian media can claim it only uses volunteers and those already part of the armed forces.</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Russian soldiers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who are injured</w:t>
        </w:r>
      </w:hyperlink>
      <w:r w:rsidDel="00000000" w:rsidR="00000000" w:rsidRPr="00000000">
        <w:rPr>
          <w:rFonts w:ascii="Times New Roman" w:cs="Times New Roman" w:eastAsia="Times New Roman" w:hAnsi="Times New Roman"/>
          <w:sz w:val="28"/>
          <w:szCs w:val="28"/>
          <w:highlight w:val="white"/>
          <w:rtl w:val="0"/>
        </w:rPr>
        <w:t xml:space="preserve">, as well as the families of Russian soldiers who died in service,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receive substantial compensation</w:t>
        </w:r>
      </w:hyperlink>
      <w:r w:rsidDel="00000000" w:rsidR="00000000" w:rsidRPr="00000000">
        <w:rPr>
          <w:rFonts w:ascii="Times New Roman" w:cs="Times New Roman" w:eastAsia="Times New Roman" w:hAnsi="Times New Roman"/>
          <w:sz w:val="28"/>
          <w:szCs w:val="28"/>
          <w:highlight w:val="white"/>
          <w:rtl w:val="0"/>
        </w:rPr>
        <w:t xml:space="preserve">. Though payment is often delayed, the modest backgrounds of most Russian soldiers mean that these funds can be </w:t>
      </w:r>
      <w:r w:rsidDel="00000000" w:rsidR="00000000" w:rsidRPr="00000000">
        <w:rPr>
          <w:rFonts w:ascii="Times New Roman" w:cs="Times New Roman" w:eastAsia="Times New Roman" w:hAnsi="Times New Roman"/>
          <w:sz w:val="28"/>
          <w:szCs w:val="28"/>
          <w:highlight w:val="white"/>
          <w:rtl w:val="0"/>
        </w:rPr>
        <w:t xml:space="preserve">life-changing</w:t>
      </w:r>
      <w:r w:rsidDel="00000000" w:rsidR="00000000" w:rsidRPr="00000000">
        <w:rPr>
          <w:rFonts w:ascii="Times New Roman" w:cs="Times New Roman" w:eastAsia="Times New Roman" w:hAnsi="Times New Roman"/>
          <w:sz w:val="28"/>
          <w:szCs w:val="28"/>
          <w:highlight w:val="white"/>
          <w:rtl w:val="0"/>
        </w:rPr>
        <w:t xml:space="preserve">. The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use of prisoners</w:t>
        </w:r>
      </w:hyperlink>
      <w:r w:rsidDel="00000000" w:rsidR="00000000" w:rsidRPr="00000000">
        <w:rPr>
          <w:rFonts w:ascii="Times New Roman" w:cs="Times New Roman" w:eastAsia="Times New Roman" w:hAnsi="Times New Roman"/>
          <w:sz w:val="28"/>
          <w:szCs w:val="28"/>
          <w:highlight w:val="white"/>
          <w:rtl w:val="0"/>
        </w:rPr>
        <w:t xml:space="preserve"> in particularly perilous military operations has also shielded regular Russian soldiers, with Ukraine only considering this practice </w:t>
      </w:r>
      <w:hyperlink r:id="rId60">
        <w:r w:rsidDel="00000000" w:rsidR="00000000" w:rsidRPr="00000000">
          <w:rPr>
            <w:rFonts w:ascii="Times New Roman" w:cs="Times New Roman" w:eastAsia="Times New Roman" w:hAnsi="Times New Roman"/>
            <w:color w:val="1155cc"/>
            <w:sz w:val="28"/>
            <w:szCs w:val="28"/>
            <w:highlight w:val="white"/>
            <w:u w:val="single"/>
            <w:rtl w:val="0"/>
          </w:rPr>
          <w:t xml:space="preserve">earlier this year</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Nevertheless, tens of thousands of Russian soldiers have been killed and hundreds of thousands more seriously wounded. This </w:t>
      </w:r>
      <w:r w:rsidDel="00000000" w:rsidR="00000000" w:rsidRPr="00000000">
        <w:rPr>
          <w:rFonts w:ascii="Times New Roman" w:cs="Times New Roman" w:eastAsia="Times New Roman" w:hAnsi="Times New Roman"/>
          <w:sz w:val="28"/>
          <w:szCs w:val="28"/>
          <w:highlight w:val="white"/>
          <w:rtl w:val="0"/>
        </w:rPr>
        <w:t xml:space="preserve">tests</w:t>
      </w:r>
      <w:r w:rsidDel="00000000" w:rsidR="00000000" w:rsidRPr="00000000">
        <w:rPr>
          <w:rFonts w:ascii="Times New Roman" w:cs="Times New Roman" w:eastAsia="Times New Roman" w:hAnsi="Times New Roman"/>
          <w:sz w:val="28"/>
          <w:szCs w:val="28"/>
          <w:highlight w:val="white"/>
          <w:rtl w:val="0"/>
        </w:rPr>
        <w:t xml:space="preserve"> the </w:t>
      </w:r>
      <w:hyperlink r:id="rId61">
        <w:r w:rsidDel="00000000" w:rsidR="00000000" w:rsidRPr="00000000">
          <w:rPr>
            <w:rFonts w:ascii="Times New Roman" w:cs="Times New Roman" w:eastAsia="Times New Roman" w:hAnsi="Times New Roman"/>
            <w:color w:val="1155cc"/>
            <w:sz w:val="28"/>
            <w:szCs w:val="28"/>
            <w:highlight w:val="white"/>
            <w:u w:val="single"/>
            <w:rtl w:val="0"/>
          </w:rPr>
          <w:t xml:space="preserve">casualties hypothesis</w:t>
        </w:r>
      </w:hyperlink>
      <w:r w:rsidDel="00000000" w:rsidR="00000000" w:rsidRPr="00000000">
        <w:rPr>
          <w:rFonts w:ascii="Times New Roman" w:cs="Times New Roman" w:eastAsia="Times New Roman" w:hAnsi="Times New Roman"/>
          <w:sz w:val="28"/>
          <w:szCs w:val="28"/>
          <w:highlight w:val="white"/>
          <w:rtl w:val="0"/>
        </w:rPr>
        <w:t xml:space="preserve">, which states </w:t>
      </w:r>
      <w:r w:rsidDel="00000000" w:rsidR="00000000" w:rsidRPr="00000000">
        <w:rPr>
          <w:rFonts w:ascii="Times New Roman" w:cs="Times New Roman" w:eastAsia="Times New Roman" w:hAnsi="Times New Roman"/>
          <w:sz w:val="28"/>
          <w:szCs w:val="28"/>
          <w:highlight w:val="white"/>
          <w:rtl w:val="0"/>
        </w:rPr>
        <w:t xml:space="preserve">that the public’s willingness to remain engaged in a military intervention declines as casualties mount. The Soviet Union’s 10-year war in Afghanistan saw </w:t>
      </w:r>
      <w:hyperlink r:id="rId62">
        <w:r w:rsidDel="00000000" w:rsidR="00000000" w:rsidRPr="00000000">
          <w:rPr>
            <w:rFonts w:ascii="Times New Roman" w:cs="Times New Roman" w:eastAsia="Times New Roman" w:hAnsi="Times New Roman"/>
            <w:color w:val="1155cc"/>
            <w:sz w:val="28"/>
            <w:szCs w:val="28"/>
            <w:highlight w:val="white"/>
            <w:u w:val="single"/>
            <w:rtl w:val="0"/>
          </w:rPr>
          <w:t xml:space="preserve">15,000 Soviet troops killed</w:t>
        </w:r>
      </w:hyperlink>
      <w:r w:rsidDel="00000000" w:rsidR="00000000" w:rsidRPr="00000000">
        <w:rPr>
          <w:rFonts w:ascii="Times New Roman" w:cs="Times New Roman" w:eastAsia="Times New Roman" w:hAnsi="Times New Roman"/>
          <w:sz w:val="28"/>
          <w:szCs w:val="28"/>
          <w:highlight w:val="white"/>
          <w:rtl w:val="0"/>
        </w:rPr>
        <w:t xml:space="preserve"> and eventually helped lead to the downfall of the country, while the deeply unpopular Iraq War saw </w:t>
      </w: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4,500 U.S. soldier deaths</w:t>
        </w:r>
      </w:hyperlink>
      <w:r w:rsidDel="00000000" w:rsidR="00000000" w:rsidRPr="00000000">
        <w:rPr>
          <w:rFonts w:ascii="Times New Roman" w:cs="Times New Roman" w:eastAsia="Times New Roman" w:hAnsi="Times New Roman"/>
          <w:sz w:val="28"/>
          <w:szCs w:val="28"/>
          <w:highlight w:val="white"/>
          <w:rtl w:val="0"/>
        </w:rPr>
        <w:t xml:space="preserve"> and saw the Bush administration’s popularity decline considerably.</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Undoubtedly, the Russian government distorts </w:t>
      </w:r>
      <w:hyperlink r:id="rId64">
        <w:r w:rsidDel="00000000" w:rsidR="00000000" w:rsidRPr="00000000">
          <w:rPr>
            <w:rFonts w:ascii="Times New Roman" w:cs="Times New Roman" w:eastAsia="Times New Roman" w:hAnsi="Times New Roman"/>
            <w:color w:val="1155cc"/>
            <w:sz w:val="28"/>
            <w:szCs w:val="28"/>
            <w:highlight w:val="white"/>
            <w:u w:val="single"/>
            <w:rtl w:val="0"/>
          </w:rPr>
          <w:t xml:space="preserve">official casualty figures</w:t>
        </w:r>
      </w:hyperlink>
      <w:r w:rsidDel="00000000" w:rsidR="00000000" w:rsidRPr="00000000">
        <w:rPr>
          <w:rFonts w:ascii="Times New Roman" w:cs="Times New Roman" w:eastAsia="Times New Roman" w:hAnsi="Times New Roman"/>
          <w:sz w:val="28"/>
          <w:szCs w:val="28"/>
          <w:highlight w:val="white"/>
          <w:rtl w:val="0"/>
        </w:rPr>
        <w:t xml:space="preserve">. Yet it is crucial to contextualize Russia’s losses in Ukraine within the context of recent history. The COVID-19 pandemic claimed more than </w:t>
      </w:r>
      <w:hyperlink r:id="rId65">
        <w:r w:rsidDel="00000000" w:rsidR="00000000" w:rsidRPr="00000000">
          <w:rPr>
            <w:rFonts w:ascii="Times New Roman" w:cs="Times New Roman" w:eastAsia="Times New Roman" w:hAnsi="Times New Roman"/>
            <w:color w:val="1155cc"/>
            <w:sz w:val="28"/>
            <w:szCs w:val="28"/>
            <w:highlight w:val="white"/>
            <w:u w:val="single"/>
            <w:rtl w:val="0"/>
          </w:rPr>
          <w:t xml:space="preserve">400,000 Russian lives</w:t>
        </w:r>
      </w:hyperlink>
      <w:r w:rsidDel="00000000" w:rsidR="00000000" w:rsidRPr="00000000">
        <w:rPr>
          <w:rFonts w:ascii="Times New Roman" w:cs="Times New Roman" w:eastAsia="Times New Roman" w:hAnsi="Times New Roman"/>
          <w:sz w:val="28"/>
          <w:szCs w:val="28"/>
          <w:highlight w:val="white"/>
          <w:rtl w:val="0"/>
        </w:rPr>
        <w:t xml:space="preserve">, far surpassing the casualties in Ukraine.</w:t>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Furthermore, the Russian public’s stomach in the face of such significant losses may be influenced by the large number of deaths of prominent Russians since the beginning of the war. Across Russian media, the war and its repercussions have shown that even the country’s most influential individuals can be killed and have their assets stripped, contributing to a sense of collective sacrifice amid the conflict.</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Amid the chaos of the war, </w:t>
      </w:r>
      <w:hyperlink r:id="rId66">
        <w:r w:rsidDel="00000000" w:rsidR="00000000" w:rsidRPr="00000000">
          <w:rPr>
            <w:rFonts w:ascii="Times New Roman" w:cs="Times New Roman" w:eastAsia="Times New Roman" w:hAnsi="Times New Roman"/>
            <w:color w:val="1155cc"/>
            <w:sz w:val="28"/>
            <w:szCs w:val="28"/>
            <w:highlight w:val="white"/>
            <w:u w:val="single"/>
            <w:rtl w:val="0"/>
          </w:rPr>
          <w:t xml:space="preserve">dozens of Russian oligarchs and political figures</w:t>
        </w:r>
      </w:hyperlink>
      <w:r w:rsidDel="00000000" w:rsidR="00000000" w:rsidRPr="00000000">
        <w:rPr>
          <w:rFonts w:ascii="Times New Roman" w:cs="Times New Roman" w:eastAsia="Times New Roman" w:hAnsi="Times New Roman"/>
          <w:sz w:val="28"/>
          <w:szCs w:val="28"/>
          <w:highlight w:val="white"/>
          <w:rtl w:val="0"/>
        </w:rPr>
        <w:t xml:space="preserve"> have been killed in suspicious circumstances both in Russia and overseas, in a public settling of scores, opportunism, and punishment from the Kremlin for disobedience. A day after Russian forces entered Ukraine, the body of </w:t>
      </w:r>
      <w:hyperlink r:id="rId67">
        <w:r w:rsidDel="00000000" w:rsidR="00000000" w:rsidRPr="00000000">
          <w:rPr>
            <w:rFonts w:ascii="Times New Roman" w:cs="Times New Roman" w:eastAsia="Times New Roman" w:hAnsi="Times New Roman"/>
            <w:color w:val="1155cc"/>
            <w:sz w:val="28"/>
            <w:szCs w:val="28"/>
            <w:highlight w:val="white"/>
            <w:u w:val="single"/>
            <w:rtl w:val="0"/>
          </w:rPr>
          <w:t xml:space="preserve">Alexander Tyulyakov</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 </w:t>
      </w:r>
      <w:r w:rsidDel="00000000" w:rsidR="00000000" w:rsidRPr="00000000">
        <w:rPr>
          <w:rFonts w:ascii="Times New Roman" w:cs="Times New Roman" w:eastAsia="Times New Roman" w:hAnsi="Times New Roman"/>
          <w:sz w:val="28"/>
          <w:szCs w:val="28"/>
          <w:highlight w:val="white"/>
          <w:rtl w:val="0"/>
        </w:rPr>
        <w:t xml:space="preserve">senior executive of Gazprom’s corporate security, was found hanging in his garage. </w:t>
      </w:r>
      <w:hyperlink r:id="rId68">
        <w:r w:rsidDel="00000000" w:rsidR="00000000" w:rsidRPr="00000000">
          <w:rPr>
            <w:rFonts w:ascii="Times New Roman" w:cs="Times New Roman" w:eastAsia="Times New Roman" w:hAnsi="Times New Roman"/>
            <w:color w:val="1155cc"/>
            <w:sz w:val="28"/>
            <w:szCs w:val="28"/>
            <w:highlight w:val="white"/>
            <w:u w:val="single"/>
            <w:rtl w:val="0"/>
          </w:rPr>
          <w:t xml:space="preserve">Ravil Maganov</w:t>
        </w:r>
      </w:hyperlink>
      <w:r w:rsidDel="00000000" w:rsidR="00000000" w:rsidRPr="00000000">
        <w:rPr>
          <w:rFonts w:ascii="Times New Roman" w:cs="Times New Roman" w:eastAsia="Times New Roman" w:hAnsi="Times New Roman"/>
          <w:sz w:val="28"/>
          <w:szCs w:val="28"/>
          <w:highlight w:val="white"/>
          <w:rtl w:val="0"/>
        </w:rPr>
        <w:t xml:space="preserve">, chairman of the board of Russia’s oil giant Lukoil, allegedly fell out of a Moscow hospital window in </w:t>
      </w:r>
      <w:hyperlink r:id="rId69">
        <w:r w:rsidDel="00000000" w:rsidR="00000000" w:rsidRPr="00000000">
          <w:rPr>
            <w:rFonts w:ascii="Times New Roman" w:cs="Times New Roman" w:eastAsia="Times New Roman" w:hAnsi="Times New Roman"/>
            <w:color w:val="1155cc"/>
            <w:sz w:val="28"/>
            <w:szCs w:val="28"/>
            <w:highlight w:val="white"/>
            <w:u w:val="single"/>
            <w:rtl w:val="0"/>
          </w:rPr>
          <w:t xml:space="preserve">September 2022</w:t>
        </w:r>
      </w:hyperlink>
      <w:r w:rsidDel="00000000" w:rsidR="00000000" w:rsidRPr="00000000">
        <w:rPr>
          <w:rFonts w:ascii="Times New Roman" w:cs="Times New Roman" w:eastAsia="Times New Roman" w:hAnsi="Times New Roman"/>
          <w:sz w:val="28"/>
          <w:szCs w:val="28"/>
          <w:highlight w:val="white"/>
          <w:rtl w:val="0"/>
        </w:rPr>
        <w:t xml:space="preserve">. In December, businessman </w:t>
      </w:r>
      <w:hyperlink r:id="rId70">
        <w:r w:rsidDel="00000000" w:rsidR="00000000" w:rsidRPr="00000000">
          <w:rPr>
            <w:rFonts w:ascii="Times New Roman" w:cs="Times New Roman" w:eastAsia="Times New Roman" w:hAnsi="Times New Roman"/>
            <w:color w:val="1155cc"/>
            <w:sz w:val="28"/>
            <w:szCs w:val="28"/>
            <w:highlight w:val="white"/>
            <w:u w:val="single"/>
            <w:rtl w:val="0"/>
          </w:rPr>
          <w:t xml:space="preserve">Vladimir Bidenov</w:t>
        </w:r>
      </w:hyperlink>
      <w:r w:rsidDel="00000000" w:rsidR="00000000" w:rsidRPr="00000000">
        <w:rPr>
          <w:rFonts w:ascii="Times New Roman" w:cs="Times New Roman" w:eastAsia="Times New Roman" w:hAnsi="Times New Roman"/>
          <w:sz w:val="28"/>
          <w:szCs w:val="28"/>
          <w:highlight w:val="white"/>
          <w:rtl w:val="0"/>
        </w:rPr>
        <w:t xml:space="preserve"> died of heart problems at the Hotel Sai International in India—two days later his business associate and deputy in the Legislative Assembly of Vladimir Oblast, Pavel Antov, fell out of a window at the same hotel.</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the deaths of oligarchs and politicians may offer some solace to ordinary Russian soldiers serving in Ukraine, there has also been a significant loss of high-ranking military officials. Some, like Lieutenant General Vladimir Sviridov, were also killed in suspicious circumstances. However, the </w:t>
      </w:r>
      <w:hyperlink r:id="rId71">
        <w:r w:rsidDel="00000000" w:rsidR="00000000" w:rsidRPr="00000000">
          <w:rPr>
            <w:rFonts w:ascii="Times New Roman" w:cs="Times New Roman" w:eastAsia="Times New Roman" w:hAnsi="Times New Roman"/>
            <w:color w:val="1155cc"/>
            <w:sz w:val="28"/>
            <w:szCs w:val="28"/>
            <w:highlight w:val="white"/>
            <w:u w:val="single"/>
            <w:rtl w:val="0"/>
          </w:rPr>
          <w:t xml:space="preserve">necessity for high-ranking Russian military officials</w:t>
        </w:r>
      </w:hyperlink>
      <w:r w:rsidDel="00000000" w:rsidR="00000000" w:rsidRPr="00000000">
        <w:rPr>
          <w:rFonts w:ascii="Times New Roman" w:cs="Times New Roman" w:eastAsia="Times New Roman" w:hAnsi="Times New Roman"/>
          <w:sz w:val="28"/>
          <w:szCs w:val="28"/>
          <w:highlight w:val="white"/>
          <w:rtl w:val="0"/>
        </w:rPr>
        <w:t xml:space="preserve"> to remain near the frontlines, owing to a more top-down decision-making military structure and the risk of electronic eavesdropping by Ukrainian and Western advisors, contributes to their higher casualty rate.</w:t>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Alongside hundreds of other high-profile deaths, Russia has confirmed that seven general officers had been killed in Ukraine </w:t>
      </w:r>
      <w:hyperlink r:id="rId72">
        <w:r w:rsidDel="00000000" w:rsidR="00000000" w:rsidRPr="00000000">
          <w:rPr>
            <w:rFonts w:ascii="Times New Roman" w:cs="Times New Roman" w:eastAsia="Times New Roman" w:hAnsi="Times New Roman"/>
            <w:color w:val="1155cc"/>
            <w:sz w:val="28"/>
            <w:szCs w:val="28"/>
            <w:highlight w:val="white"/>
            <w:u w:val="single"/>
            <w:rtl w:val="0"/>
          </w:rPr>
          <w:t xml:space="preserve">by 2024</w:t>
        </w:r>
      </w:hyperlink>
      <w:r w:rsidDel="00000000" w:rsidR="00000000" w:rsidRPr="00000000">
        <w:rPr>
          <w:rFonts w:ascii="Times New Roman" w:cs="Times New Roman" w:eastAsia="Times New Roman" w:hAnsi="Times New Roman"/>
          <w:sz w:val="28"/>
          <w:szCs w:val="28"/>
          <w:highlight w:val="white"/>
          <w:rtl w:val="0"/>
        </w:rPr>
        <w:t xml:space="preserve">, with Ukraine claiming </w:t>
      </w:r>
      <w:r w:rsidDel="00000000" w:rsidR="00000000" w:rsidRPr="00000000">
        <w:rPr>
          <w:rFonts w:ascii="Times New Roman" w:cs="Times New Roman" w:eastAsia="Times New Roman" w:hAnsi="Times New Roman"/>
          <w:sz w:val="28"/>
          <w:szCs w:val="28"/>
          <w:highlight w:val="white"/>
          <w:rtl w:val="0"/>
        </w:rPr>
        <w:t xml:space="preserve">more than 14</w:t>
      </w:r>
      <w:r w:rsidDel="00000000" w:rsidR="00000000" w:rsidRPr="00000000">
        <w:rPr>
          <w:rFonts w:ascii="Times New Roman" w:cs="Times New Roman" w:eastAsia="Times New Roman" w:hAnsi="Times New Roman"/>
          <w:sz w:val="28"/>
          <w:szCs w:val="28"/>
          <w:highlight w:val="white"/>
          <w:rtl w:val="0"/>
        </w:rPr>
        <w:t xml:space="preserve"> had been killed by early 2023. The last time a U.S. general was killed in combat was</w:t>
      </w:r>
      <w:hyperlink r:id="rId73">
        <w:r w:rsidDel="00000000" w:rsidR="00000000" w:rsidRPr="00000000">
          <w:rPr>
            <w:rFonts w:ascii="Times New Roman" w:cs="Times New Roman" w:eastAsia="Times New Roman" w:hAnsi="Times New Roman"/>
            <w:sz w:val="28"/>
            <w:szCs w:val="28"/>
            <w:highlight w:val="white"/>
            <w:rtl w:val="0"/>
          </w:rPr>
          <w:t xml:space="preserve"> </w:t>
        </w:r>
      </w:hyperlink>
      <w:hyperlink r:id="rId74">
        <w:r w:rsidDel="00000000" w:rsidR="00000000" w:rsidRPr="00000000">
          <w:rPr>
            <w:rFonts w:ascii="Times New Roman" w:cs="Times New Roman" w:eastAsia="Times New Roman" w:hAnsi="Times New Roman"/>
            <w:color w:val="1155cc"/>
            <w:sz w:val="28"/>
            <w:szCs w:val="28"/>
            <w:highlight w:val="white"/>
            <w:u w:val="single"/>
            <w:rtl w:val="0"/>
          </w:rPr>
          <w:t xml:space="preserve">in 2014</w:t>
        </w:r>
      </w:hyperlink>
      <w:r w:rsidDel="00000000" w:rsidR="00000000" w:rsidRPr="00000000">
        <w:rPr>
          <w:rFonts w:ascii="Times New Roman" w:cs="Times New Roman" w:eastAsia="Times New Roman" w:hAnsi="Times New Roman"/>
          <w:sz w:val="28"/>
          <w:szCs w:val="28"/>
          <w:highlight w:val="white"/>
          <w:rtl w:val="0"/>
        </w:rPr>
        <w:t xml:space="preserve"> when an Afghan serviceman opened fire on NATO personnel in Kabul; prior to that, no American general had lost their life in combat since the Vietnam War. With this backdrop of sacrifice and solidarity among Russian elites, Russia’s “rally-‘round-the-flag” effect may sustain itself longer than expected.</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Russians appear to believe time and demographics are on their side. According to a </w:t>
      </w:r>
      <w:hyperlink r:id="rId75">
        <w:r w:rsidDel="00000000" w:rsidR="00000000" w:rsidRPr="00000000">
          <w:rPr>
            <w:rFonts w:ascii="Times New Roman" w:cs="Times New Roman" w:eastAsia="Times New Roman" w:hAnsi="Times New Roman"/>
            <w:color w:val="1155cc"/>
            <w:sz w:val="28"/>
            <w:szCs w:val="28"/>
            <w:highlight w:val="white"/>
            <w:u w:val="single"/>
            <w:rtl w:val="0"/>
          </w:rPr>
          <w:t xml:space="preserve">March 2024</w:t>
        </w:r>
      </w:hyperlink>
      <w:r w:rsidDel="00000000" w:rsidR="00000000" w:rsidRPr="00000000">
        <w:rPr>
          <w:rFonts w:ascii="Times New Roman" w:cs="Times New Roman" w:eastAsia="Times New Roman" w:hAnsi="Times New Roman"/>
          <w:sz w:val="28"/>
          <w:szCs w:val="28"/>
          <w:highlight w:val="white"/>
          <w:rtl w:val="0"/>
        </w:rPr>
        <w:t xml:space="preserve"> poll by Russia’s Levada Center, after decades of emigration, the share of Russians expressing a desire to move abroad </w:t>
      </w:r>
      <w:r w:rsidDel="00000000" w:rsidR="00000000" w:rsidRPr="00000000">
        <w:rPr>
          <w:rFonts w:ascii="Times New Roman" w:cs="Times New Roman" w:eastAsia="Times New Roman" w:hAnsi="Times New Roman"/>
          <w:sz w:val="28"/>
          <w:szCs w:val="28"/>
          <w:highlight w:val="white"/>
          <w:rtl w:val="0"/>
        </w:rPr>
        <w:t xml:space="preserve">hit a record</w:t>
      </w:r>
      <w:r w:rsidDel="00000000" w:rsidR="00000000" w:rsidRPr="00000000">
        <w:rPr>
          <w:rFonts w:ascii="Times New Roman" w:cs="Times New Roman" w:eastAsia="Times New Roman" w:hAnsi="Times New Roman"/>
          <w:sz w:val="28"/>
          <w:szCs w:val="28"/>
          <w:highlight w:val="white"/>
          <w:rtl w:val="0"/>
        </w:rPr>
        <w:t xml:space="preserve"> low, partly in response to many of those wanting to leave having already done so. Nevertheless, Finion, a Moscow-based relocation firm, stated that </w:t>
      </w:r>
      <w:hyperlink r:id="rId76">
        <w:r w:rsidDel="00000000" w:rsidR="00000000" w:rsidRPr="00000000">
          <w:rPr>
            <w:rFonts w:ascii="Times New Roman" w:cs="Times New Roman" w:eastAsia="Times New Roman" w:hAnsi="Times New Roman"/>
            <w:color w:val="1155cc"/>
            <w:sz w:val="28"/>
            <w:szCs w:val="28"/>
            <w:highlight w:val="white"/>
            <w:u w:val="single"/>
            <w:rtl w:val="0"/>
          </w:rPr>
          <w:t xml:space="preserve">40 to 45 percent</w:t>
        </w:r>
      </w:hyperlink>
      <w:r w:rsidDel="00000000" w:rsidR="00000000" w:rsidRPr="00000000">
        <w:rPr>
          <w:rFonts w:ascii="Times New Roman" w:cs="Times New Roman" w:eastAsia="Times New Roman" w:hAnsi="Times New Roman"/>
          <w:sz w:val="28"/>
          <w:szCs w:val="28"/>
          <w:highlight w:val="white"/>
          <w:rtl w:val="0"/>
        </w:rPr>
        <w:t xml:space="preserve"> of Russians who fled abroad had since returned, driven by factors such as cracking down on remote work, visa issues, reduced fears of conscription, and a general desire to return.</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And while </w:t>
      </w:r>
      <w:r w:rsidDel="00000000" w:rsidR="00000000" w:rsidRPr="00000000">
        <w:rPr>
          <w:rFonts w:ascii="Times New Roman" w:cs="Times New Roman" w:eastAsia="Times New Roman" w:hAnsi="Times New Roman"/>
          <w:sz w:val="28"/>
          <w:szCs w:val="28"/>
          <w:highlight w:val="white"/>
          <w:rtl w:val="0"/>
        </w:rPr>
        <w:t xml:space="preserve">tens of thousands of Russian soldiers have perished</w:t>
      </w:r>
      <w:r w:rsidDel="00000000" w:rsidR="00000000" w:rsidRPr="00000000">
        <w:rPr>
          <w:rFonts w:ascii="Times New Roman" w:cs="Times New Roman" w:eastAsia="Times New Roman" w:hAnsi="Times New Roman"/>
          <w:sz w:val="28"/>
          <w:szCs w:val="28"/>
          <w:highlight w:val="white"/>
          <w:rtl w:val="0"/>
        </w:rPr>
        <w:t xml:space="preserve">, along with thousands more ethnic Russians in occupied parts of Ukraine, </w:t>
      </w:r>
      <w:hyperlink r:id="rId77">
        <w:r w:rsidDel="00000000" w:rsidR="00000000" w:rsidRPr="00000000">
          <w:rPr>
            <w:rFonts w:ascii="Times New Roman" w:cs="Times New Roman" w:eastAsia="Times New Roman" w:hAnsi="Times New Roman"/>
            <w:color w:val="1155cc"/>
            <w:sz w:val="28"/>
            <w:szCs w:val="28"/>
            <w:highlight w:val="white"/>
            <w:u w:val="single"/>
            <w:rtl w:val="0"/>
          </w:rPr>
          <w:t xml:space="preserve">millions of those living in those occupied territories</w:t>
        </w:r>
      </w:hyperlink>
      <w:r w:rsidDel="00000000" w:rsidR="00000000" w:rsidRPr="00000000">
        <w:rPr>
          <w:rFonts w:ascii="Times New Roman" w:cs="Times New Roman" w:eastAsia="Times New Roman" w:hAnsi="Times New Roman"/>
          <w:sz w:val="28"/>
          <w:szCs w:val="28"/>
          <w:highlight w:val="white"/>
          <w:rtl w:val="0"/>
        </w:rPr>
        <w:t xml:space="preserve"> have already been incorporated into the Russian Federation’s pre-existing </w:t>
      </w:r>
      <w:hyperlink r:id="rId78">
        <w:r w:rsidDel="00000000" w:rsidR="00000000" w:rsidRPr="00000000">
          <w:rPr>
            <w:rFonts w:ascii="Times New Roman" w:cs="Times New Roman" w:eastAsia="Times New Roman" w:hAnsi="Times New Roman"/>
            <w:color w:val="1155cc"/>
            <w:sz w:val="28"/>
            <w:szCs w:val="28"/>
            <w:highlight w:val="white"/>
            <w:u w:val="single"/>
            <w:rtl w:val="0"/>
          </w:rPr>
          <w:t xml:space="preserve">144 million citizens</w:t>
        </w:r>
      </w:hyperlink>
      <w:r w:rsidDel="00000000" w:rsidR="00000000" w:rsidRPr="00000000">
        <w:rPr>
          <w:rFonts w:ascii="Times New Roman" w:cs="Times New Roman" w:eastAsia="Times New Roman" w:hAnsi="Times New Roman"/>
          <w:sz w:val="28"/>
          <w:szCs w:val="28"/>
          <w:highlight w:val="white"/>
          <w:rtl w:val="0"/>
        </w:rPr>
        <w:t xml:space="preserve">. Conversely, Ukraine, with 37 million people before the war, has faced a </w:t>
      </w:r>
      <w:hyperlink r:id="rId79">
        <w:r w:rsidDel="00000000" w:rsidR="00000000" w:rsidRPr="00000000">
          <w:rPr>
            <w:rFonts w:ascii="Times New Roman" w:cs="Times New Roman" w:eastAsia="Times New Roman" w:hAnsi="Times New Roman"/>
            <w:color w:val="1155cc"/>
            <w:sz w:val="28"/>
            <w:szCs w:val="28"/>
            <w:highlight w:val="white"/>
            <w:u w:val="single"/>
            <w:rtl w:val="0"/>
          </w:rPr>
          <w:t xml:space="preserve">population exodus</w:t>
        </w:r>
      </w:hyperlink>
      <w:r w:rsidDel="00000000" w:rsidR="00000000" w:rsidRPr="00000000">
        <w:rPr>
          <w:rFonts w:ascii="Times New Roman" w:cs="Times New Roman" w:eastAsia="Times New Roman" w:hAnsi="Times New Roman"/>
          <w:sz w:val="28"/>
          <w:szCs w:val="28"/>
          <w:highlight w:val="white"/>
          <w:rtl w:val="0"/>
        </w:rPr>
        <w:t xml:space="preserve"> compounding already challenging </w:t>
      </w:r>
      <w:hyperlink r:id="rId80">
        <w:r w:rsidDel="00000000" w:rsidR="00000000" w:rsidRPr="00000000">
          <w:rPr>
            <w:rFonts w:ascii="Times New Roman" w:cs="Times New Roman" w:eastAsia="Times New Roman" w:hAnsi="Times New Roman"/>
            <w:color w:val="1155cc"/>
            <w:sz w:val="28"/>
            <w:szCs w:val="28"/>
            <w:highlight w:val="white"/>
            <w:u w:val="single"/>
            <w:rtl w:val="0"/>
          </w:rPr>
          <w:t xml:space="preserve">demographics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2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early 2024, the prevailing sentiment was that </w:t>
      </w:r>
      <w:hyperlink r:id="rId81">
        <w:r w:rsidDel="00000000" w:rsidR="00000000" w:rsidRPr="00000000">
          <w:rPr>
            <w:rFonts w:ascii="Times New Roman" w:cs="Times New Roman" w:eastAsia="Times New Roman" w:hAnsi="Times New Roman"/>
            <w:color w:val="1155cc"/>
            <w:sz w:val="28"/>
            <w:szCs w:val="28"/>
            <w:highlight w:val="white"/>
            <w:u w:val="single"/>
            <w:rtl w:val="0"/>
          </w:rPr>
          <w:t xml:space="preserve">Russia had gained a fragile upper hand</w:t>
        </w:r>
      </w:hyperlink>
      <w:r w:rsidDel="00000000" w:rsidR="00000000" w:rsidRPr="00000000">
        <w:rPr>
          <w:rFonts w:ascii="Times New Roman" w:cs="Times New Roman" w:eastAsia="Times New Roman" w:hAnsi="Times New Roman"/>
          <w:sz w:val="28"/>
          <w:szCs w:val="28"/>
          <w:highlight w:val="white"/>
          <w:rtl w:val="0"/>
        </w:rPr>
        <w:t xml:space="preserve">. Victory, though potentially pyrrhic, appears increasingly likely, if loosely defined, in Russia. Yet, as the conflict drags on, sustained by a Russian economy increasingly </w:t>
      </w:r>
      <w:hyperlink r:id="rId82">
        <w:r w:rsidDel="00000000" w:rsidR="00000000" w:rsidRPr="00000000">
          <w:rPr>
            <w:rFonts w:ascii="Times New Roman" w:cs="Times New Roman" w:eastAsia="Times New Roman" w:hAnsi="Times New Roman"/>
            <w:color w:val="1155cc"/>
            <w:sz w:val="28"/>
            <w:szCs w:val="28"/>
            <w:highlight w:val="white"/>
            <w:u w:val="single"/>
            <w:rtl w:val="0"/>
          </w:rPr>
          <w:t xml:space="preserve">geared toward</w:t>
        </w:r>
      </w:hyperlink>
      <w:r w:rsidDel="00000000" w:rsidR="00000000" w:rsidRPr="00000000">
        <w:rPr>
          <w:rFonts w:ascii="Times New Roman" w:cs="Times New Roman" w:eastAsia="Times New Roman" w:hAnsi="Times New Roman"/>
          <w:sz w:val="28"/>
          <w:szCs w:val="28"/>
          <w:highlight w:val="white"/>
          <w:rtl w:val="0"/>
        </w:rPr>
        <w:t xml:space="preserve"> the war, the pursuit of victory may wane as casualties and other costs mount. The Kremlin’s anxieties are now focused on </w:t>
      </w:r>
      <w:hyperlink r:id="rId83">
        <w:r w:rsidDel="00000000" w:rsidR="00000000" w:rsidRPr="00000000">
          <w:rPr>
            <w:rFonts w:ascii="Times New Roman" w:cs="Times New Roman" w:eastAsia="Times New Roman" w:hAnsi="Times New Roman"/>
            <w:color w:val="1155cc"/>
            <w:sz w:val="28"/>
            <w:szCs w:val="28"/>
            <w:highlight w:val="white"/>
            <w:u w:val="single"/>
            <w:rtl w:val="0"/>
          </w:rPr>
          <w:t xml:space="preserve">Western nations</w:t>
        </w:r>
      </w:hyperlink>
      <w:r w:rsidDel="00000000" w:rsidR="00000000" w:rsidRPr="00000000">
        <w:rPr>
          <w:rFonts w:ascii="Times New Roman" w:cs="Times New Roman" w:eastAsia="Times New Roman" w:hAnsi="Times New Roman"/>
          <w:sz w:val="28"/>
          <w:szCs w:val="28"/>
          <w:highlight w:val="white"/>
          <w:rtl w:val="0"/>
        </w:rPr>
        <w:t xml:space="preserve">, led by the UK, France, and Poland, allowing Ukraine to use Western weapons in Russia, which would further bring the war home to Russian civilians and internal infrastructure.</w:t>
      </w:r>
    </w:p>
    <w:p w:rsidR="00000000" w:rsidDel="00000000" w:rsidP="00000000" w:rsidRDefault="00000000" w:rsidRPr="00000000" w14:paraId="0000002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projecting an image of composure to the public, tensions are unquestionably simmering in the Kremlin. Estimates regarding Russia’s capacity to sustain the war in its current state typically hover around </w:t>
      </w:r>
      <w:hyperlink r:id="rId84">
        <w:r w:rsidDel="00000000" w:rsidR="00000000" w:rsidRPr="00000000">
          <w:rPr>
            <w:rFonts w:ascii="Times New Roman" w:cs="Times New Roman" w:eastAsia="Times New Roman" w:hAnsi="Times New Roman"/>
            <w:color w:val="1155cc"/>
            <w:sz w:val="28"/>
            <w:szCs w:val="28"/>
            <w:highlight w:val="white"/>
            <w:u w:val="single"/>
            <w:rtl w:val="0"/>
          </w:rPr>
          <w:t xml:space="preserve">two to three years</w:t>
        </w:r>
      </w:hyperlink>
      <w:r w:rsidDel="00000000" w:rsidR="00000000" w:rsidRPr="00000000">
        <w:rPr>
          <w:rFonts w:ascii="Times New Roman" w:cs="Times New Roman" w:eastAsia="Times New Roman" w:hAnsi="Times New Roman"/>
          <w:sz w:val="28"/>
          <w:szCs w:val="28"/>
          <w:highlight w:val="white"/>
          <w:rtl w:val="0"/>
        </w:rPr>
        <w:t xml:space="preserve">. Yet unwavering support for Putin, coupled with the absence of viable alternatives, may extend his strong personal commitment to the war indefinitely. While Russia appears capable of and determined </w:t>
      </w:r>
      <w:r w:rsidDel="00000000" w:rsidR="00000000" w:rsidRPr="00000000">
        <w:rPr>
          <w:rFonts w:ascii="Times New Roman" w:cs="Times New Roman" w:eastAsia="Times New Roman" w:hAnsi="Times New Roman"/>
          <w:sz w:val="28"/>
          <w:szCs w:val="28"/>
          <w:highlight w:val="white"/>
          <w:rtl w:val="0"/>
        </w:rPr>
        <w:t xml:space="preserve">to continue</w:t>
      </w:r>
      <w:r w:rsidDel="00000000" w:rsidR="00000000" w:rsidRPr="00000000">
        <w:rPr>
          <w:rFonts w:ascii="Times New Roman" w:cs="Times New Roman" w:eastAsia="Times New Roman" w:hAnsi="Times New Roman"/>
          <w:sz w:val="28"/>
          <w:szCs w:val="28"/>
          <w:highlight w:val="white"/>
          <w:rtl w:val="0"/>
        </w:rPr>
        <w:t xml:space="preserve"> the war, its uncertain future will continue to test the Russian public’s tacit enthusiasm for it.</w:t>
      </w:r>
    </w:p>
    <w:p w:rsidR="00000000" w:rsidDel="00000000" w:rsidP="00000000" w:rsidRDefault="00000000" w:rsidRPr="00000000" w14:paraId="00000023">
      <w:pPr>
        <w:widowControl w:val="0"/>
        <w:spacing w:after="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Putin’s willingness to continue the war is seen as something to exploit in the West. Western policymakers have witnessed Russia increasingly commit its domestic resources to the conflict, as well as</w:t>
      </w:r>
      <w:hyperlink r:id="rId85">
        <w:r w:rsidDel="00000000" w:rsidR="00000000" w:rsidRPr="00000000">
          <w:rPr>
            <w:rFonts w:ascii="Times New Roman" w:cs="Times New Roman" w:eastAsia="Times New Roman" w:hAnsi="Times New Roman"/>
            <w:sz w:val="28"/>
            <w:szCs w:val="28"/>
            <w:highlight w:val="white"/>
            <w:rtl w:val="0"/>
          </w:rPr>
          <w:t xml:space="preserve"> </w:t>
        </w:r>
      </w:hyperlink>
      <w:hyperlink r:id="rId86">
        <w:r w:rsidDel="00000000" w:rsidR="00000000" w:rsidRPr="00000000">
          <w:rPr>
            <w:rFonts w:ascii="Times New Roman" w:cs="Times New Roman" w:eastAsia="Times New Roman" w:hAnsi="Times New Roman"/>
            <w:color w:val="1155cc"/>
            <w:sz w:val="28"/>
            <w:szCs w:val="28"/>
            <w:highlight w:val="white"/>
            <w:u w:val="single"/>
            <w:rtl w:val="0"/>
          </w:rPr>
          <w:t xml:space="preserve">recently shift</w:t>
        </w:r>
      </w:hyperlink>
      <w:r w:rsidDel="00000000" w:rsidR="00000000" w:rsidRPr="00000000">
        <w:rPr>
          <w:rFonts w:ascii="Times New Roman" w:cs="Times New Roman" w:eastAsia="Times New Roman" w:hAnsi="Times New Roman"/>
          <w:sz w:val="28"/>
          <w:szCs w:val="28"/>
          <w:highlight w:val="white"/>
          <w:rtl w:val="0"/>
        </w:rPr>
        <w:t xml:space="preserve"> from calling it a “special military operation” to a war. Steadily increasing Ukraine’s technical capacity to fight a war of attrition will continue to wear down Russia’s Soviet arsenal and deployment of arms abroad, demonstrating the feebleness of Russia’s production and advanced weapons systems. By provoking a Russian defeat, it is hoped a second major convulsion across the former Soviet Union will further reduce Moscow’s geopolitical influence. Russia’s protracted military campaign and the West’s strategy of prolonging the conflict through escalation management will keep exacting a catastrophic toll on Ukrainian lives and infrastructure.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ato.org/policy-analysis/step-back-lessons-us-foreign-policy-failed-war-terror" TargetMode="External"/><Relationship Id="rId84" Type="http://schemas.openxmlformats.org/officeDocument/2006/relationships/hyperlink" Target="https://www.politico.eu/article/russia-sustain-war-effort-two-three-years-defense-study/" TargetMode="External"/><Relationship Id="rId83" Type="http://schemas.openxmlformats.org/officeDocument/2006/relationships/hyperlink" Target="https://www.politico.eu/article/germany-ukraine-russia-war-western-weapons-politics-eu-international-law-territory-polish-defense/" TargetMode="External"/><Relationship Id="rId42" Type="http://schemas.openxmlformats.org/officeDocument/2006/relationships/hyperlink" Target="https://www.yahoo.com/news/putin-visits-belarus-second-trip-140037184.html" TargetMode="External"/><Relationship Id="rId86" Type="http://schemas.openxmlformats.org/officeDocument/2006/relationships/hyperlink" Target="https://www.aljazeera.com/news/2024/3/22/russia-is-in-a-state-of-war-in-ukraine-kremlin-says-for-the-first-time" TargetMode="External"/><Relationship Id="rId41" Type="http://schemas.openxmlformats.org/officeDocument/2006/relationships/hyperlink" Target="https://news.gallup.com/poll/509189/confidence-military-lowest-two-decades.aspx" TargetMode="External"/><Relationship Id="rId85" Type="http://schemas.openxmlformats.org/officeDocument/2006/relationships/hyperlink" Target="https://www.aljazeera.com/news/2024/3/22/russia-is-in-a-state-of-war-in-ukraine-kremlin-says-for-the-first-time" TargetMode="External"/><Relationship Id="rId44" Type="http://schemas.openxmlformats.org/officeDocument/2006/relationships/hyperlink" Target="https://www.politico.eu/article/putins-cold-war-alliance-gets-frosty-reception-in-armenia/" TargetMode="External"/><Relationship Id="rId43" Type="http://schemas.openxmlformats.org/officeDocument/2006/relationships/hyperlink" Target="https://thediplomat.com/2022/06/russias-putin-makes-first-trip-abroad-since-invasion-to-tajikistan-and-turkmenistan/" TargetMode="External"/><Relationship Id="rId46" Type="http://schemas.openxmlformats.org/officeDocument/2006/relationships/hyperlink" Target="https://www.aljazeera.com/news/2023/12/6/putin-makes-rare-trip-to-middle-east-to-meet-with-uae-and-saudi-leaders" TargetMode="External"/><Relationship Id="rId45" Type="http://schemas.openxmlformats.org/officeDocument/2006/relationships/hyperlink" Target="https://www.cnn.com/2022/07/19/middleeast/putin-iran-visit-russia-ukraine-intl/index.html" TargetMode="External"/><Relationship Id="rId80" Type="http://schemas.openxmlformats.org/officeDocument/2006/relationships/hyperlink" Target="https://cepr.org/voxeu/columns/ukraines-deepening-population-challenge" TargetMode="External"/><Relationship Id="rId82" Type="http://schemas.openxmlformats.org/officeDocument/2006/relationships/hyperlink" Target="https://cepr.org/voxeu/columns/russian-economy-war-footing-new-reality-financed-commodity-exports" TargetMode="External"/><Relationship Id="rId81" Type="http://schemas.openxmlformats.org/officeDocument/2006/relationships/hyperlink" Target="https://www.rusi.org/explore-our-research/publications/commentary/ukraine-russia-beginning-compound-advanta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dp.eu/75-years-of-china-russia-relations-indeed-a-no-limits-partnership/" TargetMode="External"/><Relationship Id="rId48" Type="http://schemas.openxmlformats.org/officeDocument/2006/relationships/hyperlink" Target="https://www.bbc.com/news/world-africa-68949809" TargetMode="External"/><Relationship Id="rId47" Type="http://schemas.openxmlformats.org/officeDocument/2006/relationships/hyperlink" Target="https://www.internationalaffairs.org.au/australianoutlook/decoding-russias-position-in-the-israel-hamas-conflict/" TargetMode="External"/><Relationship Id="rId49" Type="http://schemas.openxmlformats.org/officeDocument/2006/relationships/hyperlink" Target="https://www.politico.eu/article/russia-crude-oil-price-sanction-ukraine-war/" TargetMode="External"/><Relationship Id="rId5" Type="http://schemas.openxmlformats.org/officeDocument/2006/relationships/styles" Target="styles.xml"/><Relationship Id="rId6" Type="http://schemas.openxmlformats.org/officeDocument/2006/relationships/hyperlink" Target="https://independentmediainstitute.org/" TargetMode="External"/><Relationship Id="rId7" Type="http://schemas.openxmlformats.org/officeDocument/2006/relationships/hyperlink" Target="https://rowman.com/ISBN/9780761873389/" TargetMode="External"/><Relationship Id="rId8" Type="http://schemas.openxmlformats.org/officeDocument/2006/relationships/hyperlink" Target="https://www.reuters.com/world/putin-visit-chinas-xi-deepen-strategic-partnership-2024-05-15/" TargetMode="External"/><Relationship Id="rId73" Type="http://schemas.openxmlformats.org/officeDocument/2006/relationships/hyperlink" Target="https://www.nbcnews.com/news/military/death-two-star-army-general-harold-greene-rare-killing-n173436" TargetMode="External"/><Relationship Id="rId72" Type="http://schemas.openxmlformats.org/officeDocument/2006/relationships/hyperlink" Target="https://taskandpurpose.com/news/russian-generals-ukraine-killed/" TargetMode="External"/><Relationship Id="rId31" Type="http://schemas.openxmlformats.org/officeDocument/2006/relationships/hyperlink" Target="https://www.washingtonpost.com/world/2022/08/14/ukraine-war-experience-differs/" TargetMode="External"/><Relationship Id="rId75" Type="http://schemas.openxmlformats.org/officeDocument/2006/relationships/hyperlink" Target="https://daviscenter.fas.harvard.edu/insights/polls-show-record-low-number-russians-willing-permanently-move-abroad" TargetMode="External"/><Relationship Id="rId30" Type="http://schemas.openxmlformats.org/officeDocument/2006/relationships/hyperlink" Target="https://www.businessinsider.com/photos-show-russia-showing-off-war-spoils-nato-equipment-weapons-2024-5" TargetMode="External"/><Relationship Id="rId74" Type="http://schemas.openxmlformats.org/officeDocument/2006/relationships/hyperlink" Target="https://www.nbcnews.com/news/military/death-two-star-army-general-harold-greene-rare-killing-n173436" TargetMode="External"/><Relationship Id="rId33" Type="http://schemas.openxmlformats.org/officeDocument/2006/relationships/hyperlink" Target="https://www.brookings.edu/articles/9-11-and-iraq-the-making-of-a-tragedy/" TargetMode="External"/><Relationship Id="rId77" Type="http://schemas.openxmlformats.org/officeDocument/2006/relationships/hyperlink" Target="https://jacobin.com/2023/04/russia-ukraine-war-putin-demographic-crisis-social-reproduction-biopolitical-imperialism" TargetMode="External"/><Relationship Id="rId32" Type="http://schemas.openxmlformats.org/officeDocument/2006/relationships/hyperlink" Target="https://www.politico.eu/article/russia-ups-efforts-to-shift-blame-for-crocus-terror-attack-to-ukraine-brags-its-boosting-recruitment-for-front/" TargetMode="External"/><Relationship Id="rId76" Type="http://schemas.openxmlformats.org/officeDocument/2006/relationships/hyperlink" Target="https://www.bloomberg.com/news/articles/2024-05-02/russians-who-fled-war-return-in-boost-for-putin-s-war-economy" TargetMode="External"/><Relationship Id="rId35" Type="http://schemas.openxmlformats.org/officeDocument/2006/relationships/hyperlink" Target="https://www.gisreportsonline.com/r/chechnya-russia/" TargetMode="External"/><Relationship Id="rId79" Type="http://schemas.openxmlformats.org/officeDocument/2006/relationships/hyperlink" Target="https://www.osw.waw.pl/en/publikacje/osw-commentary/2023-07-11/ukraine-face-a-demographic-catastrophe" TargetMode="External"/><Relationship Id="rId34" Type="http://schemas.openxmlformats.org/officeDocument/2006/relationships/hyperlink" Target="https://www.crisisgroup.org/europe-central-asia/caucasus/russianorth-caucasus/251-patriotic-mobilisation-russia" TargetMode="External"/><Relationship Id="rId78" Type="http://schemas.openxmlformats.org/officeDocument/2006/relationships/hyperlink" Target="https://www.worldometers.info/world-population/russia-population/" TargetMode="External"/><Relationship Id="rId71" Type="http://schemas.openxmlformats.org/officeDocument/2006/relationships/hyperlink" Target="https://abcnews.go.com/International/russia-suffered-loss-extraordinary-number-generals/story?id=84545931" TargetMode="External"/><Relationship Id="rId70" Type="http://schemas.openxmlformats.org/officeDocument/2006/relationships/hyperlink" Target="https://www.cbsnews.com/news/deaths-russian-lawmaker-pavel-antov-vladimir-bidenov-investigation-india/" TargetMode="External"/><Relationship Id="rId37" Type="http://schemas.openxmlformats.org/officeDocument/2006/relationships/hyperlink" Target="https://www.aljazeera.com/news/2021/8/23/ukraines-president-pledges-to-return-russia-annexed-crimea" TargetMode="External"/><Relationship Id="rId36" Type="http://schemas.openxmlformats.org/officeDocument/2006/relationships/hyperlink" Target="https://www.gzeromedia.com/russia-invaded-georgia-too-and-it-never-left" TargetMode="External"/><Relationship Id="rId39" Type="http://schemas.openxmlformats.org/officeDocument/2006/relationships/hyperlink" Target="https://www.russiamatters.org/analysis/displaced-conflict-russias-qualified-success-combatting-insurgency" TargetMode="External"/><Relationship Id="rId38" Type="http://schemas.openxmlformats.org/officeDocument/2006/relationships/hyperlink" Target="https://www.tandfonline.com/doi/full/10.1080/1060586X.2018.1452209" TargetMode="External"/><Relationship Id="rId62" Type="http://schemas.openxmlformats.org/officeDocument/2006/relationships/hyperlink" Target="https://www.npr.org/2021/09/30/1040536017/afghanistan-withdrawal-russia-soviet-afghan-war-veterans" TargetMode="External"/><Relationship Id="rId61" Type="http://schemas.openxmlformats.org/officeDocument/2006/relationships/hyperlink" Target="https://academic.oup.com/ijpor/article/22/2/256/667868" TargetMode="External"/><Relationship Id="rId20" Type="http://schemas.openxmlformats.org/officeDocument/2006/relationships/hyperlink" Target="https://www.chathamhouse.org/2022/03/putins-support-russian-society-may-decline-fast" TargetMode="External"/><Relationship Id="rId64" Type="http://schemas.openxmlformats.org/officeDocument/2006/relationships/hyperlink" Target="https://apnews.com/article/ukraine-troops-killed-zelenskyy-675f53437aaf56a4d990736e85af57c4" TargetMode="External"/><Relationship Id="rId63" Type="http://schemas.openxmlformats.org/officeDocument/2006/relationships/hyperlink" Target="https://topclassactions.com/lawsuit-settlements/military/iraq-afghanistan-war-soldiers-died/" TargetMode="External"/><Relationship Id="rId22" Type="http://schemas.openxmlformats.org/officeDocument/2006/relationships/hyperlink" Target="https://www.pbs.org/newshour/world/putin-casts-the-ukraine-conflict-as-a-fight-for-russias-survival-as-he-seeks-reelection-next-month" TargetMode="External"/><Relationship Id="rId66" Type="http://schemas.openxmlformats.org/officeDocument/2006/relationships/hyperlink" Target="https://www.wsj.com/world/europe/russians-keep-turning-up-dead-all-over-the-world-6acc8990" TargetMode="External"/><Relationship Id="rId21" Type="http://schemas.openxmlformats.org/officeDocument/2006/relationships/hyperlink" Target="https://www.npr.org/2022/03/01/1083677765/putin-denazify-ukraine-russia-history" TargetMode="External"/><Relationship Id="rId65" Type="http://schemas.openxmlformats.org/officeDocument/2006/relationships/hyperlink" Target="https://www.tandfonline.com/doi/full/10.1080/1060586X.2018.1452209" TargetMode="External"/><Relationship Id="rId24" Type="http://schemas.openxmlformats.org/officeDocument/2006/relationships/hyperlink" Target="https://archive.kyivpost.com/article/opinion/op-ed/czechoslovakias-prague-spring-of-1968-and-russias-war-against-ukraine.htm" TargetMode="External"/><Relationship Id="rId68" Type="http://schemas.openxmlformats.org/officeDocument/2006/relationships/hyperlink" Target="https://www.nytimes.com/2022/09/01/business/ravil-maganov-russia-lukoil-dies.html" TargetMode="External"/><Relationship Id="rId23" Type="http://schemas.openxmlformats.org/officeDocument/2006/relationships/hyperlink" Target="https://www.rferl.org/a/russian-language-use-plunges-wartime-ukraine/32419351.html" TargetMode="External"/><Relationship Id="rId67" Type="http://schemas.openxmlformats.org/officeDocument/2006/relationships/hyperlink" Target="https://www.rferl.org/a/lukoil-subbotin-dead-oligarchs/31841615.html" TargetMode="External"/><Relationship Id="rId60" Type="http://schemas.openxmlformats.org/officeDocument/2006/relationships/hyperlink" Target="https://www.nytimes.com/2024/05/17/world/europe/ukraine-convicts-zelensky.html" TargetMode="External"/><Relationship Id="rId26" Type="http://schemas.openxmlformats.org/officeDocument/2006/relationships/hyperlink" Target="https://www.bbc.com/news/world-europe-65751632" TargetMode="External"/><Relationship Id="rId25" Type="http://schemas.openxmlformats.org/officeDocument/2006/relationships/hyperlink" Target="https://theconversation.com/ukraine-war-how-russian-denial-of-civilian-casualties-follows-tactics-used-in-syria-179583" TargetMode="External"/><Relationship Id="rId69" Type="http://schemas.openxmlformats.org/officeDocument/2006/relationships/hyperlink" Target="https://www.euronews.com/2022/09/01/ravil-maganov-russian-oil-executive-dies-after-plunging-from-6th-floor-hospital-window" TargetMode="External"/><Relationship Id="rId28" Type="http://schemas.openxmlformats.org/officeDocument/2006/relationships/hyperlink" Target="https://www.norc.org/research/library/new-survey-finds-most-russians-see-ukrainian-war-as-defense-against-west.html" TargetMode="External"/><Relationship Id="rId27" Type="http://schemas.openxmlformats.org/officeDocument/2006/relationships/hyperlink" Target="https://www.yahoo.com/news/putin-calls-zelensky-illegitimate-only-174201717.html" TargetMode="External"/><Relationship Id="rId29" Type="http://schemas.openxmlformats.org/officeDocument/2006/relationships/hyperlink" Target="https://www.barrons.com/news/slovak-pm-says-ukraine-is-under-us-control-2a23ef57" TargetMode="External"/><Relationship Id="rId51" Type="http://schemas.openxmlformats.org/officeDocument/2006/relationships/hyperlink" Target="https://carnegieendowment.org/research/2024/03/why-russia-has-been-so-resilient-to-western-export-controls?lang=en&amp;center=global" TargetMode="External"/><Relationship Id="rId50" Type="http://schemas.openxmlformats.org/officeDocument/2006/relationships/hyperlink" Target="https://www.nytimes.com/interactive/2023/12/17/world/putin-companies-economy-boycott-elites-benefit-ukraine-war.html" TargetMode="External"/><Relationship Id="rId53" Type="http://schemas.openxmlformats.org/officeDocument/2006/relationships/hyperlink" Target="https://asiatimes.com/2023/03/why-sabotage-is-a-growing-form-of-warfare-in-ukraine/" TargetMode="External"/><Relationship Id="rId52" Type="http://schemas.openxmlformats.org/officeDocument/2006/relationships/hyperlink" Target="https://www.pbs.org/newshour/world/ukrainian-attacks-within-russia-challenge-putins-war-narrative" TargetMode="External"/><Relationship Id="rId11" Type="http://schemas.openxmlformats.org/officeDocument/2006/relationships/hyperlink" Target="https://www.ponarseurasia.org/silence-matters-self-censorship-and-war-in-russia/" TargetMode="External"/><Relationship Id="rId55" Type="http://schemas.openxmlformats.org/officeDocument/2006/relationships/hyperlink" Target="https://www.bloomberg.com/news/articles/2024-04-18/war-in-ukraine-russia-to-enlist-more-hired-soldiers-to-avoid-conscription" TargetMode="External"/><Relationship Id="rId10" Type="http://schemas.openxmlformats.org/officeDocument/2006/relationships/hyperlink" Target="https://www.iiss.org/en/online-analysis/online-analysis/2024/03/the-meaning-of-russias-presidential-election/" TargetMode="External"/><Relationship Id="rId54" Type="http://schemas.openxmlformats.org/officeDocument/2006/relationships/hyperlink" Target="https://www.bbc.com/news/world-europe-62981289" TargetMode="External"/><Relationship Id="rId13" Type="http://schemas.openxmlformats.org/officeDocument/2006/relationships/hyperlink" Target="https://lordslibrary.parliament.uk/ukraine-update-january-2024/" TargetMode="External"/><Relationship Id="rId57" Type="http://schemas.openxmlformats.org/officeDocument/2006/relationships/hyperlink" Target="https://www.reuters.com/world/europe/some-wounded-russian-soldiers-find-compensation-elusive-despite-putins-pledge-2022-07-29/" TargetMode="External"/><Relationship Id="rId12" Type="http://schemas.openxmlformats.org/officeDocument/2006/relationships/hyperlink" Target="https://www.bloomberg.com/news/articles/2024-05-07/putin-starts-new-term-facing-little-opposition-to-russia-s-war-in-ukraine" TargetMode="External"/><Relationship Id="rId56" Type="http://schemas.openxmlformats.org/officeDocument/2006/relationships/hyperlink" Target="https://www.nytimes.com/2023/12/15/world/europe/ukraine-military-recruitment.html" TargetMode="External"/><Relationship Id="rId15" Type="http://schemas.openxmlformats.org/officeDocument/2006/relationships/hyperlink" Target="https://www.aljazeera.com/news/2024/4/17/over-50000-russians-killed-in-ukrainian-meat-grinder-bbc" TargetMode="External"/><Relationship Id="rId59" Type="http://schemas.openxmlformats.org/officeDocument/2006/relationships/hyperlink" Target="https://www.nytimes.com/2023/12/04/world/europe/russia-prison-wagner-ukraine.html" TargetMode="External"/><Relationship Id="rId14" Type="http://schemas.openxmlformats.org/officeDocument/2006/relationships/hyperlink" Target="https://cisac.fsi.stanford.edu/news/putins-failures-deliver" TargetMode="External"/><Relationship Id="rId58" Type="http://schemas.openxmlformats.org/officeDocument/2006/relationships/hyperlink" Target="https://www.newsweek.com/ukraine-russia-troop-losses-putin-poverty-war-1818238" TargetMode="External"/><Relationship Id="rId17" Type="http://schemas.openxmlformats.org/officeDocument/2006/relationships/hyperlink" Target="https://www.tandfonline.com/doi/full/10.1080/17449057.2023.2247664" TargetMode="External"/><Relationship Id="rId16" Type="http://schemas.openxmlformats.org/officeDocument/2006/relationships/hyperlink" Target="https://www.pbs.org/wgbh/frontline/article/ukraine-war-russia-second-anniversary/" TargetMode="External"/><Relationship Id="rId19" Type="http://schemas.openxmlformats.org/officeDocument/2006/relationships/hyperlink" Target="https://www.pewresearch.org/politics/2008/03/19/public-attitudes-toward-the-war-in-iraq-20032008/" TargetMode="External"/><Relationship Id="rId18" Type="http://schemas.openxmlformats.org/officeDocument/2006/relationships/hyperlink" Target="https://news.gallup.com/poll/352793/americans-split-whether-afghanistan-war-mistak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