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F0561" w:rsidRDefault="004E11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Plastic Pollution Is a Crime Against People and the Planet</w:t>
      </w:r>
    </w:p>
    <w:p w14:paraId="00000002" w14:textId="77777777" w:rsidR="00DF0561" w:rsidRDefault="004E11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Plastic particles and chemicals pollute </w:t>
      </w:r>
      <w:proofErr w:type="gramStart"/>
      <w:r>
        <w:rPr>
          <w:rFonts w:ascii="Times New Roman" w:eastAsia="Times New Roman" w:hAnsi="Times New Roman" w:cs="Times New Roman"/>
          <w:sz w:val="28"/>
          <w:szCs w:val="28"/>
          <w:highlight w:val="white"/>
        </w:rPr>
        <w:t>all of</w:t>
      </w:r>
      <w:proofErr w:type="gramEnd"/>
      <w:r>
        <w:rPr>
          <w:rFonts w:ascii="Times New Roman" w:eastAsia="Times New Roman" w:hAnsi="Times New Roman" w:cs="Times New Roman"/>
          <w:sz w:val="28"/>
          <w:szCs w:val="28"/>
          <w:highlight w:val="white"/>
        </w:rPr>
        <w:t xml:space="preserve"> our bodies. But people living on the </w:t>
      </w:r>
      <w:proofErr w:type="spellStart"/>
      <w:r>
        <w:rPr>
          <w:rFonts w:ascii="Times New Roman" w:eastAsia="Times New Roman" w:hAnsi="Times New Roman" w:cs="Times New Roman"/>
          <w:sz w:val="28"/>
          <w:szCs w:val="28"/>
          <w:highlight w:val="white"/>
        </w:rPr>
        <w:t>fencelines</w:t>
      </w:r>
      <w:proofErr w:type="spellEnd"/>
      <w:r>
        <w:rPr>
          <w:rFonts w:ascii="Times New Roman" w:eastAsia="Times New Roman" w:hAnsi="Times New Roman" w:cs="Times New Roman"/>
          <w:sz w:val="28"/>
          <w:szCs w:val="28"/>
          <w:highlight w:val="white"/>
        </w:rPr>
        <w:t xml:space="preserve"> of the fossil fuel, plastic, and waste industries face even more life-threatening pollution.</w:t>
      </w:r>
    </w:p>
    <w:p w14:paraId="00000003" w14:textId="77777777" w:rsidR="00DF0561" w:rsidRDefault="004E11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Erica Cirino</w:t>
      </w:r>
    </w:p>
    <w:p w14:paraId="00000004" w14:textId="77777777" w:rsidR="00DF0561" w:rsidRDefault="004E11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Erica Cirino is a writer, artist, and author who explores the intersection of the human and more-than-human worlds. Her photographic and written works have appeared in Scientific American, the Guardian, VICE, </w:t>
      </w:r>
      <w:proofErr w:type="spellStart"/>
      <w:r>
        <w:rPr>
          <w:rFonts w:ascii="Times New Roman" w:eastAsia="Times New Roman" w:hAnsi="Times New Roman" w:cs="Times New Roman"/>
          <w:sz w:val="28"/>
          <w:szCs w:val="28"/>
          <w:highlight w:val="white"/>
        </w:rPr>
        <w:t>Hakai</w:t>
      </w:r>
      <w:proofErr w:type="spellEnd"/>
      <w:r>
        <w:rPr>
          <w:rFonts w:ascii="Times New Roman" w:eastAsia="Times New Roman" w:hAnsi="Times New Roman" w:cs="Times New Roman"/>
          <w:sz w:val="28"/>
          <w:szCs w:val="28"/>
          <w:highlight w:val="white"/>
        </w:rPr>
        <w:t xml:space="preserve"> Magazine, the Atlantic, and other publications. She is a recipient of fellowships from the Woods Hole Oceanographic Institution, the Craig Newmark Graduate School of Journalism at CUNY, and others, as well as several awards for visual art. She is a contributor to the </w:t>
      </w:r>
      <w:hyperlink r:id="rId4">
        <w:r>
          <w:rPr>
            <w:rFonts w:ascii="Times New Roman" w:eastAsia="Times New Roman" w:hAnsi="Times New Roman" w:cs="Times New Roman"/>
            <w:color w:val="1155CC"/>
            <w:sz w:val="28"/>
            <w:szCs w:val="28"/>
            <w:highlight w:val="white"/>
            <w:u w:val="single"/>
          </w:rPr>
          <w:t>Observatory</w:t>
        </w:r>
      </w:hyperlink>
      <w:r>
        <w:rPr>
          <w:rFonts w:ascii="Times New Roman" w:eastAsia="Times New Roman" w:hAnsi="Times New Roman" w:cs="Times New Roman"/>
          <w:sz w:val="28"/>
          <w:szCs w:val="28"/>
          <w:highlight w:val="white"/>
        </w:rPr>
        <w:t>.</w:t>
      </w:r>
    </w:p>
    <w:p w14:paraId="00000005" w14:textId="77777777" w:rsidR="00DF0561" w:rsidRDefault="004E11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DF0561" w:rsidRDefault="004E11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This adapted excerpt is from </w:t>
      </w:r>
      <w:hyperlink r:id="rId5">
        <w:r>
          <w:rPr>
            <w:rFonts w:ascii="Times New Roman" w:eastAsia="Times New Roman" w:hAnsi="Times New Roman" w:cs="Times New Roman"/>
            <w:i/>
            <w:color w:val="1155CC"/>
            <w:sz w:val="28"/>
            <w:szCs w:val="28"/>
            <w:highlight w:val="white"/>
            <w:u w:val="single"/>
          </w:rPr>
          <w:t>Thicker Than Water: The Quest for Solutions to the Plastic Crisis</w:t>
        </w:r>
      </w:hyperlink>
      <w:r>
        <w:rPr>
          <w:rFonts w:ascii="Times New Roman" w:eastAsia="Times New Roman" w:hAnsi="Times New Roman" w:cs="Times New Roman"/>
          <w:sz w:val="28"/>
          <w:szCs w:val="28"/>
          <w:highlight w:val="white"/>
        </w:rPr>
        <w:t xml:space="preserve"> by Erica Cirino (Island Press, 2021). Reproduced by permission from Island Press. This web adaptation was produced by </w:t>
      </w:r>
      <w:hyperlink r:id="rId6">
        <w:r>
          <w:rPr>
            <w:rFonts w:ascii="Times New Roman" w:eastAsia="Times New Roman" w:hAnsi="Times New Roman" w:cs="Times New Roman"/>
            <w:color w:val="1155CC"/>
            <w:sz w:val="28"/>
            <w:szCs w:val="28"/>
            <w:highlight w:val="white"/>
            <w:u w:val="single"/>
          </w:rPr>
          <w:t>Earth | Food | Life</w:t>
        </w:r>
      </w:hyperlink>
      <w:r>
        <w:rPr>
          <w:rFonts w:ascii="Times New Roman" w:eastAsia="Times New Roman" w:hAnsi="Times New Roman" w:cs="Times New Roman"/>
          <w:sz w:val="28"/>
          <w:szCs w:val="28"/>
          <w:highlight w:val="white"/>
        </w:rPr>
        <w:t>, a project of the Independent Media Institute.</w:t>
      </w:r>
    </w:p>
    <w:p w14:paraId="00000007" w14:textId="77777777" w:rsidR="00DF0561" w:rsidRDefault="004E11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Environment, Book, Health Care, Social Justice, Human Rights, Activism, Economy, Asia/Taiwan, North America/United States of America, Asia/Vietnam, Opinion</w:t>
      </w:r>
    </w:p>
    <w:p w14:paraId="00000008" w14:textId="77777777" w:rsidR="00DF0561" w:rsidRDefault="00DF0561">
      <w:pPr>
        <w:widowControl w:val="0"/>
        <w:spacing w:before="200" w:after="200"/>
        <w:rPr>
          <w:rFonts w:ascii="Times New Roman" w:eastAsia="Times New Roman" w:hAnsi="Times New Roman" w:cs="Times New Roman"/>
          <w:b/>
          <w:sz w:val="28"/>
          <w:szCs w:val="28"/>
          <w:highlight w:val="white"/>
        </w:rPr>
      </w:pPr>
    </w:p>
    <w:p w14:paraId="00000009" w14:textId="77777777" w:rsidR="00DF0561" w:rsidRDefault="004E11C7">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[Article Body:]</w:t>
      </w:r>
    </w:p>
    <w:p w14:paraId="0000000A"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Louisiana’s “River Parishes,” located along the Mississippi River between New Orleans and Baton Rouge, shoulder some of the worst industry impacts in the United States. As a result, this region has acquired a grim reputation as “</w:t>
      </w:r>
      <w:hyperlink r:id="rId7">
        <w:r>
          <w:rPr>
            <w:rFonts w:ascii="Times New Roman" w:eastAsia="Times New Roman" w:hAnsi="Times New Roman" w:cs="Times New Roman"/>
            <w:color w:val="1155CC"/>
            <w:sz w:val="28"/>
            <w:szCs w:val="28"/>
            <w:u w:val="single"/>
          </w:rPr>
          <w:t>Cancer Alley</w:t>
        </w:r>
      </w:hyperlink>
      <w:r>
        <w:rPr>
          <w:rFonts w:ascii="Times New Roman" w:eastAsia="Times New Roman" w:hAnsi="Times New Roman" w:cs="Times New Roman"/>
          <w:sz w:val="28"/>
          <w:szCs w:val="28"/>
        </w:rPr>
        <w:t xml:space="preserve">.” Stretching across 85 miles of rural land along both banks of the Mississippi River are </w:t>
      </w:r>
      <w:hyperlink r:id="rId8">
        <w:r>
          <w:rPr>
            <w:rFonts w:ascii="Times New Roman" w:eastAsia="Times New Roman" w:hAnsi="Times New Roman" w:cs="Times New Roman"/>
            <w:color w:val="1155CC"/>
            <w:sz w:val="28"/>
            <w:szCs w:val="28"/>
            <w:u w:val="single"/>
          </w:rPr>
          <w:t>around 200 industrial plants</w:t>
        </w:r>
      </w:hyperlink>
      <w:r>
        <w:rPr>
          <w:rFonts w:ascii="Times New Roman" w:eastAsia="Times New Roman" w:hAnsi="Times New Roman" w:cs="Times New Roman"/>
          <w:sz w:val="28"/>
          <w:szCs w:val="28"/>
        </w:rPr>
        <w:t xml:space="preserve">—many of which process fossil fuels to produce petrochemicals and plastics, “reportedly the largest concentration of such </w:t>
      </w:r>
      <w:r>
        <w:rPr>
          <w:rFonts w:ascii="Times New Roman" w:eastAsia="Times New Roman" w:hAnsi="Times New Roman" w:cs="Times New Roman"/>
          <w:sz w:val="28"/>
          <w:szCs w:val="28"/>
        </w:rPr>
        <w:lastRenderedPageBreak/>
        <w:t xml:space="preserve">plants in the </w:t>
      </w:r>
      <w:hyperlink r:id="rId9">
        <w:r>
          <w:rPr>
            <w:rFonts w:ascii="Times New Roman" w:eastAsia="Times New Roman" w:hAnsi="Times New Roman" w:cs="Times New Roman"/>
            <w:color w:val="1155CC"/>
            <w:sz w:val="28"/>
            <w:szCs w:val="28"/>
            <w:u w:val="single"/>
          </w:rPr>
          <w:t>Western Hemisphere</w:t>
        </w:r>
      </w:hyperlink>
      <w:r>
        <w:rPr>
          <w:rFonts w:ascii="Times New Roman" w:eastAsia="Times New Roman" w:hAnsi="Times New Roman" w:cs="Times New Roman"/>
          <w:sz w:val="28"/>
          <w:szCs w:val="28"/>
        </w:rPr>
        <w:t>,” according to a 2024 Human Rights Watch report.</w:t>
      </w:r>
    </w:p>
    <w:p w14:paraId="0000000B"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Across the U.S., most regions show a cancer risk of around </w:t>
      </w:r>
      <w:hyperlink r:id="rId10">
        <w:r>
          <w:rPr>
            <w:rFonts w:ascii="Times New Roman" w:eastAsia="Times New Roman" w:hAnsi="Times New Roman" w:cs="Times New Roman"/>
            <w:color w:val="1155CC"/>
            <w:sz w:val="28"/>
            <w:szCs w:val="28"/>
            <w:u w:val="single"/>
          </w:rPr>
          <w:t>five to twenty-five in a million</w:t>
        </w:r>
      </w:hyperlink>
      <w:r>
        <w:rPr>
          <w:rFonts w:ascii="Times New Roman" w:eastAsia="Times New Roman" w:hAnsi="Times New Roman" w:cs="Times New Roman"/>
          <w:sz w:val="28"/>
          <w:szCs w:val="28"/>
        </w:rPr>
        <w:t>, based on my assessment of 2019 Environmental Protection Agency data. For people living in Welcome, Louisiana, in St. James Parish, and across the rest of Cancer Alley, that risk runs at least double—</w:t>
      </w:r>
      <w:hyperlink r:id="rId11">
        <w:r>
          <w:rPr>
            <w:rFonts w:ascii="Times New Roman" w:eastAsia="Times New Roman" w:hAnsi="Times New Roman" w:cs="Times New Roman"/>
            <w:color w:val="1155CC"/>
            <w:sz w:val="28"/>
            <w:szCs w:val="28"/>
            <w:u w:val="single"/>
          </w:rPr>
          <w:t>and in some places, is up to seven times greater than—the national average</w:t>
        </w:r>
      </w:hyperlink>
      <w:r>
        <w:rPr>
          <w:rFonts w:ascii="Times New Roman" w:eastAsia="Times New Roman" w:hAnsi="Times New Roman" w:cs="Times New Roman"/>
          <w:sz w:val="28"/>
          <w:szCs w:val="28"/>
        </w:rPr>
        <w:t xml:space="preserve">. Across St. James Parish, </w:t>
      </w:r>
      <w:hyperlink r:id="rId12">
        <w:r>
          <w:rPr>
            <w:rFonts w:ascii="Times New Roman" w:eastAsia="Times New Roman" w:hAnsi="Times New Roman" w:cs="Times New Roman"/>
            <w:color w:val="1155CC"/>
            <w:sz w:val="28"/>
            <w:szCs w:val="28"/>
            <w:u w:val="single"/>
          </w:rPr>
          <w:t>about a dozen polluting facilities, many of them petrochemical plants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emit a constant cocktail of emissions, including toxic and carcinogenic ethylene oxide and formaldehyde. This, plus all the light, noise, and diesel emissions from constant freight train, tanker, and truck traffic, and frequent spills of gas, oil, chemicals, and plastic pellets from machinery, pipelines, and vehicles, makes the region a constant health hazard for residents.</w:t>
      </w:r>
    </w:p>
    <w:p w14:paraId="0000000C"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plastic and other consumer products pollute our environment and—as scientists have detected—</w:t>
      </w:r>
      <w:hyperlink r:id="rId13">
        <w:r>
          <w:rPr>
            <w:rFonts w:ascii="Times New Roman" w:eastAsia="Times New Roman" w:hAnsi="Times New Roman" w:cs="Times New Roman"/>
            <w:color w:val="1155CC"/>
            <w:sz w:val="28"/>
            <w:szCs w:val="28"/>
            <w:u w:val="single"/>
          </w:rPr>
          <w:t>our bodies</w:t>
        </w:r>
      </w:hyperlink>
      <w:r>
        <w:rPr>
          <w:rFonts w:ascii="Times New Roman" w:eastAsia="Times New Roman" w:hAnsi="Times New Roman" w:cs="Times New Roman"/>
          <w:sz w:val="28"/>
          <w:szCs w:val="28"/>
        </w:rPr>
        <w:t xml:space="preserve">, they begin inflicting harm far before they’re sold farther up the pipeline. A survey of plastic’s impacts isn’t complete without </w:t>
      </w:r>
      <w:proofErr w:type="gramStart"/>
      <w:r>
        <w:rPr>
          <w:rFonts w:ascii="Times New Roman" w:eastAsia="Times New Roman" w:hAnsi="Times New Roman" w:cs="Times New Roman"/>
          <w:sz w:val="28"/>
          <w:szCs w:val="28"/>
        </w:rPr>
        <w:t>taking into account</w:t>
      </w:r>
      <w:proofErr w:type="gramEnd"/>
      <w:r>
        <w:rPr>
          <w:rFonts w:ascii="Times New Roman" w:eastAsia="Times New Roman" w:hAnsi="Times New Roman" w:cs="Times New Roman"/>
          <w:sz w:val="28"/>
          <w:szCs w:val="28"/>
        </w:rPr>
        <w:t xml:space="preserve"> how plastic and other industrial manufacturing pollutes air, soil, and water—especially in communities where poor, rural, Black, Indigenous, and people of color live.</w:t>
      </w:r>
    </w:p>
    <w:p w14:paraId="0000000D"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St. James Parish, Louisiana</w:t>
      </w:r>
    </w:p>
    <w:p w14:paraId="0000000E"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Living in Welcome, a predominantly African American neighborhood in St. James Parish, retired special education teacher </w:t>
      </w:r>
      <w:hyperlink r:id="rId14">
        <w:r>
          <w:rPr>
            <w:rFonts w:ascii="Times New Roman" w:eastAsia="Times New Roman" w:hAnsi="Times New Roman" w:cs="Times New Roman"/>
            <w:color w:val="1155CC"/>
            <w:sz w:val="28"/>
            <w:szCs w:val="28"/>
            <w:u w:val="single"/>
          </w:rPr>
          <w:t>Sharon Lavigne</w:t>
        </w:r>
      </w:hyperlink>
      <w:r>
        <w:rPr>
          <w:rFonts w:ascii="Times New Roman" w:eastAsia="Times New Roman" w:hAnsi="Times New Roman" w:cs="Times New Roman"/>
          <w:sz w:val="28"/>
          <w:szCs w:val="28"/>
        </w:rPr>
        <w:t xml:space="preserve"> (born in 1950) has watched her neighbors and family members grow ill with cancers, heart problems, autoimmune disorders, and other conditions known to be caused by a variety of factors that include, most notably, </w:t>
      </w:r>
      <w:hyperlink r:id="rId15">
        <w:r>
          <w:rPr>
            <w:rFonts w:ascii="Times New Roman" w:eastAsia="Times New Roman" w:hAnsi="Times New Roman" w:cs="Times New Roman"/>
            <w:color w:val="1155CC"/>
            <w:sz w:val="28"/>
            <w:szCs w:val="28"/>
            <w:u w:val="single"/>
          </w:rPr>
          <w:t>exposure to industrial fossil fuel pollutants</w:t>
        </w:r>
      </w:hyperlink>
      <w:r>
        <w:rPr>
          <w:rFonts w:ascii="Times New Roman" w:eastAsia="Times New Roman" w:hAnsi="Times New Roman" w:cs="Times New Roman"/>
          <w:sz w:val="28"/>
          <w:szCs w:val="28"/>
        </w:rPr>
        <w:t xml:space="preserve">. The governmental, political, and corporate systems and cultures enabling and favoring the unjust placement of polluting industries in Black communities like Welcome are </w:t>
      </w:r>
      <w:hyperlink r:id="rId16">
        <w:r>
          <w:rPr>
            <w:rFonts w:ascii="Times New Roman" w:eastAsia="Times New Roman" w:hAnsi="Times New Roman" w:cs="Times New Roman"/>
            <w:color w:val="1155CC"/>
            <w:sz w:val="28"/>
            <w:szCs w:val="28"/>
            <w:u w:val="single"/>
          </w:rPr>
          <w:t>textbook examples of environmental racism</w:t>
        </w:r>
      </w:hyperlink>
      <w:r>
        <w:rPr>
          <w:rFonts w:ascii="Times New Roman" w:eastAsia="Times New Roman" w:hAnsi="Times New Roman" w:cs="Times New Roman"/>
          <w:sz w:val="28"/>
          <w:szCs w:val="28"/>
        </w:rPr>
        <w:t>.</w:t>
      </w:r>
    </w:p>
    <w:p w14:paraId="0000000F"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consequences are clear: In America, Black people are more likely to die prematurely </w:t>
      </w:r>
      <w:hyperlink r:id="rId17">
        <w:r>
          <w:rPr>
            <w:rFonts w:ascii="Times New Roman" w:eastAsia="Times New Roman" w:hAnsi="Times New Roman" w:cs="Times New Roman"/>
            <w:color w:val="1155CC"/>
            <w:sz w:val="28"/>
            <w:szCs w:val="28"/>
            <w:u w:val="single"/>
          </w:rPr>
          <w:t>due to toxic air pollution</w:t>
        </w:r>
      </w:hyperlink>
      <w:r>
        <w:rPr>
          <w:rFonts w:ascii="Times New Roman" w:eastAsia="Times New Roman" w:hAnsi="Times New Roman" w:cs="Times New Roman"/>
          <w:sz w:val="28"/>
          <w:szCs w:val="28"/>
        </w:rPr>
        <w:t xml:space="preserve"> because decades of </w:t>
      </w:r>
      <w:hyperlink r:id="rId18">
        <w:r>
          <w:rPr>
            <w:rFonts w:ascii="Times New Roman" w:eastAsia="Times New Roman" w:hAnsi="Times New Roman" w:cs="Times New Roman"/>
            <w:color w:val="1155CC"/>
            <w:sz w:val="28"/>
            <w:szCs w:val="28"/>
            <w:u w:val="single"/>
          </w:rPr>
          <w:t>racist</w:t>
        </w:r>
      </w:hyperlink>
      <w:r>
        <w:rPr>
          <w:rFonts w:ascii="Times New Roman" w:eastAsia="Times New Roman" w:hAnsi="Times New Roman" w:cs="Times New Roman"/>
          <w:sz w:val="28"/>
          <w:szCs w:val="28"/>
        </w:rPr>
        <w:t xml:space="preserve"> housing, voting, financing, and other social policies have made sure that the air they breathe is the dirtiest in the country. People who are Indigenous, unhoused, poor, or belong to </w:t>
      </w:r>
      <w:r>
        <w:rPr>
          <w:rFonts w:ascii="Times New Roman" w:eastAsia="Times New Roman" w:hAnsi="Times New Roman" w:cs="Times New Roman"/>
          <w:sz w:val="28"/>
          <w:szCs w:val="28"/>
        </w:rPr>
        <w:lastRenderedPageBreak/>
        <w:t xml:space="preserve">other historically underserved groups share this increased risk of pollution exposure. While America’s Clean Air Act of 1970 has, over time, </w:t>
      </w:r>
      <w:hyperlink r:id="rId19">
        <w:r>
          <w:rPr>
            <w:rFonts w:ascii="Times New Roman" w:eastAsia="Times New Roman" w:hAnsi="Times New Roman" w:cs="Times New Roman"/>
            <w:color w:val="1155CC"/>
            <w:sz w:val="28"/>
            <w:szCs w:val="28"/>
            <w:u w:val="single"/>
          </w:rPr>
          <w:t>reduced some disparity</w:t>
        </w:r>
      </w:hyperlink>
      <w:r>
        <w:rPr>
          <w:rFonts w:ascii="Times New Roman" w:eastAsia="Times New Roman" w:hAnsi="Times New Roman" w:cs="Times New Roman"/>
          <w:sz w:val="28"/>
          <w:szCs w:val="28"/>
        </w:rPr>
        <w:t xml:space="preserve"> in populations made to bear the burden of industrial pollution, to this day, industries continue to overwhelmingly target underserved communities—often </w:t>
      </w:r>
      <w:hyperlink r:id="rId20">
        <w:r>
          <w:rPr>
            <w:rFonts w:ascii="Times New Roman" w:eastAsia="Times New Roman" w:hAnsi="Times New Roman" w:cs="Times New Roman"/>
            <w:color w:val="1155CC"/>
            <w:sz w:val="28"/>
            <w:szCs w:val="28"/>
            <w:u w:val="single"/>
          </w:rPr>
          <w:t>enticed</w:t>
        </w:r>
      </w:hyperlink>
      <w:r>
        <w:rPr>
          <w:rFonts w:ascii="Times New Roman" w:eastAsia="Times New Roman" w:hAnsi="Times New Roman" w:cs="Times New Roman"/>
          <w:sz w:val="28"/>
          <w:szCs w:val="28"/>
        </w:rPr>
        <w:t xml:space="preserve"> by local governments looking to profit from development.</w:t>
      </w:r>
    </w:p>
    <w:p w14:paraId="00000010"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Protecting communities from further colonization by industries requires constant effort. In 2017, Lavigne and her neighbors watched as the state wrested an enormous rural plot, formerly home to two plantations, from the local community and quietly </w:t>
      </w:r>
      <w:hyperlink r:id="rId21">
        <w:r>
          <w:rPr>
            <w:rFonts w:ascii="Times New Roman" w:eastAsia="Times New Roman" w:hAnsi="Times New Roman" w:cs="Times New Roman"/>
            <w:color w:val="1155CC"/>
            <w:sz w:val="28"/>
            <w:szCs w:val="28"/>
            <w:u w:val="single"/>
          </w:rPr>
          <w:t>sold it to FG LA LLC (FG)</w:t>
        </w:r>
      </w:hyperlink>
      <w:r>
        <w:rPr>
          <w:rFonts w:ascii="Times New Roman" w:eastAsia="Times New Roman" w:hAnsi="Times New Roman" w:cs="Times New Roman"/>
          <w:sz w:val="28"/>
          <w:szCs w:val="28"/>
        </w:rPr>
        <w:t xml:space="preserve">, one of many business endeavors run by the Taiwanese manufacturing conglomerate Formosa Plastics Group. By 2018, then-Louisiana Governor John Bel Edwards and Formosa executive Keh-Yen Lin announced </w:t>
      </w:r>
      <w:hyperlink r:id="rId22">
        <w:r>
          <w:rPr>
            <w:rFonts w:ascii="Times New Roman" w:eastAsia="Times New Roman" w:hAnsi="Times New Roman" w:cs="Times New Roman"/>
            <w:color w:val="1155CC"/>
            <w:sz w:val="28"/>
            <w:szCs w:val="28"/>
            <w:u w:val="single"/>
          </w:rPr>
          <w:t>FG’s plans</w:t>
        </w:r>
      </w:hyperlink>
      <w:r>
        <w:rPr>
          <w:rFonts w:ascii="Times New Roman" w:eastAsia="Times New Roman" w:hAnsi="Times New Roman" w:cs="Times New Roman"/>
          <w:sz w:val="28"/>
          <w:szCs w:val="28"/>
        </w:rPr>
        <w:t xml:space="preserve"> to build a $9.4 billion chemical and plastic complex on the land the company had bought.</w:t>
      </w:r>
    </w:p>
    <w:p w14:paraId="00000011"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prevent further industrial colonization of her community, in 2018, Lavigne retired from teaching to form </w:t>
      </w:r>
      <w:hyperlink r:id="rId23">
        <w:r>
          <w:rPr>
            <w:rFonts w:ascii="Times New Roman" w:eastAsia="Times New Roman" w:hAnsi="Times New Roman" w:cs="Times New Roman"/>
            <w:color w:val="1155CC"/>
            <w:sz w:val="28"/>
            <w:szCs w:val="28"/>
            <w:u w:val="single"/>
          </w:rPr>
          <w:t>RISE St. James Louisiana</w:t>
        </w:r>
      </w:hyperlink>
      <w:r>
        <w:rPr>
          <w:rFonts w:ascii="Times New Roman" w:eastAsia="Times New Roman" w:hAnsi="Times New Roman" w:cs="Times New Roman"/>
          <w:sz w:val="28"/>
          <w:szCs w:val="28"/>
        </w:rPr>
        <w:t>, a faith-based activist organization whose members document pollution, attend public hearings and community meetings, bring lawsuits against polluters and dysfunctional government regulatory agencies, write to lawmakers, and pray.</w:t>
      </w:r>
    </w:p>
    <w:p w14:paraId="00000012"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2024, Lavigne and RISE had prevented FG from completing its plan to build in Welcome what has grown to be a proposed </w:t>
      </w:r>
      <w:hyperlink r:id="rId24">
        <w:r>
          <w:rPr>
            <w:rFonts w:ascii="Times New Roman" w:eastAsia="Times New Roman" w:hAnsi="Times New Roman" w:cs="Times New Roman"/>
            <w:color w:val="1155CC"/>
            <w:sz w:val="28"/>
            <w:szCs w:val="28"/>
            <w:u w:val="single"/>
          </w:rPr>
          <w:t>$12 billion complex</w:t>
        </w:r>
      </w:hyperlink>
      <w:r>
        <w:rPr>
          <w:rFonts w:ascii="Times New Roman" w:eastAsia="Times New Roman" w:hAnsi="Times New Roman" w:cs="Times New Roman"/>
          <w:sz w:val="28"/>
          <w:szCs w:val="28"/>
        </w:rPr>
        <w:t xml:space="preserve"> of 16 facilities spread across the 2,400-acre plot—</w:t>
      </w:r>
      <w:hyperlink r:id="rId25">
        <w:r>
          <w:rPr>
            <w:rFonts w:ascii="Times New Roman" w:eastAsia="Times New Roman" w:hAnsi="Times New Roman" w:cs="Times New Roman"/>
            <w:color w:val="1155CC"/>
            <w:sz w:val="28"/>
            <w:szCs w:val="28"/>
            <w:u w:val="single"/>
          </w:rPr>
          <w:t>according to a 2019 ProPublica investigation done along with other publications</w:t>
        </w:r>
      </w:hyperlink>
      <w:r>
        <w:rPr>
          <w:rFonts w:ascii="Times New Roman" w:eastAsia="Times New Roman" w:hAnsi="Times New Roman" w:cs="Times New Roman"/>
          <w:sz w:val="28"/>
          <w:szCs w:val="28"/>
        </w:rPr>
        <w:t>. This complex would more than triple Welcome residents’ exposure to cancer-causing chemicals.</w:t>
      </w:r>
    </w:p>
    <w:p w14:paraId="00000013"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FG’s plant is expected to spew </w:t>
      </w:r>
      <w:hyperlink r:id="rId26">
        <w:r>
          <w:rPr>
            <w:rFonts w:ascii="Times New Roman" w:eastAsia="Times New Roman" w:hAnsi="Times New Roman" w:cs="Times New Roman"/>
            <w:color w:val="1155CC"/>
            <w:sz w:val="28"/>
            <w:szCs w:val="28"/>
            <w:u w:val="single"/>
          </w:rPr>
          <w:t>13.6 million tons</w:t>
        </w:r>
      </w:hyperlink>
      <w:r>
        <w:rPr>
          <w:rFonts w:ascii="Times New Roman" w:eastAsia="Times New Roman" w:hAnsi="Times New Roman" w:cs="Times New Roman"/>
          <w:sz w:val="28"/>
          <w:szCs w:val="28"/>
        </w:rPr>
        <w:t xml:space="preserve"> of carbon dioxide into the air each year, </w:t>
      </w:r>
      <w:hyperlink r:id="rId27" w:anchor="results">
        <w:r>
          <w:rPr>
            <w:rFonts w:ascii="Times New Roman" w:eastAsia="Times New Roman" w:hAnsi="Times New Roman" w:cs="Times New Roman"/>
            <w:color w:val="1155CC"/>
            <w:sz w:val="28"/>
            <w:szCs w:val="28"/>
            <w:u w:val="single"/>
          </w:rPr>
          <w:t>the amount of carbon</w:t>
        </w:r>
      </w:hyperlink>
      <w:r>
        <w:rPr>
          <w:rFonts w:ascii="Times New Roman" w:eastAsia="Times New Roman" w:hAnsi="Times New Roman" w:cs="Times New Roman"/>
          <w:sz w:val="28"/>
          <w:szCs w:val="28"/>
        </w:rPr>
        <w:t xml:space="preserve"> that 3 million cars would add to the atmosphere in one year. This is </w:t>
      </w:r>
      <w:hyperlink r:id="rId28">
        <w:r>
          <w:rPr>
            <w:rFonts w:ascii="Times New Roman" w:eastAsia="Times New Roman" w:hAnsi="Times New Roman" w:cs="Times New Roman"/>
            <w:color w:val="1155CC"/>
            <w:sz w:val="28"/>
            <w:szCs w:val="28"/>
            <w:u w:val="single"/>
          </w:rPr>
          <w:t>in a region already feeling the heat</w:t>
        </w:r>
      </w:hyperlink>
      <w:r>
        <w:rPr>
          <w:rFonts w:ascii="Times New Roman" w:eastAsia="Times New Roman" w:hAnsi="Times New Roman" w:cs="Times New Roman"/>
          <w:sz w:val="28"/>
          <w:szCs w:val="28"/>
        </w:rPr>
        <w:t xml:space="preserve"> cast by humanity’s uncontrolled greenhouse gas emissions—oppressively hot, humid days and sinking coastlines, deadly floods, and catastrophic storms have occurred more frequently and intensely than ever.</w:t>
      </w:r>
    </w:p>
    <w:p w14:paraId="00000014"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if the U.S. and the rest of the world curbed carbon emissions right now, between 2040 and 2060, experts estimate that </w:t>
      </w:r>
      <w:hyperlink r:id="rId29">
        <w:r>
          <w:rPr>
            <w:rFonts w:ascii="Times New Roman" w:eastAsia="Times New Roman" w:hAnsi="Times New Roman" w:cs="Times New Roman"/>
            <w:color w:val="1155CC"/>
            <w:sz w:val="28"/>
            <w:szCs w:val="28"/>
            <w:u w:val="single"/>
          </w:rPr>
          <w:t>between 2 and 5 percent</w:t>
        </w:r>
      </w:hyperlink>
      <w:r>
        <w:rPr>
          <w:rFonts w:ascii="Times New Roman" w:eastAsia="Times New Roman" w:hAnsi="Times New Roman" w:cs="Times New Roman"/>
          <w:sz w:val="28"/>
          <w:szCs w:val="28"/>
        </w:rPr>
        <w:t xml:space="preserve"> of St. James </w:t>
      </w:r>
      <w:r>
        <w:rPr>
          <w:rFonts w:ascii="Times New Roman" w:eastAsia="Times New Roman" w:hAnsi="Times New Roman" w:cs="Times New Roman"/>
          <w:sz w:val="28"/>
          <w:szCs w:val="28"/>
        </w:rPr>
        <w:lastRenderedPageBreak/>
        <w:t>will be regularly underwater at high tide, with temperatures soaring high enough to make it too dangerous to go outside. This will become a regular occurrence.</w:t>
      </w:r>
    </w:p>
    <w:p w14:paraId="00000015" w14:textId="77777777" w:rsidR="00DF0561" w:rsidRDefault="004E11C7">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Point Comfort, Texas</w:t>
      </w:r>
    </w:p>
    <w:p w14:paraId="00000016"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Residents in Welcome who are wondering what a new plastic plant would mean for their community can get an idea from Point Comfort, Texas, a small working-class port community about 400 miles west of Welcome, Louisiana, where </w:t>
      </w:r>
      <w:hyperlink r:id="rId30">
        <w:r>
          <w:rPr>
            <w:rFonts w:ascii="Times New Roman" w:eastAsia="Times New Roman" w:hAnsi="Times New Roman" w:cs="Times New Roman"/>
            <w:color w:val="1155CC"/>
            <w:sz w:val="28"/>
            <w:szCs w:val="28"/>
            <w:u w:val="single"/>
          </w:rPr>
          <w:t xml:space="preserve">more </w:t>
        </w:r>
      </w:hyperlink>
      <w:hyperlink r:id="rId31">
        <w:r>
          <w:rPr>
            <w:rFonts w:ascii="Times New Roman" w:eastAsia="Times New Roman" w:hAnsi="Times New Roman" w:cs="Times New Roman"/>
            <w:color w:val="1155CC"/>
            <w:sz w:val="28"/>
            <w:szCs w:val="28"/>
            <w:u w:val="single"/>
          </w:rPr>
          <w:t>than 50 percent</w:t>
        </w:r>
      </w:hyperlink>
      <w:r>
        <w:rPr>
          <w:rFonts w:ascii="Times New Roman" w:eastAsia="Times New Roman" w:hAnsi="Times New Roman" w:cs="Times New Roman"/>
          <w:sz w:val="28"/>
          <w:szCs w:val="28"/>
        </w:rPr>
        <w:t xml:space="preserve"> of residents are Latino, Black, Asian, or biracial. In Point Comfort, Formosa </w:t>
      </w:r>
      <w:hyperlink r:id="rId32">
        <w:r>
          <w:rPr>
            <w:rFonts w:ascii="Times New Roman" w:eastAsia="Times New Roman" w:hAnsi="Times New Roman" w:cs="Times New Roman"/>
            <w:color w:val="1155CC"/>
            <w:sz w:val="28"/>
            <w:szCs w:val="28"/>
            <w:u w:val="single"/>
          </w:rPr>
          <w:t>operates</w:t>
        </w:r>
      </w:hyperlink>
      <w:r>
        <w:rPr>
          <w:rFonts w:ascii="Times New Roman" w:eastAsia="Times New Roman" w:hAnsi="Times New Roman" w:cs="Times New Roman"/>
          <w:sz w:val="28"/>
          <w:szCs w:val="28"/>
        </w:rPr>
        <w:t xml:space="preserve"> a plastic complex comparable in size and design to that proposed for St. James Parish. There, Formosa’s biggest opponent has been Diane Wilson, a fourth-generation fisherwoman and retired shrimp boat captain who has spent more than 30 years documenting and challenging the pollution caused by the company in court.</w:t>
      </w:r>
    </w:p>
    <w:p w14:paraId="00000017"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Wilson’s efforts include </w:t>
      </w:r>
      <w:hyperlink r:id="rId33">
        <w:r>
          <w:rPr>
            <w:rFonts w:ascii="Times New Roman" w:eastAsia="Times New Roman" w:hAnsi="Times New Roman" w:cs="Times New Roman"/>
            <w:color w:val="1155CC"/>
            <w:sz w:val="28"/>
            <w:szCs w:val="28"/>
            <w:u w:val="single"/>
          </w:rPr>
          <w:t>a 1994 lawsuit</w:t>
        </w:r>
      </w:hyperlink>
      <w:r>
        <w:rPr>
          <w:rFonts w:ascii="Times New Roman" w:eastAsia="Times New Roman" w:hAnsi="Times New Roman" w:cs="Times New Roman"/>
          <w:sz w:val="28"/>
          <w:szCs w:val="28"/>
        </w:rPr>
        <w:t xml:space="preserve"> that saw Formosa agreeing not to discharge any plastic from its Texas facility into Lavaca Bay—a </w:t>
      </w:r>
      <w:hyperlink r:id="rId34">
        <w:r>
          <w:rPr>
            <w:rFonts w:ascii="Times New Roman" w:eastAsia="Times New Roman" w:hAnsi="Times New Roman" w:cs="Times New Roman"/>
            <w:color w:val="1155CC"/>
            <w:sz w:val="28"/>
            <w:szCs w:val="28"/>
            <w:u w:val="single"/>
          </w:rPr>
          <w:t>promise</w:t>
        </w:r>
      </w:hyperlink>
      <w:r>
        <w:rPr>
          <w:rFonts w:ascii="Times New Roman" w:eastAsia="Times New Roman" w:hAnsi="Times New Roman" w:cs="Times New Roman"/>
          <w:sz w:val="28"/>
          <w:szCs w:val="28"/>
        </w:rPr>
        <w:t xml:space="preserve"> the company ultimately failed to keep. She waded and paddled with her kayak into the facility’s outfall pipes along Cox Creek, scooping plastic pellets and powder into thousands of store-bought plastic bags.</w:t>
      </w:r>
    </w:p>
    <w:p w14:paraId="00000018"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Wilson used these samples as evidence in court to challenge the company, ultimately garnering a </w:t>
      </w:r>
      <w:hyperlink r:id="rId35">
        <w:r>
          <w:rPr>
            <w:rFonts w:ascii="Times New Roman" w:eastAsia="Times New Roman" w:hAnsi="Times New Roman" w:cs="Times New Roman"/>
            <w:color w:val="1155CC"/>
            <w:sz w:val="28"/>
            <w:szCs w:val="28"/>
            <w:u w:val="single"/>
          </w:rPr>
          <w:t>$50 million settlement</w:t>
        </w:r>
      </w:hyperlink>
      <w:r>
        <w:rPr>
          <w:rFonts w:ascii="Times New Roman" w:eastAsia="Times New Roman" w:hAnsi="Times New Roman" w:cs="Times New Roman"/>
          <w:sz w:val="28"/>
          <w:szCs w:val="28"/>
        </w:rPr>
        <w:t xml:space="preserve"> in the largest Clean Water Act and Clean Air Act lawsuit ever filed by a private individual. Since the settlement, Formosa has agreed to pay </w:t>
      </w:r>
      <w:hyperlink r:id="rId36">
        <w:r>
          <w:rPr>
            <w:rFonts w:ascii="Times New Roman" w:eastAsia="Times New Roman" w:hAnsi="Times New Roman" w:cs="Times New Roman"/>
            <w:color w:val="1155CC"/>
            <w:sz w:val="28"/>
            <w:szCs w:val="28"/>
            <w:u w:val="single"/>
          </w:rPr>
          <w:t xml:space="preserve">about </w:t>
        </w:r>
      </w:hyperlink>
      <w:hyperlink r:id="rId37">
        <w:r>
          <w:rPr>
            <w:rFonts w:ascii="Times New Roman" w:eastAsia="Times New Roman" w:hAnsi="Times New Roman" w:cs="Times New Roman"/>
            <w:color w:val="1155CC"/>
            <w:sz w:val="28"/>
            <w:szCs w:val="28"/>
            <w:u w:val="single"/>
          </w:rPr>
          <w:t>$3 million</w:t>
        </w:r>
      </w:hyperlink>
      <w:hyperlink r:id="rId38">
        <w:r>
          <w:rPr>
            <w:rFonts w:ascii="Times New Roman" w:eastAsia="Times New Roman" w:hAnsi="Times New Roman" w:cs="Times New Roman"/>
            <w:color w:val="1155CC"/>
            <w:sz w:val="28"/>
            <w:szCs w:val="28"/>
            <w:u w:val="single"/>
          </w:rPr>
          <w:t xml:space="preserve"> in fines</w:t>
        </w:r>
      </w:hyperlink>
      <w:r>
        <w:rPr>
          <w:rFonts w:ascii="Times New Roman" w:eastAsia="Times New Roman" w:hAnsi="Times New Roman" w:cs="Times New Roman"/>
          <w:sz w:val="28"/>
          <w:szCs w:val="28"/>
        </w:rPr>
        <w:t xml:space="preserve"> in 2021 for its continued pollution and </w:t>
      </w:r>
      <w:hyperlink r:id="rId39">
        <w:r>
          <w:rPr>
            <w:rFonts w:ascii="Times New Roman" w:eastAsia="Times New Roman" w:hAnsi="Times New Roman" w:cs="Times New Roman"/>
            <w:color w:val="1155CC"/>
            <w:sz w:val="28"/>
            <w:szCs w:val="28"/>
            <w:u w:val="single"/>
          </w:rPr>
          <w:t xml:space="preserve">nearly </w:t>
        </w:r>
      </w:hyperlink>
      <w:hyperlink r:id="rId40">
        <w:r>
          <w:rPr>
            <w:rFonts w:ascii="Times New Roman" w:eastAsia="Times New Roman" w:hAnsi="Times New Roman" w:cs="Times New Roman"/>
            <w:color w:val="1155CC"/>
            <w:sz w:val="28"/>
            <w:szCs w:val="28"/>
            <w:u w:val="single"/>
          </w:rPr>
          <w:t>$30 million</w:t>
        </w:r>
      </w:hyperlink>
      <w:hyperlink r:id="rId41">
        <w:r>
          <w:rPr>
            <w:rFonts w:ascii="Times New Roman" w:eastAsia="Times New Roman" w:hAnsi="Times New Roman" w:cs="Times New Roman"/>
            <w:color w:val="1155CC"/>
            <w:sz w:val="28"/>
            <w:szCs w:val="28"/>
            <w:u w:val="single"/>
          </w:rPr>
          <w:t xml:space="preserve"> to clean up</w:t>
        </w:r>
      </w:hyperlink>
      <w:r>
        <w:rPr>
          <w:rFonts w:ascii="Times New Roman" w:eastAsia="Times New Roman" w:hAnsi="Times New Roman" w:cs="Times New Roman"/>
          <w:sz w:val="28"/>
          <w:szCs w:val="28"/>
        </w:rPr>
        <w:t xml:space="preserve"> its plastic pollution from nearby waterways in 2022, which Wilson and her allies at San Antonio Bay Estuarine Waterkeeper have continued to monitor.</w:t>
      </w:r>
    </w:p>
    <w:p w14:paraId="00000019"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Ha Tinh, Vietnam</w:t>
      </w:r>
    </w:p>
    <w:p w14:paraId="0000001A"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Formosa is a massive industrial manufacturing conglomerate based in Taiwan that runs about 100 companies spanning petrochemical processing, electronics production, and biotechnology worldwide. Formosa’s subsidiaries have been accused or found guilty of polluting in </w:t>
      </w:r>
      <w:hyperlink r:id="rId42">
        <w:r>
          <w:rPr>
            <w:rFonts w:ascii="Times New Roman" w:eastAsia="Times New Roman" w:hAnsi="Times New Roman" w:cs="Times New Roman"/>
            <w:color w:val="1155CC"/>
            <w:sz w:val="28"/>
            <w:szCs w:val="28"/>
            <w:u w:val="single"/>
          </w:rPr>
          <w:t>every country</w:t>
        </w:r>
      </w:hyperlink>
      <w:r>
        <w:rPr>
          <w:rFonts w:ascii="Times New Roman" w:eastAsia="Times New Roman" w:hAnsi="Times New Roman" w:cs="Times New Roman"/>
          <w:sz w:val="28"/>
          <w:szCs w:val="28"/>
        </w:rPr>
        <w:t xml:space="preserve"> they operate.</w:t>
      </w:r>
    </w:p>
    <w:p w14:paraId="0000001B"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Formosa’s extensive industrial portfolio means it creates an enormous array of industrial emissions. </w:t>
      </w:r>
      <w:hyperlink r:id="rId43">
        <w:r>
          <w:rPr>
            <w:rFonts w:ascii="Times New Roman" w:eastAsia="Times New Roman" w:hAnsi="Times New Roman" w:cs="Times New Roman"/>
            <w:color w:val="1155CC"/>
            <w:sz w:val="28"/>
            <w:szCs w:val="28"/>
            <w:u w:val="single"/>
          </w:rPr>
          <w:t>In 2016</w:t>
        </w:r>
      </w:hyperlink>
      <w:r>
        <w:rPr>
          <w:rFonts w:ascii="Times New Roman" w:eastAsia="Times New Roman" w:hAnsi="Times New Roman" w:cs="Times New Roman"/>
          <w:sz w:val="28"/>
          <w:szCs w:val="28"/>
        </w:rPr>
        <w:t xml:space="preserve">, the company’s steelworks in Ha Tinh, Vietnam, </w:t>
      </w:r>
      <w:r>
        <w:rPr>
          <w:rFonts w:ascii="Times New Roman" w:eastAsia="Times New Roman" w:hAnsi="Times New Roman" w:cs="Times New Roman"/>
          <w:sz w:val="28"/>
          <w:szCs w:val="28"/>
        </w:rPr>
        <w:lastRenderedPageBreak/>
        <w:t xml:space="preserve">discharged toxic wastes into local waterways. The chemical emissions killed many marine animals, hurt the local environment, and </w:t>
      </w:r>
      <w:hyperlink r:id="rId44">
        <w:r>
          <w:rPr>
            <w:rFonts w:ascii="Times New Roman" w:eastAsia="Times New Roman" w:hAnsi="Times New Roman" w:cs="Times New Roman"/>
            <w:color w:val="1155CC"/>
            <w:sz w:val="28"/>
            <w:szCs w:val="28"/>
            <w:u w:val="single"/>
          </w:rPr>
          <w:t>affected</w:t>
        </w:r>
      </w:hyperlink>
      <w:r>
        <w:rPr>
          <w:rFonts w:ascii="Times New Roman" w:eastAsia="Times New Roman" w:hAnsi="Times New Roman" w:cs="Times New Roman"/>
          <w:sz w:val="28"/>
          <w:szCs w:val="28"/>
        </w:rPr>
        <w:t xml:space="preserve"> more than </w:t>
      </w:r>
      <w:hyperlink r:id="rId45">
        <w:r>
          <w:rPr>
            <w:rFonts w:ascii="Times New Roman" w:eastAsia="Times New Roman" w:hAnsi="Times New Roman" w:cs="Times New Roman"/>
            <w:color w:val="1155CC"/>
            <w:sz w:val="28"/>
            <w:szCs w:val="28"/>
            <w:u w:val="single"/>
          </w:rPr>
          <w:t xml:space="preserve">5 million people </w:t>
        </w:r>
      </w:hyperlink>
      <w:hyperlink r:id="rId46">
        <w:r>
          <w:rPr>
            <w:rFonts w:ascii="Times New Roman" w:eastAsia="Times New Roman" w:hAnsi="Times New Roman" w:cs="Times New Roman"/>
            <w:color w:val="1155CC"/>
            <w:sz w:val="28"/>
            <w:szCs w:val="28"/>
            <w:u w:val="single"/>
          </w:rPr>
          <w:t>across four of Vietnam’s provinces</w:t>
        </w:r>
      </w:hyperlink>
      <w:r>
        <w:rPr>
          <w:rFonts w:ascii="Times New Roman" w:eastAsia="Times New Roman" w:hAnsi="Times New Roman" w:cs="Times New Roman"/>
          <w:sz w:val="28"/>
          <w:szCs w:val="28"/>
        </w:rPr>
        <w:t xml:space="preserve">—the work of </w:t>
      </w:r>
      <w:hyperlink r:id="rId47">
        <w:r>
          <w:rPr>
            <w:rFonts w:ascii="Times New Roman" w:eastAsia="Times New Roman" w:hAnsi="Times New Roman" w:cs="Times New Roman"/>
            <w:color w:val="1155CC"/>
            <w:sz w:val="28"/>
            <w:szCs w:val="28"/>
            <w:u w:val="single"/>
          </w:rPr>
          <w:t>more than 179,000</w:t>
        </w:r>
      </w:hyperlink>
      <w:hyperlink r:id="rId48">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fisherpeople</w:t>
        </w:r>
        <w:proofErr w:type="spellEnd"/>
      </w:hyperlink>
      <w:r>
        <w:rPr>
          <w:rFonts w:ascii="Times New Roman" w:eastAsia="Times New Roman" w:hAnsi="Times New Roman" w:cs="Times New Roman"/>
          <w:sz w:val="28"/>
          <w:szCs w:val="28"/>
        </w:rPr>
        <w:t xml:space="preserve"> in the region was ground to a standstill as a result of this.</w:t>
      </w:r>
    </w:p>
    <w:p w14:paraId="0000001C"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scientists revealed the extent of damage, Formosa </w:t>
      </w:r>
      <w:hyperlink r:id="rId49">
        <w:r>
          <w:rPr>
            <w:rFonts w:ascii="Times New Roman" w:eastAsia="Times New Roman" w:hAnsi="Times New Roman" w:cs="Times New Roman"/>
            <w:color w:val="1155CC"/>
            <w:sz w:val="28"/>
            <w:szCs w:val="28"/>
            <w:u w:val="single"/>
          </w:rPr>
          <w:t>publicly admitted it caused the</w:t>
        </w:r>
      </w:hyperlink>
      <w:hyperlink r:id="rId50">
        <w:r>
          <w:rPr>
            <w:rFonts w:ascii="Times New Roman" w:eastAsia="Times New Roman" w:hAnsi="Times New Roman" w:cs="Times New Roman"/>
            <w:color w:val="1155CC"/>
            <w:sz w:val="28"/>
            <w:szCs w:val="28"/>
            <w:u w:val="single"/>
          </w:rPr>
          <w:t xml:space="preserve"> pollution</w:t>
        </w:r>
      </w:hyperlink>
      <w:r>
        <w:rPr>
          <w:rFonts w:ascii="Times New Roman" w:eastAsia="Times New Roman" w:hAnsi="Times New Roman" w:cs="Times New Roman"/>
          <w:sz w:val="28"/>
          <w:szCs w:val="28"/>
        </w:rPr>
        <w:t xml:space="preserve">. </w:t>
      </w:r>
      <w:hyperlink r:id="rId51">
        <w:r>
          <w:rPr>
            <w:rFonts w:ascii="Times New Roman" w:eastAsia="Times New Roman" w:hAnsi="Times New Roman" w:cs="Times New Roman"/>
            <w:color w:val="1155CC"/>
            <w:sz w:val="28"/>
            <w:szCs w:val="28"/>
            <w:u w:val="single"/>
          </w:rPr>
          <w:t>Yet, residents say this has not helped address the 2016 disaster or curb continued pollution from the Formosa plant</w:t>
        </w:r>
      </w:hyperlink>
      <w:r>
        <w:rPr>
          <w:rFonts w:ascii="Times New Roman" w:eastAsia="Times New Roman" w:hAnsi="Times New Roman" w:cs="Times New Roman"/>
          <w:sz w:val="28"/>
          <w:szCs w:val="28"/>
        </w:rPr>
        <w:t xml:space="preserve">. The company was eventually required to provide </w:t>
      </w:r>
      <w:hyperlink r:id="rId52">
        <w:r>
          <w:rPr>
            <w:rFonts w:ascii="Times New Roman" w:eastAsia="Times New Roman" w:hAnsi="Times New Roman" w:cs="Times New Roman"/>
            <w:color w:val="1155CC"/>
            <w:sz w:val="28"/>
            <w:szCs w:val="28"/>
            <w:u w:val="single"/>
          </w:rPr>
          <w:t>$500 million</w:t>
        </w:r>
      </w:hyperlink>
      <w:r>
        <w:rPr>
          <w:rFonts w:ascii="Times New Roman" w:eastAsia="Times New Roman" w:hAnsi="Times New Roman" w:cs="Times New Roman"/>
          <w:sz w:val="28"/>
          <w:szCs w:val="28"/>
        </w:rPr>
        <w:t xml:space="preserve"> in compensation, but victims of the 2016 disaster say the Vietnamese government </w:t>
      </w:r>
      <w:hyperlink r:id="rId53">
        <w:r>
          <w:rPr>
            <w:rFonts w:ascii="Times New Roman" w:eastAsia="Times New Roman" w:hAnsi="Times New Roman" w:cs="Times New Roman"/>
            <w:color w:val="1155CC"/>
            <w:sz w:val="28"/>
            <w:szCs w:val="28"/>
            <w:u w:val="single"/>
          </w:rPr>
          <w:t>has not correctly distributed the funds</w:t>
        </w:r>
      </w:hyperlink>
      <w:r>
        <w:rPr>
          <w:rFonts w:ascii="Times New Roman" w:eastAsia="Times New Roman" w:hAnsi="Times New Roman" w:cs="Times New Roman"/>
          <w:sz w:val="28"/>
          <w:szCs w:val="28"/>
        </w:rPr>
        <w:t>.</w:t>
      </w:r>
    </w:p>
    <w:p w14:paraId="0000001D"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2022, Wilson and Lavigne joined Texas-based filmmaker Nancy Bui, an advocate for those harmed by Formosa’s pollution in Vietnam, to form the </w:t>
      </w:r>
      <w:hyperlink r:id="rId54">
        <w:r>
          <w:rPr>
            <w:rFonts w:ascii="Times New Roman" w:eastAsia="Times New Roman" w:hAnsi="Times New Roman" w:cs="Times New Roman"/>
            <w:color w:val="1155CC"/>
            <w:sz w:val="28"/>
            <w:szCs w:val="28"/>
            <w:u w:val="single"/>
          </w:rPr>
          <w:t>International Monitor Formosa Alliance</w:t>
        </w:r>
      </w:hyperlink>
      <w:r>
        <w:rPr>
          <w:rFonts w:ascii="Times New Roman" w:eastAsia="Times New Roman" w:hAnsi="Times New Roman" w:cs="Times New Roman"/>
          <w:sz w:val="28"/>
          <w:szCs w:val="28"/>
        </w:rPr>
        <w:t xml:space="preserve"> (IMFA). IMFA is an international alliance representing human rights, peace, justice, environmental, and commercial fishing organizations that seek justice for victims of Formosa’s and other corporations’ industrial pollution in Vietnam and beyond.</w:t>
      </w:r>
    </w:p>
    <w:p w14:paraId="0000001E"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May 2023, Bui, Lavigne, and Wilson </w:t>
      </w:r>
      <w:hyperlink r:id="rId55">
        <w:r>
          <w:rPr>
            <w:rFonts w:ascii="Times New Roman" w:eastAsia="Times New Roman" w:hAnsi="Times New Roman" w:cs="Times New Roman"/>
            <w:color w:val="1155CC"/>
            <w:sz w:val="28"/>
            <w:szCs w:val="28"/>
            <w:u w:val="single"/>
          </w:rPr>
          <w:t>traveled</w:t>
        </w:r>
      </w:hyperlink>
      <w:r>
        <w:rPr>
          <w:rFonts w:ascii="Times New Roman" w:eastAsia="Times New Roman" w:hAnsi="Times New Roman" w:cs="Times New Roman"/>
          <w:sz w:val="28"/>
          <w:szCs w:val="28"/>
        </w:rPr>
        <w:t xml:space="preserve"> to Taiwan to tell Formosa shareholders during their annual meeting how the company has harmed people and the environment, especially in South Texas and Vietnam. They emphasized that while residents of South Texas won a lawsuit resulting in a major settlement, residents harmed by Formosa’s pollution in Vietnam had not, despite </w:t>
      </w:r>
      <w:hyperlink r:id="rId56">
        <w:r>
          <w:rPr>
            <w:rFonts w:ascii="Times New Roman" w:eastAsia="Times New Roman" w:hAnsi="Times New Roman" w:cs="Times New Roman"/>
            <w:color w:val="1155CC"/>
            <w:sz w:val="28"/>
            <w:szCs w:val="28"/>
            <w:u w:val="single"/>
          </w:rPr>
          <w:t>more than 8,000 people filing a lawsuit</w:t>
        </w:r>
      </w:hyperlink>
      <w:r>
        <w:rPr>
          <w:rFonts w:ascii="Times New Roman" w:eastAsia="Times New Roman" w:hAnsi="Times New Roman" w:cs="Times New Roman"/>
          <w:color w:val="1155CC"/>
          <w:sz w:val="28"/>
          <w:szCs w:val="28"/>
          <w:u w:val="single"/>
        </w:rPr>
        <w:t xml:space="preserve"> calling for accountability</w:t>
      </w:r>
      <w:r>
        <w:rPr>
          <w:rFonts w:ascii="Times New Roman" w:eastAsia="Times New Roman" w:hAnsi="Times New Roman" w:cs="Times New Roman"/>
          <w:sz w:val="28"/>
          <w:szCs w:val="28"/>
        </w:rPr>
        <w:t>—and urged the company to take action. Until then, victims of Formosa’s pollution at the Ha Tinh steel factory and their allies continue to fight for their rights.</w:t>
      </w:r>
    </w:p>
    <w:p w14:paraId="0000001F"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Unfortunately, Welcome, Point Comfort, and Ha Tinh are just a few of many regions facing the devastating pollution and environmental injustice caused by the fossil fuel and plastics industries. With the increasing expansion of plastic and petrochemical production—despite dwindling fossil fuels—come growing streams of pollution trespassing into our homes and bodies.</w:t>
      </w:r>
    </w:p>
    <w:p w14:paraId="00000020"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Across the world, frontline communities and their allies are uniting to hold corporations accountable for their harm to people and the planet. These activists and advocates for environmental justice are calling for an end to the growth of lethal industries that pollute the air, water, soil, and human bodies.</w:t>
      </w:r>
    </w:p>
    <w:p w14:paraId="00000021" w14:textId="77777777" w:rsidR="00DF0561" w:rsidRDefault="004E11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These efforts have become especially important in light</w:t>
      </w:r>
      <w:r>
        <w:rPr>
          <w:rFonts w:ascii="Times New Roman" w:eastAsia="Times New Roman" w:hAnsi="Times New Roman" w:cs="Times New Roman"/>
          <w:sz w:val="28"/>
          <w:szCs w:val="28"/>
        </w:rPr>
        <w:t xml:space="preserve"> of World Health Organization findings that industrial activities and infrastructure contribute to </w:t>
      </w:r>
      <w:hyperlink r:id="rId57">
        <w:r>
          <w:rPr>
            <w:rFonts w:ascii="Times New Roman" w:eastAsia="Times New Roman" w:hAnsi="Times New Roman" w:cs="Times New Roman"/>
            <w:color w:val="1155CC"/>
            <w:sz w:val="28"/>
            <w:szCs w:val="28"/>
            <w:u w:val="single"/>
          </w:rPr>
          <w:t>99 percent of the global population breathing unhealthy air</w:t>
        </w:r>
      </w:hyperlink>
      <w:r>
        <w:rPr>
          <w:rFonts w:ascii="Times New Roman" w:eastAsia="Times New Roman" w:hAnsi="Times New Roman" w:cs="Times New Roman"/>
          <w:sz w:val="28"/>
          <w:szCs w:val="28"/>
        </w:rPr>
        <w:t xml:space="preserve">, </w:t>
      </w:r>
      <w:hyperlink r:id="rId58">
        <w:r>
          <w:rPr>
            <w:rFonts w:ascii="Times New Roman" w:eastAsia="Times New Roman" w:hAnsi="Times New Roman" w:cs="Times New Roman"/>
            <w:color w:val="1155CC"/>
            <w:sz w:val="28"/>
            <w:szCs w:val="28"/>
            <w:u w:val="single"/>
          </w:rPr>
          <w:t>one in three people worldwide not having access to safe drinking water</w:t>
        </w:r>
      </w:hyperlink>
      <w:r>
        <w:rPr>
          <w:rFonts w:ascii="Times New Roman" w:eastAsia="Times New Roman" w:hAnsi="Times New Roman" w:cs="Times New Roman"/>
          <w:sz w:val="28"/>
          <w:szCs w:val="28"/>
        </w:rPr>
        <w:t xml:space="preserve">, and </w:t>
      </w:r>
      <w:hyperlink r:id="rId59">
        <w:r>
          <w:rPr>
            <w:rFonts w:ascii="Times New Roman" w:eastAsia="Times New Roman" w:hAnsi="Times New Roman" w:cs="Times New Roman"/>
            <w:color w:val="1155CC"/>
            <w:sz w:val="28"/>
            <w:szCs w:val="28"/>
            <w:u w:val="single"/>
          </w:rPr>
          <w:t>worsening soil pollution widely threatening human health</w:t>
        </w:r>
      </w:hyperlink>
      <w:r>
        <w:rPr>
          <w:rFonts w:ascii="Times New Roman" w:eastAsia="Times New Roman" w:hAnsi="Times New Roman" w:cs="Times New Roman"/>
          <w:sz w:val="28"/>
          <w:szCs w:val="28"/>
        </w:rPr>
        <w:t>. Ultimately, activists and advocates show us that, without systemic action, environmental injustices will continue to grow unchecked.</w:t>
      </w:r>
    </w:p>
    <w:sectPr w:rsidR="00DF05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61"/>
    <w:rsid w:val="004E11C7"/>
    <w:rsid w:val="00DF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DF4BB-1CDB-4F7C-B4F8-9367EEF1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observatory.wiki/Nanoplastics_Are_Entering_Our_Bodies" TargetMode="External"/><Relationship Id="rId18" Type="http://schemas.openxmlformats.org/officeDocument/2006/relationships/hyperlink" Target="https://www.lung.org/clean-air/outdoors/who-is-at-risk/disparities" TargetMode="External"/><Relationship Id="rId26" Type="http://schemas.openxmlformats.org/officeDocument/2006/relationships/hyperlink" Target="https://www.wwno.org/coastal-desk/2024-01-24/a-louisiana-court-just-revived-plans-for-the-countrys-biggest-plastics-plant" TargetMode="External"/><Relationship Id="rId39" Type="http://schemas.openxmlformats.org/officeDocument/2006/relationships/hyperlink" Target="https://www.portlavacawave.com/news/around_town/cox-creek-cleanup-to-begin/article_0dc02000-395d-11ed-9a90-af327164f027.html" TargetMode="External"/><Relationship Id="rId21" Type="http://schemas.openxmlformats.org/officeDocument/2006/relationships/hyperlink" Target="https://www.reuters.com/article/brief-formosa-petrochemicals-unit-fg-la/brief-formosa-petrochemicals-unit-fg-la-llc-acquires-land-in-the-u-s-for-34-65-mln-idUKL4N1MY2MV/" TargetMode="External"/><Relationship Id="rId34" Type="http://schemas.openxmlformats.org/officeDocument/2006/relationships/hyperlink" Target="https://www.desmog.com/2020/01/18/diane-wilson-formosa-point-comfort-texas-plastic-pollution-settlement/" TargetMode="External"/><Relationship Id="rId42" Type="http://schemas.openxmlformats.org/officeDocument/2006/relationships/hyperlink" Target="https://www.plasticpollutioncoalition.org/blog/2023/12/13/international-alliance-holds-hunger-strike-seeks-justice-for-victims-of-formosas-industrial-polluti" TargetMode="External"/><Relationship Id="rId47" Type="http://schemas.openxmlformats.org/officeDocument/2006/relationships/hyperlink" Target="https://www.4imfa.org/occupy" TargetMode="External"/><Relationship Id="rId50" Type="http://schemas.openxmlformats.org/officeDocument/2006/relationships/hyperlink" Target="https://www.downtoearth.org.in/news/water/taiwanese-firm-apologises-to-vietnam-for-environmental-disaster-54695" TargetMode="External"/><Relationship Id="rId55" Type="http://schemas.openxmlformats.org/officeDocument/2006/relationships/hyperlink" Target="https://newbloommag.net/2023/06/27/monitor-formosa-interview/" TargetMode="External"/><Relationship Id="rId7" Type="http://schemas.openxmlformats.org/officeDocument/2006/relationships/hyperlink" Target="https://www.southerncultures.org/article/cancer-alley/" TargetMode="External"/><Relationship Id="rId2" Type="http://schemas.openxmlformats.org/officeDocument/2006/relationships/settings" Target="settings.xml"/><Relationship Id="rId16" Type="http://schemas.openxmlformats.org/officeDocument/2006/relationships/hyperlink" Target="https://www.jstor.org/stable/3132626" TargetMode="External"/><Relationship Id="rId29" Type="http://schemas.openxmlformats.org/officeDocument/2006/relationships/hyperlink" Target="https://projects.propublica.org/climate-migration" TargetMode="External"/><Relationship Id="rId11" Type="http://schemas.openxmlformats.org/officeDocument/2006/relationships/hyperlink" Target="https://www.hrw.org/report/2024/01/25/were-dying-here/fight-life-louisiana-fossil-fuel-sacrifice-zone" TargetMode="External"/><Relationship Id="rId24" Type="http://schemas.openxmlformats.org/officeDocument/2006/relationships/hyperlink" Target="https://www.theadvocate.com/baton_rouge/news/business/major-formosa-plastics-plant-in-st-james-may-cost-12-billion-rating-agency-estimates/article_2b6e6294-3ee9-11eb-9ade-f77bb74ae6f1.html" TargetMode="External"/><Relationship Id="rId32" Type="http://schemas.openxmlformats.org/officeDocument/2006/relationships/hyperlink" Target="https://www.texastribune.org/2024/03/08/texas-reservoir-formosa-chemical-expansion/" TargetMode="External"/><Relationship Id="rId37" Type="http://schemas.openxmlformats.org/officeDocument/2006/relationships/hyperlink" Target="https://www.epa.gov/newsreleases/texas-plastics-corporation-will-pay-nearly-3-million-violating-clean-air-act-0" TargetMode="External"/><Relationship Id="rId40" Type="http://schemas.openxmlformats.org/officeDocument/2006/relationships/hyperlink" Target="https://www.portlavacawave.com/news/around_town/cox-creek-cleanup-to-begin/article_0dc02000-395d-11ed-9a90-af327164f027.html" TargetMode="External"/><Relationship Id="rId45" Type="http://schemas.openxmlformats.org/officeDocument/2006/relationships/hyperlink" Target="https://www.forbes.com/sites/ralphjennings/2016/08/11/why-mass-fish-kill-in-vietnam-still-smells-fishy-despite-a-solution/?sh=1d0f6c711984" TargetMode="External"/><Relationship Id="rId53" Type="http://schemas.openxmlformats.org/officeDocument/2006/relationships/hyperlink" Target="https://www.ucanews.com/news/vietnamese-fishermen-still-victims-of-marine-disaster/82028" TargetMode="External"/><Relationship Id="rId58" Type="http://schemas.openxmlformats.org/officeDocument/2006/relationships/hyperlink" Target="https://www.who.int/news/item/18-06-2019-1-in-3-people-globally-do-not-have-access-to-safe-drinking-water-unicef-who" TargetMode="External"/><Relationship Id="rId5" Type="http://schemas.openxmlformats.org/officeDocument/2006/relationships/hyperlink" Target="https://islandpress.org/books/thicker-water/" TargetMode="External"/><Relationship Id="rId61" Type="http://schemas.openxmlformats.org/officeDocument/2006/relationships/theme" Target="theme/theme1.xml"/><Relationship Id="rId19" Type="http://schemas.openxmlformats.org/officeDocument/2006/relationships/hyperlink" Target="https://www.epa.gov/clean-air-act-overview/evolution-clean-air-act" TargetMode="External"/><Relationship Id="rId14" Type="http://schemas.openxmlformats.org/officeDocument/2006/relationships/hyperlink" Target="https://truthout.org/articles/if-we-dont-act-now-the-entire-us-could-become-a-cancer-alley/" TargetMode="External"/><Relationship Id="rId22" Type="http://schemas.openxmlformats.org/officeDocument/2006/relationships/hyperlink" Target="https://www.opportunitylouisiana.gov/news/formosa-selects-st-james-parish-for-9-4-billion-louisiana-project" TargetMode="External"/><Relationship Id="rId27" Type="http://schemas.openxmlformats.org/officeDocument/2006/relationships/hyperlink" Target="https://www.epa.gov/energy/greenhouse-gas-equivalencies-calculator" TargetMode="External"/><Relationship Id="rId30" Type="http://schemas.openxmlformats.org/officeDocument/2006/relationships/hyperlink" Target="https://datausa.io/profile/geo/point-comfort-tx/" TargetMode="External"/><Relationship Id="rId35" Type="http://schemas.openxmlformats.org/officeDocument/2006/relationships/hyperlink" Target="https://www.texastribune.org/2019/12/03/texas-judge-approves-settlement-agreement-water-pollution-formosa/" TargetMode="External"/><Relationship Id="rId43" Type="http://schemas.openxmlformats.org/officeDocument/2006/relationships/hyperlink" Target="https://journals.sagepub.com/doi/10.1177/2514848620973164" TargetMode="External"/><Relationship Id="rId48" Type="http://schemas.openxmlformats.org/officeDocument/2006/relationships/hyperlink" Target="https://www.4imfa.org/occupy" TargetMode="External"/><Relationship Id="rId56" Type="http://schemas.openxmlformats.org/officeDocument/2006/relationships/hyperlink" Target="https://www.business-humanrights.org/en/latest-news/group-applauds-taiwan-supreme-court-ruling-in-favor-of-vietnam-victims-of-toxic-spill/" TargetMode="External"/><Relationship Id="rId8" Type="http://schemas.openxmlformats.org/officeDocument/2006/relationships/hyperlink" Target="https://www.hrw.org/report/2024/01/25/were-dying-here/fight-life-louisiana-fossil-fuel-sacrifice-zone" TargetMode="External"/><Relationship Id="rId51" Type="http://schemas.openxmlformats.org/officeDocument/2006/relationships/hyperlink" Target="https://www.rfa.org/english/news/vietnam/formosa_pollution-10272022160139.html" TargetMode="External"/><Relationship Id="rId3" Type="http://schemas.openxmlformats.org/officeDocument/2006/relationships/webSettings" Target="webSettings.xml"/><Relationship Id="rId12" Type="http://schemas.openxmlformats.org/officeDocument/2006/relationships/hyperlink" Target="https://www.epa.gov/toxics-release-inventory-tri-program" TargetMode="External"/><Relationship Id="rId17" Type="http://schemas.openxmlformats.org/officeDocument/2006/relationships/hyperlink" Target="https://www.lung.org/clean-air/outdoors/who-is-at-risk/disparities" TargetMode="External"/><Relationship Id="rId25" Type="http://schemas.openxmlformats.org/officeDocument/2006/relationships/hyperlink" Target="https://www.propublica.org/article/what-could-happen-if-a-9.4-billion-chemical-plant-comes-to-cancer-alley" TargetMode="External"/><Relationship Id="rId33" Type="http://schemas.openxmlformats.org/officeDocument/2006/relationships/hyperlink" Target="https://www.tceq.texas.gov/assets/public/comm_exec/agendas/comm/backup/HR-RFR/2015-1528-IWD-ProR.pdf" TargetMode="External"/><Relationship Id="rId38" Type="http://schemas.openxmlformats.org/officeDocument/2006/relationships/hyperlink" Target="https://www.epa.gov/newsreleases/texas-plastics-corporation-will-pay-nearly-3-million-violating-clean-air-act-0" TargetMode="External"/><Relationship Id="rId46" Type="http://schemas.openxmlformats.org/officeDocument/2006/relationships/hyperlink" Target="https://www.forbes.com/sites/ralphjennings/2016/08/11/why-mass-fish-kill-in-vietnam-still-smells-fishy-despite-a-solution/?sh=1d0f6c711984" TargetMode="External"/><Relationship Id="rId59" Type="http://schemas.openxmlformats.org/officeDocument/2006/relationships/hyperlink" Target="https://openknowledge.fao.org/items/9f84ec0f-7280-4937-91f5-fa54bdd886a1" TargetMode="External"/><Relationship Id="rId20" Type="http://schemas.openxmlformats.org/officeDocument/2006/relationships/hyperlink" Target="https://observatory.wiki/%E2%80%98Sacrifice_Zones%E2%80%99:_How_People_of_Color_Are_Targets_of_Environmental_Racism" TargetMode="External"/><Relationship Id="rId41" Type="http://schemas.openxmlformats.org/officeDocument/2006/relationships/hyperlink" Target="https://www.portlavacawave.com/news/around_town/cox-creek-cleanup-to-begin/article_0dc02000-395d-11ed-9a90-af327164f027.html" TargetMode="External"/><Relationship Id="rId54" Type="http://schemas.openxmlformats.org/officeDocument/2006/relationships/hyperlink" Target="https://www.4imfa.org/" TargetMode="Externa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5" Type="http://schemas.openxmlformats.org/officeDocument/2006/relationships/hyperlink" Target="https://www.nejm.org/doi/full/10.1056/NEJMra2300476" TargetMode="External"/><Relationship Id="rId23" Type="http://schemas.openxmlformats.org/officeDocument/2006/relationships/hyperlink" Target="https://risestjames.org/" TargetMode="External"/><Relationship Id="rId28" Type="http://schemas.openxmlformats.org/officeDocument/2006/relationships/hyperlink" Target="https://nca2023.globalchange.gov/chapter/22/" TargetMode="External"/><Relationship Id="rId36" Type="http://schemas.openxmlformats.org/officeDocument/2006/relationships/hyperlink" Target="https://www.epa.gov/newsreleases/texas-plastics-corporation-will-pay-nearly-3-million-violating-clean-air-act-0" TargetMode="External"/><Relationship Id="rId49" Type="http://schemas.openxmlformats.org/officeDocument/2006/relationships/hyperlink" Target="https://www.downtoearth.org.in/news/water/taiwanese-firm-apologises-to-vietnam-for-environmental-disaster-54695" TargetMode="External"/><Relationship Id="rId57" Type="http://schemas.openxmlformats.org/officeDocument/2006/relationships/hyperlink" Target="https://www.who.int/news/item/04-04-2022-billions-of-people-still-breathe-unhealthy-air-new-who-data" TargetMode="External"/><Relationship Id="rId10" Type="http://schemas.openxmlformats.org/officeDocument/2006/relationships/hyperlink" Target="https://epa.maps.arcgis.com/apps/mapviewer/index.html?webmap=5c5866f7ef714d2e8ab98a4a7a2ae199" TargetMode="External"/><Relationship Id="rId31" Type="http://schemas.openxmlformats.org/officeDocument/2006/relationships/hyperlink" Target="https://datausa.io/profile/geo/point-comfort-tx/" TargetMode="External"/><Relationship Id="rId44" Type="http://schemas.openxmlformats.org/officeDocument/2006/relationships/hyperlink" Target="https://www.plasticpollutioncoalition.org/blog/2023/12/13/international-alliance-holds-hunger-strike-seeks-justice-for-victims-of-formosas-industrial-pollution" TargetMode="External"/><Relationship Id="rId52" Type="http://schemas.openxmlformats.org/officeDocument/2006/relationships/hyperlink" Target="https://www.reuters.com/article/idUSL4N19G1CJ/" TargetMode="External"/><Relationship Id="rId60" Type="http://schemas.openxmlformats.org/officeDocument/2006/relationships/fontTable" Target="fontTable.xml"/><Relationship Id="rId4" Type="http://schemas.openxmlformats.org/officeDocument/2006/relationships/hyperlink" Target="https://observatory.wiki/Erica_Cirino" TargetMode="External"/><Relationship Id="rId9" Type="http://schemas.openxmlformats.org/officeDocument/2006/relationships/hyperlink" Target="https://lsupress.org/9780807171134/ecocriticism-and-the-future-of-southern-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2024-05-10T14:03:00Z</dcterms:created>
  <dcterms:modified xsi:type="dcterms:W3CDTF">2024-05-10T14:03:00Z</dcterms:modified>
</cp:coreProperties>
</file>