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3D2E" w:rsidRDefault="0037719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rPr>
        <w:t xml:space="preserve">The Cruel </w:t>
      </w:r>
      <w:proofErr w:type="spellStart"/>
      <w:r>
        <w:rPr>
          <w:rFonts w:ascii="Times New Roman" w:eastAsia="Times New Roman" w:hAnsi="Times New Roman" w:cs="Times New Roman"/>
          <w:color w:val="222222"/>
          <w:sz w:val="28"/>
          <w:szCs w:val="28"/>
        </w:rPr>
        <w:t>Eijao</w:t>
      </w:r>
      <w:proofErr w:type="spellEnd"/>
      <w:r>
        <w:rPr>
          <w:rFonts w:ascii="Times New Roman" w:eastAsia="Times New Roman" w:hAnsi="Times New Roman" w:cs="Times New Roman"/>
          <w:color w:val="222222"/>
          <w:sz w:val="28"/>
          <w:szCs w:val="28"/>
        </w:rPr>
        <w:t xml:space="preserve"> Trade Kills Millions of Donkeys Every Year</w:t>
      </w:r>
    </w:p>
    <w:p w14:paraId="00000002" w14:textId="77777777" w:rsidR="00293D2E" w:rsidRDefault="00377199">
      <w:pPr>
        <w:spacing w:before="200" w:after="200"/>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Africa has banned the killing of donkeys for their skins. Why isn’t the U.S. doing the same?</w:t>
      </w:r>
    </w:p>
    <w:p w14:paraId="00000003" w14:textId="77777777" w:rsidR="00293D2E" w:rsidRDefault="0037719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Joanna Grossman</w:t>
      </w:r>
    </w:p>
    <w:p w14:paraId="00000004" w14:textId="77777777" w:rsidR="00293D2E" w:rsidRDefault="0037719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 xml:space="preserve">Joanna Grossman, PhD, is the equine program director for the </w:t>
      </w:r>
      <w:hyperlink r:id="rId4">
        <w:r>
          <w:rPr>
            <w:rFonts w:ascii="Times New Roman" w:eastAsia="Times New Roman" w:hAnsi="Times New Roman" w:cs="Times New Roman"/>
            <w:color w:val="1155CC"/>
            <w:sz w:val="28"/>
            <w:szCs w:val="28"/>
            <w:highlight w:val="white"/>
            <w:u w:val="single"/>
          </w:rPr>
          <w:t>Animal Welfare Institute</w:t>
        </w:r>
      </w:hyperlink>
      <w:r>
        <w:rPr>
          <w:rFonts w:ascii="Times New Roman" w:eastAsia="Times New Roman" w:hAnsi="Times New Roman" w:cs="Times New Roman"/>
          <w:color w:val="222222"/>
          <w:sz w:val="28"/>
          <w:szCs w:val="28"/>
          <w:highlight w:val="white"/>
        </w:rPr>
        <w:t xml:space="preserve"> in Washington, D.C.</w:t>
      </w:r>
    </w:p>
    <w:p w14:paraId="00000005" w14:textId="77777777" w:rsidR="00293D2E" w:rsidRDefault="0037719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293D2E" w:rsidRDefault="0037719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This article was produced by </w:t>
      </w:r>
      <w:hyperlink r:id="rId5">
        <w:r>
          <w:rPr>
            <w:rFonts w:ascii="Times New Roman" w:eastAsia="Times New Roman" w:hAnsi="Times New Roman" w:cs="Times New Roman"/>
            <w:color w:val="1155CC"/>
            <w:sz w:val="28"/>
            <w:szCs w:val="28"/>
            <w:u w:val="single"/>
          </w:rPr>
          <w:t>Earth | Food | Life</w:t>
        </w:r>
      </w:hyperlink>
      <w:r>
        <w:rPr>
          <w:rFonts w:ascii="Times New Roman" w:eastAsia="Times New Roman" w:hAnsi="Times New Roman" w:cs="Times New Roman"/>
          <w:sz w:val="28"/>
          <w:szCs w:val="28"/>
        </w:rPr>
        <w:t>, a project of the Independent Media Institute.</w:t>
      </w:r>
    </w:p>
    <w:p w14:paraId="00000007" w14:textId="77777777" w:rsidR="00293D2E" w:rsidRDefault="0037719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Animal Rights, Activism, Europe/United Kingdom, Asia/China, Asia, Africa, North America, South America, Central America, Africa/Ethiopia, Politics, North America/United States of America, Biden, Opinion</w:t>
      </w:r>
    </w:p>
    <w:p w14:paraId="00000008" w14:textId="77777777" w:rsidR="00293D2E" w:rsidRDefault="00293D2E">
      <w:pPr>
        <w:spacing w:before="200" w:after="200"/>
        <w:rPr>
          <w:rFonts w:ascii="Times New Roman" w:eastAsia="Times New Roman" w:hAnsi="Times New Roman" w:cs="Times New Roman"/>
          <w:b/>
          <w:sz w:val="28"/>
          <w:szCs w:val="28"/>
        </w:rPr>
      </w:pPr>
    </w:p>
    <w:p w14:paraId="00000009" w14:textId="77777777" w:rsidR="00293D2E" w:rsidRDefault="0037719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A"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Donkeys have been our steadfast companions for centuries, valued for their strength, hardiness, and work ethic. Yet, for </w:t>
      </w:r>
      <w:proofErr w:type="gramStart"/>
      <w:r>
        <w:rPr>
          <w:rFonts w:ascii="Times New Roman" w:eastAsia="Times New Roman" w:hAnsi="Times New Roman" w:cs="Times New Roman"/>
          <w:color w:val="222222"/>
          <w:sz w:val="28"/>
          <w:szCs w:val="28"/>
        </w:rPr>
        <w:t>many</w:t>
      </w:r>
      <w:proofErr w:type="gramEnd"/>
      <w:r>
        <w:rPr>
          <w:rFonts w:ascii="Times New Roman" w:eastAsia="Times New Roman" w:hAnsi="Times New Roman" w:cs="Times New Roman"/>
          <w:color w:val="222222"/>
          <w:sz w:val="28"/>
          <w:szCs w:val="28"/>
        </w:rPr>
        <w:t>, a donkey’s value is still only skin deep.</w:t>
      </w:r>
    </w:p>
    <w:p w14:paraId="0000000B"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According to a British charity organization, the Donkey Sanctuary, </w:t>
      </w:r>
      <w:hyperlink r:id="rId6">
        <w:r>
          <w:rPr>
            <w:rFonts w:ascii="Times New Roman" w:eastAsia="Times New Roman" w:hAnsi="Times New Roman" w:cs="Times New Roman"/>
            <w:color w:val="1155CC"/>
            <w:sz w:val="28"/>
            <w:szCs w:val="28"/>
            <w:u w:val="single"/>
          </w:rPr>
          <w:t>nearly 6 million donkeys</w:t>
        </w:r>
      </w:hyperlink>
      <w:r>
        <w:rPr>
          <w:rFonts w:ascii="Times New Roman" w:eastAsia="Times New Roman" w:hAnsi="Times New Roman" w:cs="Times New Roman"/>
          <w:color w:val="222222"/>
          <w:sz w:val="28"/>
          <w:szCs w:val="28"/>
        </w:rPr>
        <w:t xml:space="preserve"> are slaughtered each year for their hides to produce a gelatin known as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 used in traditional Chinese medicines, herbal supplements, cosmetics, and aphrodisiacs for its purported—but unproven—benefits. This growing market causes tremendous animal suffering and severely impacts communities that rely on donkeys for their survival.</w:t>
      </w:r>
    </w:p>
    <w:p w14:paraId="0000000C"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In China, which once boasted the world’s largest donkey population, donkey numbers have </w:t>
      </w:r>
      <w:hyperlink r:id="rId7">
        <w:r>
          <w:rPr>
            <w:rFonts w:ascii="Times New Roman" w:eastAsia="Times New Roman" w:hAnsi="Times New Roman" w:cs="Times New Roman"/>
            <w:color w:val="1155CC"/>
            <w:sz w:val="28"/>
            <w:szCs w:val="28"/>
            <w:u w:val="single"/>
          </w:rPr>
          <w:t>plummeted</w:t>
        </w:r>
      </w:hyperlink>
      <w:r>
        <w:rPr>
          <w:rFonts w:ascii="Times New Roman" w:eastAsia="Times New Roman" w:hAnsi="Times New Roman" w:cs="Times New Roman"/>
          <w:color w:val="222222"/>
          <w:sz w:val="28"/>
          <w:szCs w:val="28"/>
        </w:rPr>
        <w:t xml:space="preserve"> over the last three decades from an estimated 11 million to fewer than 2 million by 2022—prompting the booming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 xml:space="preserve"> industry to target other parts of Asia, Latin America, and Africa.</w:t>
      </w:r>
    </w:p>
    <w:p w14:paraId="0000000D"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At the conclusion of the </w:t>
      </w:r>
      <w:hyperlink r:id="rId8">
        <w:r>
          <w:rPr>
            <w:rFonts w:ascii="Times New Roman" w:eastAsia="Times New Roman" w:hAnsi="Times New Roman" w:cs="Times New Roman"/>
            <w:color w:val="1155CC"/>
            <w:sz w:val="28"/>
            <w:szCs w:val="28"/>
            <w:u w:val="single"/>
          </w:rPr>
          <w:t xml:space="preserve">African </w:t>
        </w:r>
      </w:hyperlink>
      <w:hyperlink r:id="rId9">
        <w:r>
          <w:rPr>
            <w:rFonts w:ascii="Times New Roman" w:eastAsia="Times New Roman" w:hAnsi="Times New Roman" w:cs="Times New Roman"/>
            <w:color w:val="1155CC"/>
            <w:sz w:val="28"/>
            <w:szCs w:val="28"/>
            <w:u w:val="single"/>
          </w:rPr>
          <w:t>Union</w:t>
        </w:r>
      </w:hyperlink>
      <w:hyperlink r:id="rId10">
        <w:r>
          <w:rPr>
            <w:rFonts w:ascii="Times New Roman" w:eastAsia="Times New Roman" w:hAnsi="Times New Roman" w:cs="Times New Roman"/>
            <w:color w:val="1155CC"/>
            <w:sz w:val="28"/>
            <w:szCs w:val="28"/>
            <w:u w:val="single"/>
          </w:rPr>
          <w:t xml:space="preserve"> Summit</w:t>
        </w:r>
      </w:hyperlink>
      <w:r>
        <w:rPr>
          <w:rFonts w:ascii="Times New Roman" w:eastAsia="Times New Roman" w:hAnsi="Times New Roman" w:cs="Times New Roman"/>
          <w:color w:val="222222"/>
          <w:sz w:val="28"/>
          <w:szCs w:val="28"/>
        </w:rPr>
        <w:t xml:space="preserve"> in Ethiopia, which took place from January to February 2023, African state leaders took the monumental step of </w:t>
      </w:r>
      <w:hyperlink r:id="rId11">
        <w:r>
          <w:rPr>
            <w:rFonts w:ascii="Times New Roman" w:eastAsia="Times New Roman" w:hAnsi="Times New Roman" w:cs="Times New Roman"/>
            <w:color w:val="1155CC"/>
            <w:sz w:val="28"/>
            <w:szCs w:val="28"/>
            <w:u w:val="single"/>
          </w:rPr>
          <w:t>banning the cruel donkey skin trade across the continent for 15 years</w:t>
        </w:r>
      </w:hyperlink>
      <w:r>
        <w:rPr>
          <w:rFonts w:ascii="Times New Roman" w:eastAsia="Times New Roman" w:hAnsi="Times New Roman" w:cs="Times New Roman"/>
          <w:color w:val="222222"/>
          <w:sz w:val="28"/>
          <w:szCs w:val="28"/>
        </w:rPr>
        <w:t>.</w:t>
      </w:r>
    </w:p>
    <w:p w14:paraId="0000000E"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Africa is home to about </w:t>
      </w:r>
      <w:hyperlink r:id="rId12">
        <w:r>
          <w:rPr>
            <w:rFonts w:ascii="Times New Roman" w:eastAsia="Times New Roman" w:hAnsi="Times New Roman" w:cs="Times New Roman"/>
            <w:color w:val="1155CC"/>
            <w:sz w:val="28"/>
            <w:szCs w:val="28"/>
            <w:u w:val="single"/>
          </w:rPr>
          <w:t>two-thirds</w:t>
        </w:r>
      </w:hyperlink>
      <w:r>
        <w:rPr>
          <w:rFonts w:ascii="Times New Roman" w:eastAsia="Times New Roman" w:hAnsi="Times New Roman" w:cs="Times New Roman"/>
          <w:color w:val="222222"/>
          <w:sz w:val="28"/>
          <w:szCs w:val="28"/>
        </w:rPr>
        <w:t xml:space="preserve"> of the world’s donkey population, and more than a </w:t>
      </w:r>
      <w:hyperlink r:id="rId13">
        <w:r>
          <w:rPr>
            <w:rFonts w:ascii="Times New Roman" w:eastAsia="Times New Roman" w:hAnsi="Times New Roman" w:cs="Times New Roman"/>
            <w:color w:val="1155CC"/>
            <w:sz w:val="28"/>
            <w:szCs w:val="28"/>
            <w:u w:val="single"/>
          </w:rPr>
          <w:t>dozen</w:t>
        </w:r>
      </w:hyperlink>
      <w:r>
        <w:rPr>
          <w:rFonts w:ascii="Times New Roman" w:eastAsia="Times New Roman" w:hAnsi="Times New Roman" w:cs="Times New Roman"/>
          <w:color w:val="222222"/>
          <w:sz w:val="28"/>
          <w:szCs w:val="28"/>
        </w:rPr>
        <w:t xml:space="preserve"> African countries previously instituted bans or restrictions on the trade in donkeys for their skins. Nevertheless, soaring demand from China and other countries has fueled an underground market leading to rampant donkey </w:t>
      </w:r>
      <w:hyperlink r:id="rId14">
        <w:r>
          <w:rPr>
            <w:rFonts w:ascii="Times New Roman" w:eastAsia="Times New Roman" w:hAnsi="Times New Roman" w:cs="Times New Roman"/>
            <w:color w:val="1155CC"/>
            <w:sz w:val="28"/>
            <w:szCs w:val="28"/>
            <w:u w:val="single"/>
          </w:rPr>
          <w:t>theft</w:t>
        </w:r>
      </w:hyperlink>
      <w:r>
        <w:rPr>
          <w:rFonts w:ascii="Times New Roman" w:eastAsia="Times New Roman" w:hAnsi="Times New Roman" w:cs="Times New Roman"/>
          <w:color w:val="222222"/>
          <w:sz w:val="28"/>
          <w:szCs w:val="28"/>
        </w:rPr>
        <w:t>, with each hide fetching as much as $1,000.</w:t>
      </w:r>
    </w:p>
    <w:p w14:paraId="0000000F"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Donkeys are an integral part of life in Africa and </w:t>
      </w:r>
      <w:proofErr w:type="gramStart"/>
      <w:r>
        <w:rPr>
          <w:rFonts w:ascii="Times New Roman" w:eastAsia="Times New Roman" w:hAnsi="Times New Roman" w:cs="Times New Roman"/>
          <w:color w:val="222222"/>
          <w:sz w:val="28"/>
          <w:szCs w:val="28"/>
        </w:rPr>
        <w:t>many</w:t>
      </w:r>
      <w:proofErr w:type="gramEnd"/>
      <w:r>
        <w:rPr>
          <w:rFonts w:ascii="Times New Roman" w:eastAsia="Times New Roman" w:hAnsi="Times New Roman" w:cs="Times New Roman"/>
          <w:color w:val="222222"/>
          <w:sz w:val="28"/>
          <w:szCs w:val="28"/>
        </w:rPr>
        <w:t xml:space="preserve"> communities worldwide. They transport people and goods to markets, schools, and health clinics. Women</w:t>
      </w:r>
      <w:proofErr w:type="gramStart"/>
      <w:r>
        <w:rPr>
          <w:rFonts w:ascii="Times New Roman" w:eastAsia="Times New Roman" w:hAnsi="Times New Roman" w:cs="Times New Roman"/>
          <w:color w:val="222222"/>
          <w:sz w:val="28"/>
          <w:szCs w:val="28"/>
        </w:rPr>
        <w:t>, in particular, rely</w:t>
      </w:r>
      <w:proofErr w:type="gramEnd"/>
      <w:r>
        <w:rPr>
          <w:rFonts w:ascii="Times New Roman" w:eastAsia="Times New Roman" w:hAnsi="Times New Roman" w:cs="Times New Roman"/>
          <w:color w:val="222222"/>
          <w:sz w:val="28"/>
          <w:szCs w:val="28"/>
        </w:rPr>
        <w:t xml:space="preserve"> on working donkeys to reduce the burden of physical labor and support economic independence.</w:t>
      </w:r>
    </w:p>
    <w:p w14:paraId="00000010"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However, in the United States (the world’s third-largest importer of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 xml:space="preserve"> products, valued at </w:t>
      </w:r>
      <w:hyperlink r:id="rId15">
        <w:r>
          <w:rPr>
            <w:rFonts w:ascii="Times New Roman" w:eastAsia="Times New Roman" w:hAnsi="Times New Roman" w:cs="Times New Roman"/>
            <w:color w:val="1155CC"/>
            <w:sz w:val="28"/>
            <w:szCs w:val="28"/>
            <w:u w:val="single"/>
          </w:rPr>
          <w:t>$12 million a year</w:t>
        </w:r>
      </w:hyperlink>
      <w:r>
        <w:rPr>
          <w:rFonts w:ascii="Times New Roman" w:eastAsia="Times New Roman" w:hAnsi="Times New Roman" w:cs="Times New Roman"/>
          <w:color w:val="222222"/>
          <w:sz w:val="28"/>
          <w:szCs w:val="28"/>
        </w:rPr>
        <w:t xml:space="preserve">), many Americans have likely never heard of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 xml:space="preserve"> (pronounced “eh-gee-yow”).</w:t>
      </w:r>
    </w:p>
    <w:p w14:paraId="00000011"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In December 2023, Amazon agreed in a legal </w:t>
      </w:r>
      <w:hyperlink r:id="rId16">
        <w:r>
          <w:rPr>
            <w:rFonts w:ascii="Times New Roman" w:eastAsia="Times New Roman" w:hAnsi="Times New Roman" w:cs="Times New Roman"/>
            <w:color w:val="1155CC"/>
            <w:sz w:val="28"/>
            <w:szCs w:val="28"/>
            <w:u w:val="single"/>
          </w:rPr>
          <w:t>settlement</w:t>
        </w:r>
      </w:hyperlink>
      <w:r>
        <w:rPr>
          <w:rFonts w:ascii="Times New Roman" w:eastAsia="Times New Roman" w:hAnsi="Times New Roman" w:cs="Times New Roman"/>
          <w:color w:val="222222"/>
          <w:sz w:val="28"/>
          <w:szCs w:val="28"/>
        </w:rPr>
        <w:t xml:space="preserve"> to stop selling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 but only in California. The plaintiff in the lawsuit, the nonprofit Center for Contemporary Equine Studies, argued that the e-commerce giant had violated a California law prohibiting the sale of equines for human consumption.</w:t>
      </w:r>
    </w:p>
    <w:p w14:paraId="00000012"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While this settlement could set a precedent for other retailers (eBay already prohibits the sale of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 xml:space="preserve">), a national ban is essential to clamp down on this brutal trade. In 2023, U.S. Representative Don Beyer (D-VA) introduced the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 xml:space="preserve"> Act (</w:t>
      </w:r>
      <w:hyperlink r:id="rId17">
        <w:r>
          <w:rPr>
            <w:rFonts w:ascii="Times New Roman" w:eastAsia="Times New Roman" w:hAnsi="Times New Roman" w:cs="Times New Roman"/>
            <w:color w:val="1155CC"/>
            <w:sz w:val="28"/>
            <w:szCs w:val="28"/>
            <w:u w:val="single"/>
          </w:rPr>
          <w:t>H.R. 6021</w:t>
        </w:r>
      </w:hyperlink>
      <w:r>
        <w:rPr>
          <w:rFonts w:ascii="Times New Roman" w:eastAsia="Times New Roman" w:hAnsi="Times New Roman" w:cs="Times New Roman"/>
          <w:color w:val="222222"/>
          <w:sz w:val="28"/>
          <w:szCs w:val="28"/>
        </w:rPr>
        <w:t xml:space="preserve">) to prohibit the transport, sale, and purchase of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 xml:space="preserve"> products and donkeys and donkey hides for the production of </w:t>
      </w:r>
      <w:proofErr w:type="spellStart"/>
      <w:r>
        <w:rPr>
          <w:rFonts w:ascii="Times New Roman" w:eastAsia="Times New Roman" w:hAnsi="Times New Roman" w:cs="Times New Roman"/>
          <w:color w:val="222222"/>
          <w:sz w:val="28"/>
          <w:szCs w:val="28"/>
        </w:rPr>
        <w:t>ejiao</w:t>
      </w:r>
      <w:proofErr w:type="spellEnd"/>
      <w:r>
        <w:rPr>
          <w:rFonts w:ascii="Times New Roman" w:eastAsia="Times New Roman" w:hAnsi="Times New Roman" w:cs="Times New Roman"/>
          <w:color w:val="222222"/>
          <w:sz w:val="28"/>
          <w:szCs w:val="28"/>
        </w:rPr>
        <w:t>.</w:t>
      </w:r>
    </w:p>
    <w:p w14:paraId="00000013"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Donkeys who fall victim to this industry experience immense suffering. According to the American Veterinary Medical Association and the American Association of Equine Practitioners, the “inhumane treatment of donkeys affected by the trade in skins” </w:t>
      </w:r>
      <w:hyperlink r:id="rId18">
        <w:r>
          <w:rPr>
            <w:rFonts w:ascii="Times New Roman" w:eastAsia="Times New Roman" w:hAnsi="Times New Roman" w:cs="Times New Roman"/>
            <w:color w:val="1155CC"/>
            <w:sz w:val="28"/>
            <w:szCs w:val="28"/>
            <w:u w:val="single"/>
          </w:rPr>
          <w:t>severely compromises their welfare</w:t>
        </w:r>
      </w:hyperlink>
      <w:r>
        <w:rPr>
          <w:rFonts w:ascii="Times New Roman" w:eastAsia="Times New Roman" w:hAnsi="Times New Roman" w:cs="Times New Roman"/>
          <w:color w:val="222222"/>
          <w:sz w:val="28"/>
          <w:szCs w:val="28"/>
        </w:rPr>
        <w:t xml:space="preserve"> “through poor handling, transportation, and slaughter techniques.” Crammed into trucks without adequate food, water, or rest, </w:t>
      </w:r>
      <w:proofErr w:type="gramStart"/>
      <w:r>
        <w:rPr>
          <w:rFonts w:ascii="Times New Roman" w:eastAsia="Times New Roman" w:hAnsi="Times New Roman" w:cs="Times New Roman"/>
          <w:color w:val="222222"/>
          <w:sz w:val="28"/>
          <w:szCs w:val="28"/>
        </w:rPr>
        <w:t>many</w:t>
      </w:r>
      <w:proofErr w:type="gramEnd"/>
      <w:r>
        <w:rPr>
          <w:rFonts w:ascii="Times New Roman" w:eastAsia="Times New Roman" w:hAnsi="Times New Roman" w:cs="Times New Roman"/>
          <w:color w:val="222222"/>
          <w:sz w:val="28"/>
          <w:szCs w:val="28"/>
        </w:rPr>
        <w:t xml:space="preserve"> donkeys succumb to illness and infection during transport (and, as their hides are considered their most valuable part, they are often skinned, with their </w:t>
      </w:r>
      <w:r>
        <w:rPr>
          <w:rFonts w:ascii="Times New Roman" w:eastAsia="Times New Roman" w:hAnsi="Times New Roman" w:cs="Times New Roman"/>
          <w:color w:val="222222"/>
          <w:sz w:val="28"/>
          <w:szCs w:val="28"/>
        </w:rPr>
        <w:lastRenderedPageBreak/>
        <w:t>remains being dumped). A grim fate awaits those who make it to the slaughterhouse; eyewitness footage has documented donkeys with gaping wounds, dragged by their ears and tails, and bashed in the head with a sledgehammer.</w:t>
      </w:r>
    </w:p>
    <w:p w14:paraId="00000014" w14:textId="77777777" w:rsidR="00293D2E" w:rsidRDefault="00377199">
      <w:pPr>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In 2022, Congress approved a </w:t>
      </w:r>
      <w:hyperlink r:id="rId19">
        <w:r>
          <w:rPr>
            <w:rFonts w:ascii="Times New Roman" w:eastAsia="Times New Roman" w:hAnsi="Times New Roman" w:cs="Times New Roman"/>
            <w:color w:val="1155CC"/>
            <w:sz w:val="28"/>
            <w:szCs w:val="28"/>
            <w:u w:val="single"/>
          </w:rPr>
          <w:t>ban</w:t>
        </w:r>
      </w:hyperlink>
      <w:r>
        <w:rPr>
          <w:rFonts w:ascii="Times New Roman" w:eastAsia="Times New Roman" w:hAnsi="Times New Roman" w:cs="Times New Roman"/>
          <w:color w:val="222222"/>
          <w:sz w:val="28"/>
          <w:szCs w:val="28"/>
        </w:rPr>
        <w:t xml:space="preserve"> on selling and purchasing shark fins in the United States, with the provision subsequently being signed by President Joe Biden. This delivered a clear message that Americans would no longer tolerate the decimation of shark populations worldwide to produce shark fin soup and other delicacies.</w:t>
      </w:r>
    </w:p>
    <w:p w14:paraId="00000015" w14:textId="77777777" w:rsidR="00293D2E" w:rsidRDefault="0037719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Political leaders have an opportunity to end U.S. participation in a cruel and senseless trade. Donkeys deserve better than to suffer and lose their lives to produce a steady supply of gelatin for unproven remedies, cosmetics, and luxury products.</w:t>
      </w:r>
    </w:p>
    <w:sectPr w:rsidR="00293D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2E"/>
    <w:rsid w:val="00293D2E"/>
    <w:rsid w:val="0037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FA4BB-CB8F-4C8A-A952-F8B6B073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u.int/en/summit/36" TargetMode="External"/><Relationship Id="rId13" Type="http://schemas.openxmlformats.org/officeDocument/2006/relationships/hyperlink" Target="https://crsreports.congress.gov/product/pdf/R/R47441" TargetMode="External"/><Relationship Id="rId18" Type="http://schemas.openxmlformats.org/officeDocument/2006/relationships/hyperlink" Target="https://www.avma.org/javma-news/2019-01-15/avma-aaep-condemn-global-donkey-skin-trade-inhuman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nytimes.com/2024/02/23/world/africa/africa-donkey-china.html" TargetMode="External"/><Relationship Id="rId12" Type="http://schemas.openxmlformats.org/officeDocument/2006/relationships/hyperlink" Target="https://www.bbc.com/news/science-environment-68335851" TargetMode="External"/><Relationship Id="rId17" Type="http://schemas.openxmlformats.org/officeDocument/2006/relationships/hyperlink" Target="https://www.congress.gov/118/bills/hr6021/BILLS-118hr6021ih.pdf" TargetMode="External"/><Relationship Id="rId2" Type="http://schemas.openxmlformats.org/officeDocument/2006/relationships/settings" Target="settings.xml"/><Relationship Id="rId16" Type="http://schemas.openxmlformats.org/officeDocument/2006/relationships/hyperlink" Target="https://www.engadget.com/amazon-will-stop-selling-donkey-skin-gelatin-but-only-in-california-212555337.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donkeysanctuary.org.uk/end-the-donkey-skin-trade" TargetMode="External"/><Relationship Id="rId11" Type="http://schemas.openxmlformats.org/officeDocument/2006/relationships/hyperlink" Target="https://www.scmp.com/comment/opinion/world/article/3253468/africa-china-needs-donkey-diplomacy" TargetMode="External"/><Relationship Id="rId5" Type="http://schemas.openxmlformats.org/officeDocument/2006/relationships/hyperlink" Target="https://independentmediainstitute.org/earth-food-life/" TargetMode="External"/><Relationship Id="rId15" Type="http://schemas.openxmlformats.org/officeDocument/2006/relationships/hyperlink" Target="https://aaep.org/news/aaep-announces-support-federal-legislation-protect-donkeys-banning-sale-ejiao" TargetMode="External"/><Relationship Id="rId10" Type="http://schemas.openxmlformats.org/officeDocument/2006/relationships/hyperlink" Target="https://au.int/en/summit/36" TargetMode="External"/><Relationship Id="rId19" Type="http://schemas.openxmlformats.org/officeDocument/2006/relationships/hyperlink" Target="https://www.cbsnews.com/news/shark-fin-us-ban-biden-law/" TargetMode="External"/><Relationship Id="rId4" Type="http://schemas.openxmlformats.org/officeDocument/2006/relationships/hyperlink" Target="https://awionline.org/" TargetMode="External"/><Relationship Id="rId9" Type="http://schemas.openxmlformats.org/officeDocument/2006/relationships/hyperlink" Target="https://au.int/en/summit/36" TargetMode="External"/><Relationship Id="rId14" Type="http://schemas.openxmlformats.org/officeDocument/2006/relationships/hyperlink" Target="https://www.lancasterfarming.com/country-life/mid-atlantic-horse/trendy-food-ejiao-endangering-donkey-populations-worldwide/article_ba73cef4-7919-5574-aa9b-65fb1e7a097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2024-03-18T15:44:00Z</dcterms:created>
  <dcterms:modified xsi:type="dcterms:W3CDTF">2024-03-18T15:44:00Z</dcterms:modified>
</cp:coreProperties>
</file>