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276" w:lineRule="auto"/>
        <w:rPr>
          <w:rFonts w:ascii="Times New Roman" w:cs="Times New Roman" w:eastAsia="Times New Roman" w:hAnsi="Times New Roman"/>
          <w:sz w:val="28"/>
          <w:szCs w:val="28"/>
        </w:rPr>
      </w:pPr>
      <w:bookmarkStart w:colFirst="0" w:colLast="0" w:name="_a0tral4qv5yn" w:id="0"/>
      <w:bookmarkEnd w:id="0"/>
      <w:r w:rsidDel="00000000" w:rsidR="00000000" w:rsidRPr="00000000">
        <w:rPr>
          <w:rFonts w:ascii="Times New Roman" w:cs="Times New Roman" w:eastAsia="Times New Roman" w:hAnsi="Times New Roman"/>
          <w:b w:val="1"/>
          <w:sz w:val="28"/>
          <w:szCs w:val="28"/>
          <w:rtl w:val="0"/>
        </w:rPr>
        <w:t xml:space="preserve">Headline: </w:t>
      </w:r>
      <w:r w:rsidDel="00000000" w:rsidR="00000000" w:rsidRPr="00000000">
        <w:rPr>
          <w:rFonts w:ascii="Times New Roman" w:cs="Times New Roman" w:eastAsia="Times New Roman" w:hAnsi="Times New Roman"/>
          <w:sz w:val="28"/>
          <w:szCs w:val="28"/>
          <w:rtl w:val="0"/>
        </w:rPr>
        <w:t xml:space="preserve">Cruelty-Free Fashion: Growing Leather Without Animals</w:t>
      </w:r>
    </w:p>
    <w:p w:rsidR="00000000" w:rsidDel="00000000" w:rsidP="00000000" w:rsidRDefault="00000000" w:rsidRPr="00000000" w14:paraId="0000000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It’s now possible to grow leather without raising and killing animals.</w:t>
      </w:r>
    </w:p>
    <w:p w:rsidR="00000000" w:rsidDel="00000000" w:rsidP="00000000" w:rsidRDefault="00000000" w:rsidRPr="00000000" w14:paraId="00000003">
      <w:pPr>
        <w:pageBreakBefore w:val="0"/>
        <w:spacing w:after="200" w:before="200" w:line="276" w:lineRule="auto"/>
        <w:rPr>
          <w:rFonts w:ascii="Times New Roman" w:cs="Times New Roman" w:eastAsia="Times New Roman" w:hAnsi="Times New Roman"/>
          <w:sz w:val="28"/>
          <w:szCs w:val="28"/>
        </w:rPr>
      </w:pPr>
      <w:bookmarkStart w:colFirst="0" w:colLast="0" w:name="_2ytwlxay8ezh" w:id="1"/>
      <w:bookmarkEnd w:id="1"/>
      <w:r w:rsidDel="00000000" w:rsidR="00000000" w:rsidRPr="00000000">
        <w:rPr>
          <w:rFonts w:ascii="Times New Roman" w:cs="Times New Roman" w:eastAsia="Times New Roman" w:hAnsi="Times New Roman"/>
          <w:b w:val="1"/>
          <w:sz w:val="28"/>
          <w:szCs w:val="28"/>
          <w:rtl w:val="0"/>
        </w:rPr>
        <w:t xml:space="preserve">Author:</w:t>
      </w:r>
      <w:r w:rsidDel="00000000" w:rsidR="00000000" w:rsidRPr="00000000">
        <w:rPr>
          <w:rFonts w:ascii="Times New Roman" w:cs="Times New Roman" w:eastAsia="Times New Roman" w:hAnsi="Times New Roman"/>
          <w:sz w:val="28"/>
          <w:szCs w:val="28"/>
          <w:rtl w:val="0"/>
        </w:rPr>
        <w:t xml:space="preserve"> Lucy Goodchild van Hilten</w:t>
      </w:r>
    </w:p>
    <w:p w:rsidR="00000000" w:rsidDel="00000000" w:rsidP="00000000" w:rsidRDefault="00000000" w:rsidRPr="00000000" w14:paraId="00000004">
      <w:pPr>
        <w:pageBreakBefore w:val="0"/>
        <w:spacing w:after="200" w:before="200" w:line="276" w:lineRule="auto"/>
        <w:rPr>
          <w:rFonts w:ascii="Times New Roman" w:cs="Times New Roman" w:eastAsia="Times New Roman" w:hAnsi="Times New Roman"/>
          <w:sz w:val="28"/>
          <w:szCs w:val="28"/>
          <w:highlight w:val="white"/>
        </w:rPr>
      </w:pPr>
      <w:bookmarkStart w:colFirst="0" w:colLast="0" w:name="_4i918pbahlwf" w:id="2"/>
      <w:bookmarkEnd w:id="2"/>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Lucy Goodchild van Hilten is a contributor to the</w:t>
      </w:r>
      <w:r w:rsidDel="00000000" w:rsidR="00000000" w:rsidRPr="00000000">
        <w:rPr>
          <w:rFonts w:ascii="Times New Roman" w:cs="Times New Roman" w:eastAsia="Times New Roman" w:hAnsi="Times New Roman"/>
          <w:color w:val="222222"/>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and a </w:t>
      </w:r>
      <w:r w:rsidDel="00000000" w:rsidR="00000000" w:rsidRPr="00000000">
        <w:rPr>
          <w:rFonts w:ascii="Times New Roman" w:cs="Times New Roman" w:eastAsia="Times New Roman" w:hAnsi="Times New Roman"/>
          <w:sz w:val="28"/>
          <w:szCs w:val="28"/>
          <w:highlight w:val="white"/>
          <w:rtl w:val="0"/>
        </w:rPr>
        <w:t xml:space="preserve">writing fellow for </w:t>
      </w:r>
      <w:hyperlink r:id="rId7">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 She is a </w:t>
      </w:r>
      <w:r w:rsidDel="00000000" w:rsidR="00000000" w:rsidRPr="00000000">
        <w:rPr>
          <w:rFonts w:ascii="Times New Roman" w:cs="Times New Roman" w:eastAsia="Times New Roman" w:hAnsi="Times New Roman"/>
          <w:sz w:val="28"/>
          <w:szCs w:val="28"/>
          <w:highlight w:val="white"/>
          <w:rtl w:val="0"/>
        </w:rPr>
        <w:t xml:space="preserve">writer with an MSc degree in the History of Science, Medicine, and Technology from Imperial College London. She has served as assistant editor of Microbiology Today and senior marketing communications manager for Life Sciences at Elsevier. She set up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Tell Lucy</w:t>
        </w:r>
      </w:hyperlink>
      <w:r w:rsidDel="00000000" w:rsidR="00000000" w:rsidRPr="00000000">
        <w:rPr>
          <w:rFonts w:ascii="Times New Roman" w:cs="Times New Roman" w:eastAsia="Times New Roman" w:hAnsi="Times New Roman"/>
          <w:sz w:val="28"/>
          <w:szCs w:val="28"/>
          <w:highlight w:val="white"/>
          <w:rtl w:val="0"/>
        </w:rPr>
        <w:t xml:space="preserve"> in 2014, with a mission to make the complex understandable, and also runs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Bucket List Bookshop</w:t>
        </w:r>
      </w:hyperlink>
      <w:r w:rsidDel="00000000" w:rsidR="00000000" w:rsidRPr="00000000">
        <w:rPr>
          <w:rFonts w:ascii="Times New Roman" w:cs="Times New Roman" w:eastAsia="Times New Roman" w:hAnsi="Times New Roman"/>
          <w:sz w:val="28"/>
          <w:szCs w:val="28"/>
          <w:highlight w:val="white"/>
          <w:rtl w:val="0"/>
        </w:rPr>
        <w:t xml:space="preserve">. Find her online at telllucy.com and follow her on Twitter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@LucyGoodchild</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pageBreakBefore w:val="0"/>
        <w:spacing w:after="200" w:before="200" w:line="276" w:lineRule="auto"/>
        <w:rPr>
          <w:rFonts w:ascii="Times New Roman" w:cs="Times New Roman" w:eastAsia="Times New Roman" w:hAnsi="Times New Roman"/>
          <w:i w:val="1"/>
          <w:sz w:val="28"/>
          <w:szCs w:val="28"/>
          <w:highlight w:val="white"/>
        </w:rPr>
      </w:pPr>
      <w:bookmarkStart w:colFirst="0" w:colLast="0" w:name="_z4iip2hrcv46" w:id="3"/>
      <w:bookmarkEnd w:id="3"/>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6">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Animal Rights, Climate Change, Evergreen</w:t>
      </w:r>
      <w:r w:rsidDel="00000000" w:rsidR="00000000" w:rsidRPr="00000000">
        <w:rPr>
          <w:rtl w:val="0"/>
        </w:rPr>
      </w:r>
    </w:p>
    <w:p w:rsidR="00000000" w:rsidDel="00000000" w:rsidP="00000000" w:rsidRDefault="00000000" w:rsidRPr="00000000" w14:paraId="00000007">
      <w:pPr>
        <w:pageBreakBefore w:val="0"/>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warehouse filled with huge gleaming silver vats hums around the clock, as billions of yeast cells work to make a material we can wear, sit on and carry around. In an adjoining room, rows of benches hold molds of different shapes and sizes, where sheets of cellulose layer up and become recognizable. In the next room, the material is finished and packaged, destined for designers, tailors and upholsterers.</w:t>
      </w:r>
    </w:p>
    <w:p w:rsidR="00000000" w:rsidDel="00000000" w:rsidP="00000000" w:rsidRDefault="00000000" w:rsidRPr="00000000" w14:paraId="0000000A">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the scene of a biofabrication plant, producing leather without the animals. A futuristic ideal? Companies like </w:t>
      </w:r>
      <w:hyperlink r:id="rId12">
        <w:r w:rsidDel="00000000" w:rsidR="00000000" w:rsidRPr="00000000">
          <w:rPr>
            <w:rFonts w:ascii="Times New Roman" w:cs="Times New Roman" w:eastAsia="Times New Roman" w:hAnsi="Times New Roman"/>
            <w:color w:val="1155cc"/>
            <w:sz w:val="28"/>
            <w:szCs w:val="28"/>
            <w:u w:val="single"/>
            <w:rtl w:val="0"/>
          </w:rPr>
          <w:t xml:space="preserve">Modern Meadow</w:t>
        </w:r>
      </w:hyperlink>
      <w:r w:rsidDel="00000000" w:rsidR="00000000" w:rsidRPr="00000000">
        <w:rPr>
          <w:rFonts w:ascii="Times New Roman" w:cs="Times New Roman" w:eastAsia="Times New Roman" w:hAnsi="Times New Roman"/>
          <w:sz w:val="28"/>
          <w:szCs w:val="28"/>
          <w:rtl w:val="0"/>
        </w:rPr>
        <w:t xml:space="preserve"> don’t think so. As the firm’s cofounder </w:t>
      </w:r>
      <w:hyperlink r:id="rId13">
        <w:r w:rsidDel="00000000" w:rsidR="00000000" w:rsidRPr="00000000">
          <w:rPr>
            <w:rFonts w:ascii="Times New Roman" w:cs="Times New Roman" w:eastAsia="Times New Roman" w:hAnsi="Times New Roman"/>
            <w:color w:val="1155cc"/>
            <w:sz w:val="28"/>
            <w:szCs w:val="28"/>
            <w:u w:val="single"/>
            <w:rtl w:val="0"/>
          </w:rPr>
          <w:t xml:space="preserve">Andras Forgacs</w:t>
        </w:r>
      </w:hyperlink>
      <w:r w:rsidDel="00000000" w:rsidR="00000000" w:rsidRPr="00000000">
        <w:rPr>
          <w:rFonts w:ascii="Times New Roman" w:cs="Times New Roman" w:eastAsia="Times New Roman" w:hAnsi="Times New Roman"/>
          <w:sz w:val="28"/>
          <w:szCs w:val="28"/>
          <w:rtl w:val="0"/>
        </w:rPr>
        <w:t xml:space="preserve">, a biofabrication pioneer,</w:t>
      </w:r>
      <w:r w:rsidDel="00000000" w:rsidR="00000000" w:rsidRPr="00000000">
        <w:rPr>
          <w:rFonts w:ascii="Times New Roman" w:cs="Times New Roman" w:eastAsia="Times New Roman" w:hAnsi="Times New Roman"/>
          <w:sz w:val="28"/>
          <w:szCs w:val="28"/>
          <w:rtl w:val="0"/>
        </w:rPr>
        <w:t xml:space="preserve"> said during his </w:t>
      </w:r>
      <w:hyperlink r:id="rId14">
        <w:r w:rsidDel="00000000" w:rsidR="00000000" w:rsidRPr="00000000">
          <w:rPr>
            <w:rFonts w:ascii="Times New Roman" w:cs="Times New Roman" w:eastAsia="Times New Roman" w:hAnsi="Times New Roman"/>
            <w:color w:val="1155cc"/>
            <w:sz w:val="28"/>
            <w:szCs w:val="28"/>
            <w:u w:val="single"/>
            <w:rtl w:val="0"/>
          </w:rPr>
          <w:t xml:space="preserve">2013 TED talk</w:t>
        </w:r>
      </w:hyperlink>
      <w:r w:rsidDel="00000000" w:rsidR="00000000" w:rsidRPr="00000000">
        <w:rPr>
          <w:rFonts w:ascii="Times New Roman" w:cs="Times New Roman" w:eastAsia="Times New Roman" w:hAnsi="Times New Roman"/>
          <w:sz w:val="28"/>
          <w:szCs w:val="28"/>
          <w:rtl w:val="0"/>
        </w:rPr>
        <w:t xml:space="preserve">: “Perhaps biofabrication is a natural evolution of manufacturing for mankind. It’s environmentally responsible, efficient, and humane. It allows us to be creative: We can design new materials, products … and facilities.”</w:t>
      </w:r>
    </w:p>
    <w:p w:rsidR="00000000" w:rsidDel="00000000" w:rsidP="00000000" w:rsidRDefault="00000000" w:rsidRPr="00000000" w14:paraId="0000000B">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company successfully</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debuted a cultured leather T-shirt</w:t>
        </w:r>
      </w:hyperlink>
      <w:r w:rsidDel="00000000" w:rsidR="00000000" w:rsidRPr="00000000">
        <w:rPr>
          <w:rFonts w:ascii="Times New Roman" w:cs="Times New Roman" w:eastAsia="Times New Roman" w:hAnsi="Times New Roman"/>
          <w:sz w:val="28"/>
          <w:szCs w:val="28"/>
          <w:rtl w:val="0"/>
        </w:rPr>
        <w:t xml:space="preserve"> in 2018. The company recently celebrated its 10-year anniversary in October 2022 with a new CEO, Catherine Roggero- Lovisi. Modern Meadow’s staff of 143 is working away at a production plant in Nutley, New Jersey, with the goal of revolutionizing fashion and the materials industry—and changing the way we think about animal products.</w:t>
      </w:r>
    </w:p>
    <w:p w:rsidR="00000000" w:rsidDel="00000000" w:rsidP="00000000" w:rsidRDefault="00000000" w:rsidRPr="00000000" w14:paraId="0000000C">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More Vegans, but Also More Cows</w:t>
      </w:r>
    </w:p>
    <w:p w:rsidR="00000000" w:rsidDel="00000000" w:rsidP="00000000" w:rsidRDefault="00000000" w:rsidRPr="00000000" w14:paraId="0000000D">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Veganism is steadily </w:t>
      </w:r>
      <w:hyperlink r:id="rId16">
        <w:r w:rsidDel="00000000" w:rsidR="00000000" w:rsidRPr="00000000">
          <w:rPr>
            <w:rFonts w:ascii="Times New Roman" w:cs="Times New Roman" w:eastAsia="Times New Roman" w:hAnsi="Times New Roman"/>
            <w:color w:val="1155cc"/>
            <w:sz w:val="28"/>
            <w:szCs w:val="28"/>
            <w:u w:val="single"/>
            <w:rtl w:val="0"/>
          </w:rPr>
          <w:t xml:space="preserve">on the rise</w:t>
        </w:r>
      </w:hyperlink>
      <w:r w:rsidDel="00000000" w:rsidR="00000000" w:rsidRPr="00000000">
        <w:rPr>
          <w:rFonts w:ascii="Times New Roman" w:cs="Times New Roman" w:eastAsia="Times New Roman" w:hAnsi="Times New Roman"/>
          <w:sz w:val="28"/>
          <w:szCs w:val="28"/>
          <w:rtl w:val="0"/>
        </w:rPr>
        <w:t xml:space="preserve">. Only 1 percent of Americans identified as vegans in 2014; by 2017, the proportion of the plant-based eating population had grown to 6 percent. As of 2022, that figure is 10 percent. And while U.S. proportions are comparatively low—in India, </w:t>
      </w:r>
      <w:hyperlink r:id="rId17">
        <w:r w:rsidDel="00000000" w:rsidR="00000000" w:rsidRPr="00000000">
          <w:rPr>
            <w:rFonts w:ascii="Times New Roman" w:cs="Times New Roman" w:eastAsia="Times New Roman" w:hAnsi="Times New Roman"/>
            <w:color w:val="1155cc"/>
            <w:sz w:val="28"/>
            <w:szCs w:val="28"/>
            <w:u w:val="single"/>
            <w:rtl w:val="0"/>
          </w:rPr>
          <w:t xml:space="preserve">as many as 42 percent</w:t>
        </w:r>
      </w:hyperlink>
      <w:r w:rsidDel="00000000" w:rsidR="00000000" w:rsidRPr="00000000">
        <w:rPr>
          <w:rFonts w:ascii="Times New Roman" w:cs="Times New Roman" w:eastAsia="Times New Roman" w:hAnsi="Times New Roman"/>
          <w:sz w:val="28"/>
          <w:szCs w:val="28"/>
          <w:rtl w:val="0"/>
        </w:rPr>
        <w:t xml:space="preserve"> of people are vegan—Americans are moving to veganism in strong numbers. In 2021, plant-based foods sales grew three times faster than overall food sales, </w:t>
      </w:r>
      <w:hyperlink r:id="rId18">
        <w:r w:rsidDel="00000000" w:rsidR="00000000" w:rsidRPr="00000000">
          <w:rPr>
            <w:rFonts w:ascii="Times New Roman" w:cs="Times New Roman" w:eastAsia="Times New Roman" w:hAnsi="Times New Roman"/>
            <w:color w:val="1155cc"/>
            <w:sz w:val="28"/>
            <w:szCs w:val="28"/>
            <w:u w:val="single"/>
            <w:rtl w:val="0"/>
          </w:rPr>
          <w:t xml:space="preserve">according to</w:t>
        </w:r>
      </w:hyperlink>
      <w:r w:rsidDel="00000000" w:rsidR="00000000" w:rsidRPr="00000000">
        <w:rPr>
          <w:rFonts w:ascii="Times New Roman" w:cs="Times New Roman" w:eastAsia="Times New Roman" w:hAnsi="Times New Roman"/>
          <w:sz w:val="28"/>
          <w:szCs w:val="28"/>
          <w:rtl w:val="0"/>
        </w:rPr>
        <w:t xml:space="preserve"> the Good Food Institute. </w:t>
      </w:r>
    </w:p>
    <w:p w:rsidR="00000000" w:rsidDel="00000000" w:rsidP="00000000" w:rsidRDefault="00000000" w:rsidRPr="00000000" w14:paraId="0000000E">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while a greater proportion of the population is moving off of meat diets, there hasn’t been a drop in the world’s cattle population, which has been </w:t>
      </w:r>
      <w:hyperlink r:id="rId19">
        <w:r w:rsidDel="00000000" w:rsidR="00000000" w:rsidRPr="00000000">
          <w:rPr>
            <w:rFonts w:ascii="Times New Roman" w:cs="Times New Roman" w:eastAsia="Times New Roman" w:hAnsi="Times New Roman"/>
            <w:color w:val="1155cc"/>
            <w:sz w:val="28"/>
            <w:szCs w:val="28"/>
            <w:u w:val="single"/>
            <w:rtl w:val="0"/>
          </w:rPr>
          <w:t xml:space="preserve">increasing steadily since 2015</w:t>
        </w:r>
      </w:hyperlink>
      <w:r w:rsidDel="00000000" w:rsidR="00000000" w:rsidRPr="00000000">
        <w:rPr>
          <w:rFonts w:ascii="Times New Roman" w:cs="Times New Roman" w:eastAsia="Times New Roman" w:hAnsi="Times New Roman"/>
          <w:sz w:val="28"/>
          <w:szCs w:val="28"/>
          <w:rtl w:val="0"/>
        </w:rPr>
        <w:t xml:space="preserve"> and currently stands at more than 1 billion cows.</w:t>
      </w:r>
    </w:p>
    <w:p w:rsidR="00000000" w:rsidDel="00000000" w:rsidP="00000000" w:rsidRDefault="00000000" w:rsidRPr="00000000" w14:paraId="0000000F">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number of factors could be contributing to this discrepancy, the leather industry being one: valued at $93.2 billion in 2016. The industry has since </w:t>
      </w:r>
      <w:hyperlink r:id="rId20">
        <w:r w:rsidDel="00000000" w:rsidR="00000000" w:rsidRPr="00000000">
          <w:rPr>
            <w:rFonts w:ascii="Times New Roman" w:cs="Times New Roman" w:eastAsia="Times New Roman" w:hAnsi="Times New Roman"/>
            <w:color w:val="1155cc"/>
            <w:sz w:val="28"/>
            <w:szCs w:val="28"/>
            <w:u w:val="single"/>
            <w:rtl w:val="0"/>
          </w:rPr>
          <w:t xml:space="preserve">grown</w:t>
        </w:r>
      </w:hyperlink>
      <w:r w:rsidDel="00000000" w:rsidR="00000000" w:rsidRPr="00000000">
        <w:rPr>
          <w:rFonts w:ascii="Times New Roman" w:cs="Times New Roman" w:eastAsia="Times New Roman" w:hAnsi="Times New Roman"/>
          <w:sz w:val="28"/>
          <w:szCs w:val="28"/>
          <w:rtl w:val="0"/>
        </w:rPr>
        <w:t xml:space="preserve"> to $407.9 billion in 2021 and is expected to reach $424.6 billion by the end of 2022. Initially, it was </w:t>
      </w:r>
      <w:hyperlink r:id="rId21">
        <w:r w:rsidDel="00000000" w:rsidR="00000000" w:rsidRPr="00000000">
          <w:rPr>
            <w:rFonts w:ascii="Times New Roman" w:cs="Times New Roman" w:eastAsia="Times New Roman" w:hAnsi="Times New Roman"/>
            <w:color w:val="1155cc"/>
            <w:sz w:val="28"/>
            <w:szCs w:val="28"/>
            <w:u w:val="single"/>
            <w:rtl w:val="0"/>
          </w:rPr>
          <w:t xml:space="preserve">expected to grow</w:t>
        </w:r>
      </w:hyperlink>
      <w:r w:rsidDel="00000000" w:rsidR="00000000" w:rsidRPr="00000000">
        <w:rPr>
          <w:rFonts w:ascii="Times New Roman" w:cs="Times New Roman" w:eastAsia="Times New Roman" w:hAnsi="Times New Roman"/>
          <w:sz w:val="28"/>
          <w:szCs w:val="28"/>
          <w:rtl w:val="0"/>
        </w:rPr>
        <w:t xml:space="preserve"> to $121.16 billion by 2022. </w:t>
      </w:r>
      <w:hyperlink r:id="rId22">
        <w:r w:rsidDel="00000000" w:rsidR="00000000" w:rsidRPr="00000000">
          <w:rPr>
            <w:rFonts w:ascii="Times New Roman" w:cs="Times New Roman" w:eastAsia="Times New Roman" w:hAnsi="Times New Roman"/>
            <w:color w:val="1155cc"/>
            <w:sz w:val="28"/>
            <w:szCs w:val="28"/>
            <w:u w:val="single"/>
            <w:rtl w:val="0"/>
          </w:rPr>
          <w:t xml:space="preserve">Reasoning</w:t>
        </w:r>
      </w:hyperlink>
      <w:r w:rsidDel="00000000" w:rsidR="00000000" w:rsidRPr="00000000">
        <w:rPr>
          <w:rFonts w:ascii="Times New Roman" w:cs="Times New Roman" w:eastAsia="Times New Roman" w:hAnsi="Times New Roman"/>
          <w:sz w:val="28"/>
          <w:szCs w:val="28"/>
          <w:rtl w:val="0"/>
        </w:rPr>
        <w:t xml:space="preserve"> that leather is a by-product of the meat industry (</w:t>
      </w:r>
      <w:hyperlink r:id="rId23">
        <w:r w:rsidDel="00000000" w:rsidR="00000000" w:rsidRPr="00000000">
          <w:rPr>
            <w:rFonts w:ascii="Times New Roman" w:cs="Times New Roman" w:eastAsia="Times New Roman" w:hAnsi="Times New Roman"/>
            <w:color w:val="1155cc"/>
            <w:sz w:val="28"/>
            <w:szCs w:val="28"/>
            <w:u w:val="single"/>
            <w:rtl w:val="0"/>
          </w:rPr>
          <w:t xml:space="preserve">which it isn’t</w:t>
        </w:r>
      </w:hyperlink>
      <w:r w:rsidDel="00000000" w:rsidR="00000000" w:rsidRPr="00000000">
        <w:rPr>
          <w:rFonts w:ascii="Times New Roman" w:cs="Times New Roman" w:eastAsia="Times New Roman" w:hAnsi="Times New Roman"/>
          <w:sz w:val="28"/>
          <w:szCs w:val="28"/>
          <w:rtl w:val="0"/>
        </w:rPr>
        <w:t xml:space="preserve">), people are often quicker to pull on a pair of leather boots than tuck into a burger. Yet a glance at the process behind leather manufacturing suggests that walking in those boots may be doing more harm than eating a meat-based diet.</w:t>
      </w:r>
    </w:p>
    <w:p w:rsidR="00000000" w:rsidDel="00000000" w:rsidP="00000000" w:rsidRDefault="00000000" w:rsidRPr="00000000" w14:paraId="00000010">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 Just Emissions: Livestock’s Chemical Impact</w:t>
      </w:r>
    </w:p>
    <w:p w:rsidR="00000000" w:rsidDel="00000000" w:rsidP="00000000" w:rsidRDefault="00000000" w:rsidRPr="00000000" w14:paraId="00000011">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Livestock, many of which are reared for their hide, produce an </w:t>
      </w:r>
      <w:hyperlink r:id="rId24">
        <w:r w:rsidDel="00000000" w:rsidR="00000000" w:rsidRPr="00000000">
          <w:rPr>
            <w:rFonts w:ascii="Times New Roman" w:cs="Times New Roman" w:eastAsia="Times New Roman" w:hAnsi="Times New Roman"/>
            <w:color w:val="1155cc"/>
            <w:sz w:val="28"/>
            <w:szCs w:val="28"/>
            <w:u w:val="single"/>
            <w:rtl w:val="0"/>
          </w:rPr>
          <w:t xml:space="preserve">estimated 14.5 percent</w:t>
        </w:r>
      </w:hyperlink>
      <w:r w:rsidDel="00000000" w:rsidR="00000000" w:rsidRPr="00000000">
        <w:rPr>
          <w:rFonts w:ascii="Times New Roman" w:cs="Times New Roman" w:eastAsia="Times New Roman" w:hAnsi="Times New Roman"/>
          <w:sz w:val="28"/>
          <w:szCs w:val="28"/>
          <w:rtl w:val="0"/>
        </w:rPr>
        <w:t xml:space="preserve"> of global </w:t>
      </w:r>
      <w:r w:rsidDel="00000000" w:rsidR="00000000" w:rsidRPr="00000000">
        <w:rPr>
          <w:rFonts w:ascii="Times New Roman" w:cs="Times New Roman" w:eastAsia="Times New Roman" w:hAnsi="Times New Roman"/>
          <w:sz w:val="28"/>
          <w:szCs w:val="28"/>
          <w:rtl w:val="0"/>
        </w:rPr>
        <w:t xml:space="preserve">anthropogenic </w:t>
      </w:r>
      <w:r w:rsidDel="00000000" w:rsidR="00000000" w:rsidRPr="00000000">
        <w:rPr>
          <w:rFonts w:ascii="Times New Roman" w:cs="Times New Roman" w:eastAsia="Times New Roman" w:hAnsi="Times New Roman"/>
          <w:sz w:val="28"/>
          <w:szCs w:val="28"/>
          <w:rtl w:val="0"/>
        </w:rPr>
        <w:t xml:space="preserve">greenhouse gas emissions</w:t>
      </w:r>
      <w:r w:rsidDel="00000000" w:rsidR="00000000" w:rsidRPr="00000000">
        <w:rPr>
          <w:rFonts w:ascii="Times New Roman" w:cs="Times New Roman" w:eastAsia="Times New Roman" w:hAnsi="Times New Roman"/>
          <w:sz w:val="28"/>
          <w:szCs w:val="28"/>
          <w:rtl w:val="0"/>
        </w:rPr>
        <w:t xml:space="preserve">. The products aren’t even used fully—as many as one-third of the hides produced are thought to end up in a landfill.</w:t>
      </w:r>
    </w:p>
    <w:p w:rsidR="00000000" w:rsidDel="00000000" w:rsidP="00000000" w:rsidRDefault="00000000" w:rsidRPr="00000000" w14:paraId="0000001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the environmental impact of greenhouse gas emissions and waste, it’s the process of tanning that is perhaps the most shocking. Considered one of the world’s biggest pollution threats, the tanning of </w:t>
      </w:r>
      <w:hyperlink r:id="rId25">
        <w:r w:rsidDel="00000000" w:rsidR="00000000" w:rsidRPr="00000000">
          <w:rPr>
            <w:rFonts w:ascii="Times New Roman" w:cs="Times New Roman" w:eastAsia="Times New Roman" w:hAnsi="Times New Roman"/>
            <w:color w:val="1155cc"/>
            <w:sz w:val="28"/>
            <w:szCs w:val="28"/>
            <w:u w:val="single"/>
            <w:rtl w:val="0"/>
          </w:rPr>
          <w:t xml:space="preserve">23 billion square feet</w:t>
        </w:r>
      </w:hyperlink>
      <w:r w:rsidDel="00000000" w:rsidR="00000000" w:rsidRPr="00000000">
        <w:rPr>
          <w:rFonts w:ascii="Times New Roman" w:cs="Times New Roman" w:eastAsia="Times New Roman" w:hAnsi="Times New Roman"/>
          <w:sz w:val="28"/>
          <w:szCs w:val="28"/>
          <w:rtl w:val="0"/>
        </w:rPr>
        <w:t xml:space="preserve"> of leather a year directly affects an </w:t>
      </w:r>
      <w:hyperlink r:id="rId26">
        <w:r w:rsidDel="00000000" w:rsidR="00000000" w:rsidRPr="00000000">
          <w:rPr>
            <w:rFonts w:ascii="Times New Roman" w:cs="Times New Roman" w:eastAsia="Times New Roman" w:hAnsi="Times New Roman"/>
            <w:color w:val="1155cc"/>
            <w:sz w:val="28"/>
            <w:szCs w:val="28"/>
            <w:u w:val="single"/>
            <w:rtl w:val="0"/>
          </w:rPr>
          <w:t xml:space="preserve">estimated 1.8 million people</w:t>
        </w:r>
      </w:hyperlink>
      <w:r w:rsidDel="00000000" w:rsidR="00000000" w:rsidRPr="00000000">
        <w:rPr>
          <w:rFonts w:ascii="Times New Roman" w:cs="Times New Roman" w:eastAsia="Times New Roman" w:hAnsi="Times New Roman"/>
          <w:sz w:val="28"/>
          <w:szCs w:val="28"/>
          <w:rtl w:val="0"/>
        </w:rPr>
        <w:t xml:space="preserve"> through chromium pollution.</w:t>
      </w:r>
    </w:p>
    <w:p w:rsidR="00000000" w:rsidDel="00000000" w:rsidP="00000000" w:rsidRDefault="00000000" w:rsidRPr="00000000" w14:paraId="00000013">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Tanning preserves the leather and makes it durable, protecting it against heat, cold, and water. It’s essentially an accelerated mummification process, beginning with the removal of hair, fat, and meat by physical scraping and using bleach and lime pastes. Then the leather is treated using a mixture of chromium salts and tanning liquor. It’s the cocktail of chemicals used that has a toxic effect: In total, about 250 chemicals are needed to soak, treat, and dye the leather.</w:t>
      </w:r>
    </w:p>
    <w:p w:rsidR="00000000" w:rsidDel="00000000" w:rsidP="00000000" w:rsidRDefault="00000000" w:rsidRPr="00000000" w14:paraId="00000014">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is that leather is usually processed in places with little environmental protection regulation, such as China, India, and Bangladesh, so the chemicals are </w:t>
      </w:r>
      <w:hyperlink r:id="rId27">
        <w:r w:rsidDel="00000000" w:rsidR="00000000" w:rsidRPr="00000000">
          <w:rPr>
            <w:rFonts w:ascii="Times New Roman" w:cs="Times New Roman" w:eastAsia="Times New Roman" w:hAnsi="Times New Roman"/>
            <w:color w:val="1155cc"/>
            <w:sz w:val="28"/>
            <w:szCs w:val="28"/>
            <w:u w:val="single"/>
            <w:rtl w:val="0"/>
          </w:rPr>
          <w:t xml:space="preserve">dumped into the environment</w:t>
        </w:r>
      </w:hyperlink>
      <w:r w:rsidDel="00000000" w:rsidR="00000000" w:rsidRPr="00000000">
        <w:rPr>
          <w:rFonts w:ascii="Times New Roman" w:cs="Times New Roman" w:eastAsia="Times New Roman" w:hAnsi="Times New Roman"/>
          <w:sz w:val="28"/>
          <w:szCs w:val="28"/>
          <w:rtl w:val="0"/>
        </w:rPr>
        <w:t xml:space="preserve">; on average, tanning one ton of hide produces </w:t>
      </w:r>
      <w:hyperlink r:id="rId28">
        <w:r w:rsidDel="00000000" w:rsidR="00000000" w:rsidRPr="00000000">
          <w:rPr>
            <w:rFonts w:ascii="Times New Roman" w:cs="Times New Roman" w:eastAsia="Times New Roman" w:hAnsi="Times New Roman"/>
            <w:color w:val="1155cc"/>
            <w:sz w:val="28"/>
            <w:szCs w:val="28"/>
            <w:u w:val="single"/>
            <w:rtl w:val="0"/>
          </w:rPr>
          <w:t xml:space="preserve">20 to 80 cubic meters of toxic wastewater</w:t>
        </w:r>
      </w:hyperlink>
      <w:r w:rsidDel="00000000" w:rsidR="00000000" w:rsidRPr="00000000">
        <w:rPr>
          <w:rFonts w:ascii="Times New Roman" w:cs="Times New Roman" w:eastAsia="Times New Roman" w:hAnsi="Times New Roman"/>
          <w:sz w:val="28"/>
          <w:szCs w:val="28"/>
          <w:rtl w:val="0"/>
        </w:rPr>
        <w:t xml:space="preserve">. As of 2021, the global leather industry was </w:t>
      </w:r>
      <w:hyperlink r:id="rId29">
        <w:r w:rsidDel="00000000" w:rsidR="00000000" w:rsidRPr="00000000">
          <w:rPr>
            <w:rFonts w:ascii="Times New Roman" w:cs="Times New Roman" w:eastAsia="Times New Roman" w:hAnsi="Times New Roman"/>
            <w:color w:val="1155cc"/>
            <w:sz w:val="28"/>
            <w:szCs w:val="28"/>
            <w:u w:val="single"/>
            <w:rtl w:val="0"/>
          </w:rPr>
          <w:t xml:space="preserve">valued</w:t>
        </w:r>
      </w:hyperlink>
      <w:r w:rsidDel="00000000" w:rsidR="00000000" w:rsidRPr="00000000">
        <w:rPr>
          <w:rFonts w:ascii="Times New Roman" w:cs="Times New Roman" w:eastAsia="Times New Roman" w:hAnsi="Times New Roman"/>
          <w:sz w:val="28"/>
          <w:szCs w:val="28"/>
          <w:rtl w:val="0"/>
        </w:rPr>
        <w:t xml:space="preserve"> at $419.5 billion and is projected to reach $720.8 billion by 2030.</w:t>
      </w:r>
    </w:p>
    <w:p w:rsidR="00000000" w:rsidDel="00000000" w:rsidP="00000000" w:rsidRDefault="00000000" w:rsidRPr="00000000" w14:paraId="00000015">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just the environment that’s in danger: People working in the tanneries are exposed to dangerous concentrations of the tanning chemicals, and they’re at risk of falls, drowning, and injury by the heavy machinery. Chromium is the most dangerous chemical they handle, causing a whole host of problems, from skin ulcerations called “chrome holes” to respiratory disease and cancer.</w:t>
      </w:r>
    </w:p>
    <w:p w:rsidR="00000000" w:rsidDel="00000000" w:rsidP="00000000" w:rsidRDefault="00000000" w:rsidRPr="00000000" w14:paraId="00000016">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Brewing Leather Like Beer</w:t>
      </w:r>
    </w:p>
    <w:p w:rsidR="00000000" w:rsidDel="00000000" w:rsidP="00000000" w:rsidRDefault="00000000" w:rsidRPr="00000000" w14:paraId="00000017">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Modern Meadow’s Andras Forgacs thinks there’s another way, and he’s bet </w:t>
      </w:r>
      <w:hyperlink r:id="rId30">
        <w:r w:rsidDel="00000000" w:rsidR="00000000" w:rsidRPr="00000000">
          <w:rPr>
            <w:rFonts w:ascii="Times New Roman" w:cs="Times New Roman" w:eastAsia="Times New Roman" w:hAnsi="Times New Roman"/>
            <w:color w:val="1155cc"/>
            <w:sz w:val="28"/>
            <w:szCs w:val="28"/>
            <w:u w:val="single"/>
            <w:rtl w:val="0"/>
          </w:rPr>
          <w:t xml:space="preserve">$53.5 million</w:t>
        </w:r>
      </w:hyperlink>
      <w:r w:rsidDel="00000000" w:rsidR="00000000" w:rsidRPr="00000000">
        <w:rPr>
          <w:rFonts w:ascii="Times New Roman" w:cs="Times New Roman" w:eastAsia="Times New Roman" w:hAnsi="Times New Roman"/>
          <w:sz w:val="28"/>
          <w:szCs w:val="28"/>
          <w:rtl w:val="0"/>
        </w:rPr>
        <w:t xml:space="preserve"> of venture capital on it.</w:t>
      </w:r>
    </w:p>
    <w:p w:rsidR="00000000" w:rsidDel="00000000" w:rsidP="00000000" w:rsidRDefault="00000000" w:rsidRPr="00000000" w14:paraId="00000018">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“Animals are not just raw materials, they’re living beings,” he said in his 2013 </w:t>
      </w:r>
      <w:hyperlink r:id="rId31">
        <w:r w:rsidDel="00000000" w:rsidR="00000000" w:rsidRPr="00000000">
          <w:rPr>
            <w:rFonts w:ascii="Times New Roman" w:cs="Times New Roman" w:eastAsia="Times New Roman" w:hAnsi="Times New Roman"/>
            <w:color w:val="1155cc"/>
            <w:sz w:val="28"/>
            <w:szCs w:val="28"/>
            <w:u w:val="single"/>
            <w:rtl w:val="0"/>
          </w:rPr>
          <w:t xml:space="preserve">TED talk</w:t>
        </w:r>
      </w:hyperlink>
      <w:r w:rsidDel="00000000" w:rsidR="00000000" w:rsidRPr="00000000">
        <w:rPr>
          <w:rFonts w:ascii="Times New Roman" w:cs="Times New Roman" w:eastAsia="Times New Roman" w:hAnsi="Times New Roman"/>
          <w:sz w:val="28"/>
          <w:szCs w:val="28"/>
          <w:rtl w:val="0"/>
        </w:rPr>
        <w:t xml:space="preserve">. “Already our livestock is one of the largest users of land, fresh water and one of the biggest producers of greenhouse </w:t>
      </w:r>
      <w:r w:rsidDel="00000000" w:rsidR="00000000" w:rsidRPr="00000000">
        <w:rPr>
          <w:rFonts w:ascii="Times New Roman" w:cs="Times New Roman" w:eastAsia="Times New Roman" w:hAnsi="Times New Roman"/>
          <w:sz w:val="28"/>
          <w:szCs w:val="28"/>
          <w:rtl w:val="0"/>
        </w:rPr>
        <w:t xml:space="preserve">gases</w:t>
      </w:r>
      <w:r w:rsidDel="00000000" w:rsidR="00000000" w:rsidRPr="00000000">
        <w:rPr>
          <w:rFonts w:ascii="Times New Roman" w:cs="Times New Roman" w:eastAsia="Times New Roman" w:hAnsi="Times New Roman"/>
          <w:sz w:val="28"/>
          <w:szCs w:val="28"/>
          <w:rtl w:val="0"/>
        </w:rPr>
        <w:t xml:space="preserve">, which drive climate change. ... We need to move past just killing animals as a resource to something more civilized and evolved. Perhaps we are ready for something literally and figuratively more cultured.”</w:t>
      </w:r>
    </w:p>
    <w:p w:rsidR="00000000" w:rsidDel="00000000" w:rsidP="00000000" w:rsidRDefault="00000000" w:rsidRPr="00000000" w14:paraId="00000019">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should begin by reimagining leather.” That’s how Forgacs proposes to shake up the industry—by culturing leather without the need for animals at all. Leather is essentially a simple material—one Forgacs and his team at Modern Meadow have spent the last few years working out how to grow through a process called biofabrication.</w:t>
      </w:r>
    </w:p>
    <w:p w:rsidR="00000000" w:rsidDel="00000000" w:rsidP="00000000" w:rsidRDefault="00000000" w:rsidRPr="00000000" w14:paraId="0000001A">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a new process; in 2007, Forgacs </w:t>
      </w:r>
      <w:hyperlink r:id="rId32">
        <w:r w:rsidDel="00000000" w:rsidR="00000000" w:rsidRPr="00000000">
          <w:rPr>
            <w:rFonts w:ascii="Times New Roman" w:cs="Times New Roman" w:eastAsia="Times New Roman" w:hAnsi="Times New Roman"/>
            <w:color w:val="1155cc"/>
            <w:sz w:val="28"/>
            <w:szCs w:val="28"/>
            <w:u w:val="single"/>
            <w:rtl w:val="0"/>
          </w:rPr>
          <w:t xml:space="preserve">co-founded Organovo</w:t>
        </w:r>
      </w:hyperlink>
      <w:r w:rsidDel="00000000" w:rsidR="00000000" w:rsidRPr="00000000">
        <w:rPr>
          <w:rFonts w:ascii="Times New Roman" w:cs="Times New Roman" w:eastAsia="Times New Roman" w:hAnsi="Times New Roman"/>
          <w:sz w:val="28"/>
          <w:szCs w:val="28"/>
          <w:rtl w:val="0"/>
        </w:rPr>
        <w:t xml:space="preserve">, a company that pioneered a technique for printing human tissue for medical use. With biofabrication, it’s possible to grow all sorts of tissues and organs, like windpipes, skin, and blood vessels, to implant into patients. Their work garnered a lot of attention, and Forgacs was soon approached about the possibility of creating animal tissue, particularly leather. He accepted the challenge and co-founded Modern Meadow in 2011.</w:t>
      </w:r>
    </w:p>
    <w:p w:rsidR="00000000" w:rsidDel="00000000" w:rsidP="00000000" w:rsidRDefault="00000000" w:rsidRPr="00000000" w14:paraId="0000001B">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Technically speaking, growing leather is simpler than growing human tissue, as there’s only one cell type to deal with. The secret is yeast: They alter the yeast DNA so the cells produce the protein collagen, the main constituent of leather. They ferment the yeast, much like in beer brewing, to grow billions of cells that produce collagen. Then they purify the collagen, which assembles into helices and fibers, forming the material’s structures.</w:t>
      </w:r>
    </w:p>
    <w:p w:rsidR="00000000" w:rsidDel="00000000" w:rsidP="00000000" w:rsidRDefault="00000000" w:rsidRPr="00000000" w14:paraId="0000001C">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resulting leather is then tanned using a process with a smaller environmental footprint: “We preserve the material and then treat it to achieve the required suppleness and finish. Less water, less energy, less chemicals.” Modern Meadow’s </w:t>
      </w:r>
      <w:hyperlink r:id="rId33">
        <w:r w:rsidDel="00000000" w:rsidR="00000000" w:rsidRPr="00000000">
          <w:rPr>
            <w:rFonts w:ascii="Times New Roman" w:cs="Times New Roman" w:eastAsia="Times New Roman" w:hAnsi="Times New Roman"/>
            <w:color w:val="1155cc"/>
            <w:sz w:val="28"/>
            <w:szCs w:val="28"/>
            <w:u w:val="single"/>
            <w:rtl w:val="0"/>
          </w:rPr>
          <w:t xml:space="preserve">proprietary process</w:t>
        </w:r>
      </w:hyperlink>
      <w:r w:rsidDel="00000000" w:rsidR="00000000" w:rsidRPr="00000000">
        <w:rPr>
          <w:rFonts w:ascii="Times New Roman" w:cs="Times New Roman" w:eastAsia="Times New Roman" w:hAnsi="Times New Roman"/>
          <w:sz w:val="28"/>
          <w:szCs w:val="28"/>
          <w:rtl w:val="0"/>
        </w:rPr>
        <w:t xml:space="preserve"> reduces the time it usually takes to make leather—two years—to just two weeks.</w:t>
      </w:r>
    </w:p>
    <w:p w:rsidR="00000000" w:rsidDel="00000000" w:rsidP="00000000" w:rsidRDefault="00000000" w:rsidRPr="00000000" w14:paraId="0000001D">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Looking to a Cruelty-Future for Animals</w:t>
      </w:r>
    </w:p>
    <w:p w:rsidR="00000000" w:rsidDel="00000000" w:rsidP="00000000" w:rsidRDefault="00000000" w:rsidRPr="00000000" w14:paraId="0000001E">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Forgacs is excited, and rightly so: The process doesn’t harm animals, it uses fewer chemicals and there’s less waste. The leather can even be grown in the shape of a handbag or a shoe, helping manufacturers down the line to reduce their waste. They can also play with the properties of the material, making it thin and transparent or thicker and opaque, soft, breathable, and patterned—or a combination of these in a single piece of leather.</w:t>
      </w:r>
    </w:p>
    <w:p w:rsidR="00000000" w:rsidDel="00000000" w:rsidP="00000000" w:rsidRDefault="00000000" w:rsidRPr="00000000" w14:paraId="0000001F">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type of leather can do what today’s leather does, but with imagination, probably much more,” said Forgacs. Indeed, as the company responded to me in an email, “Biofabrication is still in its early stages, but the potential of the technology is massive.”</w:t>
      </w:r>
    </w:p>
    <w:p w:rsidR="00000000" w:rsidDel="00000000" w:rsidP="00000000" w:rsidRDefault="00000000" w:rsidRPr="00000000" w14:paraId="00000020">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Modern Meadow’s materials brand, Zoa founded in 2017, hit the consumer market; its “reimagined” graphic T-shirt was a hit in a </w:t>
      </w:r>
      <w:hyperlink r:id="rId34">
        <w:r w:rsidDel="00000000" w:rsidR="00000000" w:rsidRPr="00000000">
          <w:rPr>
            <w:rFonts w:ascii="Times New Roman" w:cs="Times New Roman" w:eastAsia="Times New Roman" w:hAnsi="Times New Roman"/>
            <w:color w:val="1155cc"/>
            <w:sz w:val="28"/>
            <w:szCs w:val="28"/>
            <w:u w:val="single"/>
            <w:rtl w:val="0"/>
          </w:rPr>
          <w:t xml:space="preserve">fashion exhibit</w:t>
        </w:r>
      </w:hyperlink>
      <w:r w:rsidDel="00000000" w:rsidR="00000000" w:rsidRPr="00000000">
        <w:rPr>
          <w:rFonts w:ascii="Times New Roman" w:cs="Times New Roman" w:eastAsia="Times New Roman" w:hAnsi="Times New Roman"/>
          <w:sz w:val="28"/>
          <w:szCs w:val="28"/>
          <w:rtl w:val="0"/>
        </w:rPr>
        <w:t xml:space="preserve"> at the Museum of Modern Art in New York and was released in 2018. Dave Williamson, the company’s chief technology officer, </w:t>
      </w:r>
      <w:hyperlink r:id="rId35">
        <w:r w:rsidDel="00000000" w:rsidR="00000000" w:rsidRPr="00000000">
          <w:rPr>
            <w:rFonts w:ascii="Times New Roman" w:cs="Times New Roman" w:eastAsia="Times New Roman" w:hAnsi="Times New Roman"/>
            <w:color w:val="1155cc"/>
            <w:sz w:val="28"/>
            <w:szCs w:val="28"/>
            <w:u w:val="single"/>
            <w:rtl w:val="0"/>
          </w:rPr>
          <w:t xml:space="preserve">told The Atlantic</w:t>
        </w:r>
      </w:hyperlink>
      <w:r w:rsidDel="00000000" w:rsidR="00000000" w:rsidRPr="00000000">
        <w:rPr>
          <w:rFonts w:ascii="Times New Roman" w:cs="Times New Roman" w:eastAsia="Times New Roman" w:hAnsi="Times New Roman"/>
          <w:sz w:val="28"/>
          <w:szCs w:val="28"/>
          <w:rtl w:val="0"/>
        </w:rPr>
        <w:t xml:space="preserve"> that the T-shirt “will change the way you think about leather.”</w:t>
      </w:r>
      <w:r w:rsidDel="00000000" w:rsidR="00000000" w:rsidRPr="00000000">
        <w:rPr>
          <w:rtl w:val="0"/>
        </w:rPr>
      </w:r>
    </w:p>
    <w:p w:rsidR="00000000" w:rsidDel="00000000" w:rsidP="00000000" w:rsidRDefault="00000000" w:rsidRPr="00000000" w14:paraId="00000021">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“Leather is a gateway material,” said Forgacs—a way to jump-start the biofabrication industry. There are already other applications on the horizon. </w:t>
      </w:r>
      <w:hyperlink r:id="rId36">
        <w:r w:rsidDel="00000000" w:rsidR="00000000" w:rsidRPr="00000000">
          <w:rPr>
            <w:rFonts w:ascii="Times New Roman" w:cs="Times New Roman" w:eastAsia="Times New Roman" w:hAnsi="Times New Roman"/>
            <w:color w:val="1155cc"/>
            <w:sz w:val="28"/>
            <w:szCs w:val="28"/>
            <w:u w:val="single"/>
            <w:rtl w:val="0"/>
          </w:rPr>
          <w:t xml:space="preserve">Bolt Threads</w:t>
        </w:r>
      </w:hyperlink>
      <w:r w:rsidDel="00000000" w:rsidR="00000000" w:rsidRPr="00000000">
        <w:rPr>
          <w:rFonts w:ascii="Times New Roman" w:cs="Times New Roman" w:eastAsia="Times New Roman" w:hAnsi="Times New Roman"/>
          <w:sz w:val="28"/>
          <w:szCs w:val="28"/>
          <w:rtl w:val="0"/>
        </w:rPr>
        <w:t xml:space="preserve"> is commercially producing engineered spider silk threads, with knit ties available to purchase. The company has also taken an alternative approach to leather: Its material </w:t>
      </w:r>
      <w:hyperlink r:id="rId37">
        <w:r w:rsidDel="00000000" w:rsidR="00000000" w:rsidRPr="00000000">
          <w:rPr>
            <w:rFonts w:ascii="Times New Roman" w:cs="Times New Roman" w:eastAsia="Times New Roman" w:hAnsi="Times New Roman"/>
            <w:color w:val="1155cc"/>
            <w:sz w:val="28"/>
            <w:szCs w:val="28"/>
            <w:u w:val="single"/>
            <w:rtl w:val="0"/>
          </w:rPr>
          <w:t xml:space="preserve">Mylo</w:t>
        </w:r>
      </w:hyperlink>
      <w:r w:rsidDel="00000000" w:rsidR="00000000" w:rsidRPr="00000000">
        <w:rPr>
          <w:rFonts w:ascii="Times New Roman" w:cs="Times New Roman" w:eastAsia="Times New Roman" w:hAnsi="Times New Roman"/>
          <w:sz w:val="28"/>
          <w:szCs w:val="28"/>
          <w:rtl w:val="0"/>
        </w:rPr>
        <w:t xml:space="preserve"> is made by fungal mycelium cells that self-assemble into a leather-like material.</w:t>
      </w:r>
    </w:p>
    <w:p w:rsidR="00000000" w:rsidDel="00000000" w:rsidP="00000000" w:rsidRDefault="00000000" w:rsidRPr="00000000" w14:paraId="0000002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hink of all the other animal products we could eliminate using biofabrication. </w:t>
      </w:r>
      <w:hyperlink r:id="rId38">
        <w:r w:rsidDel="00000000" w:rsidR="00000000" w:rsidRPr="00000000">
          <w:rPr>
            <w:rFonts w:ascii="Times New Roman" w:cs="Times New Roman" w:eastAsia="Times New Roman" w:hAnsi="Times New Roman"/>
            <w:color w:val="1155cc"/>
            <w:sz w:val="28"/>
            <w:szCs w:val="28"/>
            <w:u w:val="single"/>
            <w:rtl w:val="0"/>
          </w:rPr>
          <w:t xml:space="preserve">Ceratotech</w:t>
        </w:r>
      </w:hyperlink>
      <w:r w:rsidDel="00000000" w:rsidR="00000000" w:rsidRPr="00000000">
        <w:rPr>
          <w:rFonts w:ascii="Times New Roman" w:cs="Times New Roman" w:eastAsia="Times New Roman" w:hAnsi="Times New Roman"/>
          <w:sz w:val="28"/>
          <w:szCs w:val="28"/>
          <w:rtl w:val="0"/>
        </w:rPr>
        <w:t xml:space="preserve"> is “producing rhino horns without rhinos,” for example. “If poachers and consumers are just after the horn, and we’ve been able to create human tissue using genetic and stem-cell engineering, why shouldn’t we give this a try using rhinoceros stem cells?” </w:t>
      </w:r>
      <w:hyperlink r:id="rId39">
        <w:r w:rsidDel="00000000" w:rsidR="00000000" w:rsidRPr="00000000">
          <w:rPr>
            <w:rFonts w:ascii="Times New Roman" w:cs="Times New Roman" w:eastAsia="Times New Roman" w:hAnsi="Times New Roman"/>
            <w:color w:val="1155cc"/>
            <w:sz w:val="28"/>
            <w:szCs w:val="28"/>
            <w:u w:val="single"/>
            <w:rtl w:val="0"/>
          </w:rPr>
          <w:t xml:space="preserve">said founder Garrett Vygantas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of course, there’s the holy grail: meat. As a group of researchers from the National University of Singapore and Indian Institute of Technology in Hyderabad argued in a 2018 </w:t>
      </w:r>
      <w:hyperlink r:id="rId40">
        <w:r w:rsidDel="00000000" w:rsidR="00000000" w:rsidRPr="00000000">
          <w:rPr>
            <w:rFonts w:ascii="Times New Roman" w:cs="Times New Roman" w:eastAsia="Times New Roman" w:hAnsi="Times New Roman"/>
            <w:color w:val="1155cc"/>
            <w:sz w:val="28"/>
            <w:szCs w:val="28"/>
            <w:u w:val="single"/>
            <w:rtl w:val="0"/>
          </w:rPr>
          <w:t xml:space="preserve">paper in Biomanufacturing Reviews</w:t>
        </w:r>
      </w:hyperlink>
      <w:r w:rsidDel="00000000" w:rsidR="00000000" w:rsidRPr="00000000">
        <w:rPr>
          <w:rFonts w:ascii="Times New Roman" w:cs="Times New Roman" w:eastAsia="Times New Roman" w:hAnsi="Times New Roman"/>
          <w:sz w:val="28"/>
          <w:szCs w:val="28"/>
          <w:rtl w:val="0"/>
        </w:rPr>
        <w:t xml:space="preserve">, “Cultured meat or in </w:t>
      </w:r>
      <w:r w:rsidDel="00000000" w:rsidR="00000000" w:rsidRPr="00000000">
        <w:rPr>
          <w:rFonts w:ascii="Times New Roman" w:cs="Times New Roman" w:eastAsia="Times New Roman" w:hAnsi="Times New Roman"/>
          <w:sz w:val="28"/>
          <w:szCs w:val="28"/>
          <w:rtl w:val="0"/>
        </w:rPr>
        <w:t xml:space="preserve">vitro</w:t>
      </w:r>
      <w:r w:rsidDel="00000000" w:rsidR="00000000" w:rsidRPr="00000000">
        <w:rPr>
          <w:rFonts w:ascii="Times New Roman" w:cs="Times New Roman" w:eastAsia="Times New Roman" w:hAnsi="Times New Roman"/>
          <w:sz w:val="28"/>
          <w:szCs w:val="28"/>
          <w:rtl w:val="0"/>
        </w:rPr>
        <w:t xml:space="preserve"> meat offers a safe and disease-free way forward to meet increasing meat requirement without involving animal sacrifices and at the same time, reducing greenhouse emissions, as compared to conventional meat.” </w:t>
      </w:r>
    </w:p>
    <w:p w:rsidR="00000000" w:rsidDel="00000000" w:rsidP="00000000" w:rsidRDefault="00000000" w:rsidRPr="00000000" w14:paraId="00000024">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as genetic engineering and biofabrication techniques continue to get cheaper and more accessible, it will be the hesitancy of the market holding back the commercial viability of lab-cultured meat: People might be willing to wear something grown in a lab, but eating it is another story. </w:t>
      </w:r>
    </w:p>
    <w:p w:rsidR="00000000" w:rsidDel="00000000" w:rsidP="00000000" w:rsidRDefault="00000000" w:rsidRPr="00000000" w14:paraId="00000025">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2021, the lab-grown meat industry is </w:t>
      </w:r>
      <w:hyperlink r:id="rId41">
        <w:r w:rsidDel="00000000" w:rsidR="00000000" w:rsidRPr="00000000">
          <w:rPr>
            <w:rFonts w:ascii="Times New Roman" w:cs="Times New Roman" w:eastAsia="Times New Roman" w:hAnsi="Times New Roman"/>
            <w:color w:val="1155cc"/>
            <w:sz w:val="28"/>
            <w:szCs w:val="28"/>
            <w:u w:val="single"/>
            <w:rtl w:val="0"/>
          </w:rPr>
          <w:t xml:space="preserve">valued</w:t>
        </w:r>
      </w:hyperlink>
      <w:r w:rsidDel="00000000" w:rsidR="00000000" w:rsidRPr="00000000">
        <w:rPr>
          <w:rFonts w:ascii="Times New Roman" w:cs="Times New Roman" w:eastAsia="Times New Roman" w:hAnsi="Times New Roman"/>
          <w:sz w:val="28"/>
          <w:szCs w:val="28"/>
          <w:rtl w:val="0"/>
        </w:rPr>
        <w:t xml:space="preserve"> at $130 million and is projected to grow to $500 million by 2030. Research shows that now over 80 percent of people in both the U.S. and the UK are willing to try lab-grown meat.</w:t>
      </w:r>
    </w:p>
    <w:p w:rsidR="00000000" w:rsidDel="00000000" w:rsidP="00000000" w:rsidRDefault="00000000" w:rsidRPr="00000000" w14:paraId="00000026">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Modern Meadow released its first commercially-available product in 2020, and there’s a lot riding on its success: Zoa has had a big impact on the way the market perceives biofabrication in general. In February 2022, a study showed that Modern Meadow’s Bioleather1 material </w:t>
      </w:r>
      <w:hyperlink r:id="rId42">
        <w:r w:rsidDel="00000000" w:rsidR="00000000" w:rsidRPr="00000000">
          <w:rPr>
            <w:rFonts w:ascii="Times New Roman" w:cs="Times New Roman" w:eastAsia="Times New Roman" w:hAnsi="Times New Roman"/>
            <w:color w:val="1155cc"/>
            <w:sz w:val="28"/>
            <w:szCs w:val="28"/>
            <w:u w:val="single"/>
            <w:rtl w:val="0"/>
          </w:rPr>
          <w:t xml:space="preserve">produced</w:t>
        </w:r>
      </w:hyperlink>
      <w:r w:rsidDel="00000000" w:rsidR="00000000" w:rsidRPr="00000000">
        <w:rPr>
          <w:rFonts w:ascii="Times New Roman" w:cs="Times New Roman" w:eastAsia="Times New Roman" w:hAnsi="Times New Roman"/>
          <w:sz w:val="28"/>
          <w:szCs w:val="28"/>
          <w:rtl w:val="0"/>
        </w:rPr>
        <w:t xml:space="preserve"> 80 percent fewer greenhouse gas emissions than bovine leather and synthetic leather alternatives.</w:t>
      </w:r>
    </w:p>
    <w:p w:rsidR="00000000" w:rsidDel="00000000" w:rsidP="00000000" w:rsidRDefault="00000000" w:rsidRPr="00000000" w14:paraId="00000027">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Forgacs predicted, the success of cultured leather has opened the door to a whole new world of lab-made products, ultimately reducing our reliance on livestock, the suffering of animals, and the impact on the planet.</w:t>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link.springer.com/article/10.1007/s40898-018-0005-1" TargetMode="External"/><Relationship Id="rId20" Type="http://schemas.openxmlformats.org/officeDocument/2006/relationships/hyperlink" Target="https://www.grandviewresearch.com/industry-analysis/leather-goods-market" TargetMode="External"/><Relationship Id="rId42" Type="http://schemas.openxmlformats.org/officeDocument/2006/relationships/hyperlink" Target="https://vegconomist.com/fashion-design-and-beauty/leather-alternatives/modern-meadows-bioleather1/" TargetMode="External"/><Relationship Id="rId41" Type="http://schemas.openxmlformats.org/officeDocument/2006/relationships/hyperlink" Target="https://vegfaqs.com/lab-grown-meat-statistics/" TargetMode="External"/><Relationship Id="rId22" Type="http://schemas.openxmlformats.org/officeDocument/2006/relationships/hyperlink" Target="https://www.theatlantic.com/business/archive/2008/01/should-vegetarians-wear-leather/2595/" TargetMode="External"/><Relationship Id="rId21" Type="http://schemas.openxmlformats.org/officeDocument/2006/relationships/hyperlink" Target="https://www.researchandmarkets.com/reports/4395563/global-leather-goods-market-by-mode-of-sale" TargetMode="External"/><Relationship Id="rId24" Type="http://schemas.openxmlformats.org/officeDocument/2006/relationships/hyperlink" Target="https://tinyurl.com/zonnqet" TargetMode="External"/><Relationship Id="rId23" Type="http://schemas.openxmlformats.org/officeDocument/2006/relationships/hyperlink" Target="https://www.theguardian.com/lifeandstyle/2008/aug/27/ethicalfashion.leath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cketlistbookshop.com/" TargetMode="External"/><Relationship Id="rId26" Type="http://schemas.openxmlformats.org/officeDocument/2006/relationships/hyperlink" Target="https://www.worstpolluted.org/projects_reports/display/88" TargetMode="External"/><Relationship Id="rId25" Type="http://schemas.openxmlformats.org/officeDocument/2006/relationships/hyperlink" Target="https://gizmodo.com/how-leather-is-slowly-killing-the-people-and-places-tha-1572678618" TargetMode="External"/><Relationship Id="rId28" Type="http://schemas.openxmlformats.org/officeDocument/2006/relationships/hyperlink" Target="https://gizmodo.com/how-leather-is-slowly-killing-the-people-and-places-tha-1572678618" TargetMode="External"/><Relationship Id="rId27" Type="http://schemas.openxmlformats.org/officeDocument/2006/relationships/hyperlink" Target="https://gizmodo.com/how-leather-is-slowly-killing-the-people-and-places-tha-1572678618" TargetMode="External"/><Relationship Id="rId5" Type="http://schemas.openxmlformats.org/officeDocument/2006/relationships/styles" Target="styles.xml"/><Relationship Id="rId6" Type="http://schemas.openxmlformats.org/officeDocument/2006/relationships/hyperlink" Target="https://observatory.wiki/Lucy_Goodchild_van_Hilten" TargetMode="External"/><Relationship Id="rId29" Type="http://schemas.openxmlformats.org/officeDocument/2006/relationships/hyperlink" Target="https://www.globenewswire.com/en/news-release/2022/08/22/2502449/0/en/Leather-Goods-Market-Size-is-projected-to-reach-USD-720-8-Billion-by-2030-growing-at-a-CAGR-of-6-2-Straits-Research.html#:~:text=The%20Global%20Leather%20Goods%20Market,the%20global%20leather%20goods%20market."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telllucy.com/" TargetMode="External"/><Relationship Id="rId31" Type="http://schemas.openxmlformats.org/officeDocument/2006/relationships/hyperlink" Target="https://www.youtube.com/watch?v=7gXq1ml6B1E" TargetMode="External"/><Relationship Id="rId30" Type="http://schemas.openxmlformats.org/officeDocument/2006/relationships/hyperlink" Target="https://www.crunchbase.com/organization/modern-meadow#section-funding-rounds" TargetMode="External"/><Relationship Id="rId11" Type="http://schemas.openxmlformats.org/officeDocument/2006/relationships/hyperlink" Target="https://independentmediainstitute.org/earth-food-life/" TargetMode="External"/><Relationship Id="rId33" Type="http://schemas.openxmlformats.org/officeDocument/2006/relationships/hyperlink" Target="https://tinyurl.com/ycv44qth" TargetMode="External"/><Relationship Id="rId10" Type="http://schemas.openxmlformats.org/officeDocument/2006/relationships/hyperlink" Target="https://twitter.com/lucygoodchild" TargetMode="External"/><Relationship Id="rId32" Type="http://schemas.openxmlformats.org/officeDocument/2006/relationships/hyperlink" Target="https://organovo.com/about/history/" TargetMode="External"/><Relationship Id="rId13" Type="http://schemas.openxmlformats.org/officeDocument/2006/relationships/hyperlink" Target="https://twitter.com/atforgacs?lang=en" TargetMode="External"/><Relationship Id="rId35" Type="http://schemas.openxmlformats.org/officeDocument/2006/relationships/hyperlink" Target="https://www.theatlantic.com/science/archive/2017/09/modern-meadow-lab-grown-leather/540285/" TargetMode="External"/><Relationship Id="rId12" Type="http://schemas.openxmlformats.org/officeDocument/2006/relationships/hyperlink" Target="https://tinyurl.com/8jx49ys" TargetMode="External"/><Relationship Id="rId34" Type="http://schemas.openxmlformats.org/officeDocument/2006/relationships/hyperlink" Target="https://tinyurl.com/y7b8fnl6" TargetMode="External"/><Relationship Id="rId15" Type="http://schemas.openxmlformats.org/officeDocument/2006/relationships/hyperlink" Target="https://www.modernmeadow.com/" TargetMode="External"/><Relationship Id="rId37" Type="http://schemas.openxmlformats.org/officeDocument/2006/relationships/hyperlink" Target="https://boltthreads.com/technology/mylo/" TargetMode="External"/><Relationship Id="rId14" Type="http://schemas.openxmlformats.org/officeDocument/2006/relationships/hyperlink" Target="https://www.youtube.com/watch?v=7gXq1ml6B1E" TargetMode="External"/><Relationship Id="rId36" Type="http://schemas.openxmlformats.org/officeDocument/2006/relationships/hyperlink" Target="https://boltthreads.com/technology/microsilk/" TargetMode="External"/><Relationship Id="rId17" Type="http://schemas.openxmlformats.org/officeDocument/2006/relationships/hyperlink" Target="https://en.wikipedia.org/wiki/Vegetarianism_by_country" TargetMode="External"/><Relationship Id="rId39" Type="http://schemas.openxmlformats.org/officeDocument/2006/relationships/hyperlink" Target="https://pubs.acs.org/doi/full/10.1021/acscentsci.7b00592" TargetMode="External"/><Relationship Id="rId16" Type="http://schemas.openxmlformats.org/officeDocument/2006/relationships/hyperlink" Target="https://www.reportbuyer.com/product/4959853/top-trends-in-prepared-foods-2017-exploring-trends-in-meat-fish-and-seafood-pasta-noodles-and-rice-prepared-meals-savory-deli-food-soup-and-meat-substitutes.html" TargetMode="External"/><Relationship Id="rId38" Type="http://schemas.openxmlformats.org/officeDocument/2006/relationships/hyperlink" Target="https://tinyurl.com/yaopd586" TargetMode="External"/><Relationship Id="rId19" Type="http://schemas.openxmlformats.org/officeDocument/2006/relationships/hyperlink" Target="https://www.statista.com/statistics/263979/global-cattle-population-since-1990/" TargetMode="External"/><Relationship Id="rId18" Type="http://schemas.openxmlformats.org/officeDocument/2006/relationships/hyperlink" Target="https://gfi.org/wp-content/uploads/2022/03/2021-U.S.-retail-market-insights_Plant-based-foods-GF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