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an Army of Union Workers and Other Activists Coalesced Around America’s Infrastructure Bill</w:t>
      </w:r>
    </w:p>
    <w:p w14:paraId="00000002"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3E5DAB" w:rsidRDefault="008716D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w:t>
      </w:r>
      <w:r>
        <w:rPr>
          <w:rFonts w:ascii="Times New Roman" w:eastAsia="Times New Roman" w:hAnsi="Times New Roman" w:cs="Times New Roman"/>
          <w:sz w:val="28"/>
          <w:szCs w:val="28"/>
          <w:highlight w:val="white"/>
        </w:rPr>
        <w:t>abor, Activism, Social Benefits, Biden, Politics, Internet, Opinion, North America/United States of America, Time-Sensitive</w:t>
      </w:r>
    </w:p>
    <w:p w14:paraId="00000007" w14:textId="77777777" w:rsidR="003E5DAB" w:rsidRDefault="003E5DAB">
      <w:pPr>
        <w:widowControl w:val="0"/>
        <w:spacing w:before="200" w:after="200"/>
        <w:rPr>
          <w:rFonts w:ascii="Times New Roman" w:eastAsia="Times New Roman" w:hAnsi="Times New Roman" w:cs="Times New Roman"/>
          <w:b/>
          <w:sz w:val="28"/>
          <w:szCs w:val="28"/>
          <w:highlight w:val="white"/>
        </w:rPr>
      </w:pPr>
    </w:p>
    <w:p w14:paraId="00000008" w14:textId="77777777" w:rsidR="003E5DAB" w:rsidRDefault="008716D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Donneta Williams and her coworkers at the Corning plant in Wilmington, North Carolina, hail from different backgrounds and hold diverse views.</w:t>
      </w:r>
    </w:p>
    <w:p w14:paraId="0000000A"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just as they team up on the production floor to make top-quality products powering the internet, they banded </w:t>
      </w:r>
      <w:r>
        <w:rPr>
          <w:rFonts w:ascii="Times New Roman" w:eastAsia="Times New Roman" w:hAnsi="Times New Roman" w:cs="Times New Roman"/>
          <w:sz w:val="28"/>
          <w:szCs w:val="28"/>
        </w:rPr>
        <w:t>together to push for a long-overdue infrastructure program that’s destined to lift up their community and countless others across America.</w:t>
      </w:r>
    </w:p>
    <w:p w14:paraId="0000000B"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didn’t fight alone. Williams and her colleagues were among a veritable army of Steelworkers and other activists </w:t>
      </w:r>
      <w:r>
        <w:rPr>
          <w:rFonts w:ascii="Times New Roman" w:eastAsia="Times New Roman" w:hAnsi="Times New Roman" w:cs="Times New Roman"/>
          <w:sz w:val="28"/>
          <w:szCs w:val="28"/>
        </w:rPr>
        <w:t>from all over America whose unstinting advocacy helped to propel a historic infrastructure package through Congress and into the Oval Office.</w:t>
      </w:r>
    </w:p>
    <w:p w14:paraId="0000000C"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Their rallies, letters, phone calls, tweets and visits to congressional offices provided the heft behind the bipar</w:t>
      </w:r>
      <w:r>
        <w:rPr>
          <w:rFonts w:ascii="Times New Roman" w:eastAsia="Times New Roman" w:hAnsi="Times New Roman" w:cs="Times New Roman"/>
          <w:sz w:val="28"/>
          <w:szCs w:val="28"/>
        </w:rPr>
        <w:t xml:space="preserve">tisan legislation that cleared the </w:t>
      </w:r>
      <w:hyperlink r:id="rId6">
        <w:r>
          <w:rPr>
            <w:rFonts w:ascii="Times New Roman" w:eastAsia="Times New Roman" w:hAnsi="Times New Roman" w:cs="Times New Roman"/>
            <w:color w:val="1155CC"/>
            <w:sz w:val="28"/>
            <w:szCs w:val="28"/>
            <w:u w:val="single"/>
          </w:rPr>
          <w:t>House</w:t>
        </w:r>
      </w:hyperlink>
      <w:r>
        <w:rPr>
          <w:rFonts w:ascii="Times New Roman" w:eastAsia="Times New Roman" w:hAnsi="Times New Roman" w:cs="Times New Roman"/>
          <w:sz w:val="28"/>
          <w:szCs w:val="28"/>
        </w:rPr>
        <w:t xml:space="preserve"> during the first week of November, just as their steely resolve helped to deliver the </w:t>
      </w:r>
      <w:hyperlink r:id="rId7">
        <w:r>
          <w:rPr>
            <w:rFonts w:ascii="Times New Roman" w:eastAsia="Times New Roman" w:hAnsi="Times New Roman" w:cs="Times New Roman"/>
            <w:color w:val="1155CC"/>
            <w:sz w:val="28"/>
            <w:szCs w:val="28"/>
            <w:u w:val="single"/>
          </w:rPr>
          <w:t>Senate’s vote</w:t>
        </w:r>
      </w:hyperlink>
      <w:r>
        <w:rPr>
          <w:rFonts w:ascii="Times New Roman" w:eastAsia="Times New Roman" w:hAnsi="Times New Roman" w:cs="Times New Roman"/>
          <w:sz w:val="28"/>
          <w:szCs w:val="28"/>
        </w:rPr>
        <w:t xml:space="preserve"> in August.</w:t>
      </w:r>
    </w:p>
    <w:p w14:paraId="0000000D"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unified us,” Williams, president of United Steelworkers (USW) Local 1025, said of the bill, which was signed into law by </w:t>
      </w:r>
      <w:hyperlink r:id="rId8">
        <w:r>
          <w:rPr>
            <w:rFonts w:ascii="Times New Roman" w:eastAsia="Times New Roman" w:hAnsi="Times New Roman" w:cs="Times New Roman"/>
            <w:color w:val="1155CC"/>
            <w:sz w:val="28"/>
            <w:szCs w:val="28"/>
            <w:u w:val="single"/>
          </w:rPr>
          <w:t>President Joe Biden</w:t>
        </w:r>
      </w:hyperlink>
      <w:r>
        <w:rPr>
          <w:rFonts w:ascii="Times New Roman" w:eastAsia="Times New Roman" w:hAnsi="Times New Roman" w:cs="Times New Roman"/>
          <w:sz w:val="28"/>
          <w:szCs w:val="28"/>
        </w:rPr>
        <w:t xml:space="preserve"> on November 15 and which will </w:t>
      </w:r>
      <w:hyperlink r:id="rId9">
        <w:r>
          <w:rPr>
            <w:rFonts w:ascii="Times New Roman" w:eastAsia="Times New Roman" w:hAnsi="Times New Roman" w:cs="Times New Roman"/>
            <w:color w:val="1155CC"/>
            <w:sz w:val="28"/>
            <w:szCs w:val="28"/>
            <w:u w:val="single"/>
          </w:rPr>
          <w:t>invest billions</w:t>
        </w:r>
      </w:hyperlink>
      <w:r>
        <w:rPr>
          <w:rFonts w:ascii="Times New Roman" w:eastAsia="Times New Roman" w:hAnsi="Times New Roman" w:cs="Times New Roman"/>
          <w:sz w:val="28"/>
          <w:szCs w:val="28"/>
        </w:rPr>
        <w:t xml:space="preserve"> in roads, bridges, seaports, locks and dams, </w:t>
      </w:r>
      <w:r>
        <w:rPr>
          <w:rFonts w:ascii="Times New Roman" w:eastAsia="Times New Roman" w:hAnsi="Times New Roman" w:cs="Times New Roman"/>
          <w:sz w:val="28"/>
          <w:szCs w:val="28"/>
        </w:rPr>
        <w:lastRenderedPageBreak/>
        <w:t>manufacturing facilities, energy systems and communications networks.</w:t>
      </w:r>
    </w:p>
    <w:p w14:paraId="0000000E"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“Everyone benefits,” she said, noting the infrastructure program will create and sustain milli</w:t>
      </w:r>
      <w:r>
        <w:rPr>
          <w:rFonts w:ascii="Times New Roman" w:eastAsia="Times New Roman" w:hAnsi="Times New Roman" w:cs="Times New Roman"/>
          <w:sz w:val="28"/>
          <w:szCs w:val="28"/>
        </w:rPr>
        <w:t>ons of union manufacturing and construction jobs while modernizing the nation and revitalizing its manufacturing base. “It’s not about one particular party or one particular person. It’s about the nation as a whole and our future and what can be accomplish</w:t>
      </w:r>
      <w:r>
        <w:rPr>
          <w:rFonts w:ascii="Times New Roman" w:eastAsia="Times New Roman" w:hAnsi="Times New Roman" w:cs="Times New Roman"/>
          <w:sz w:val="28"/>
          <w:szCs w:val="28"/>
        </w:rPr>
        <w:t>ed when everybody works together.”</w:t>
      </w:r>
    </w:p>
    <w:p w14:paraId="0000000F"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Williams and her colleagues make </w:t>
      </w:r>
      <w:hyperlink r:id="rId10">
        <w:r>
          <w:rPr>
            <w:rFonts w:ascii="Times New Roman" w:eastAsia="Times New Roman" w:hAnsi="Times New Roman" w:cs="Times New Roman"/>
            <w:color w:val="1155CC"/>
            <w:sz w:val="28"/>
            <w:szCs w:val="28"/>
            <w:u w:val="single"/>
          </w:rPr>
          <w:t>optical fiber</w:t>
        </w:r>
      </w:hyperlink>
      <w:r>
        <w:rPr>
          <w:rFonts w:ascii="Times New Roman" w:eastAsia="Times New Roman" w:hAnsi="Times New Roman" w:cs="Times New Roman"/>
          <w:sz w:val="28"/>
          <w:szCs w:val="28"/>
        </w:rPr>
        <w:t>, the backbone of broadband networks, a product as fine as thread that carries voice, data and video over the in</w:t>
      </w:r>
      <w:r>
        <w:rPr>
          <w:rFonts w:ascii="Times New Roman" w:eastAsia="Times New Roman" w:hAnsi="Times New Roman" w:cs="Times New Roman"/>
          <w:sz w:val="28"/>
          <w:szCs w:val="28"/>
        </w:rPr>
        <w:t xml:space="preserve">formation superhighway at tremendous speed. Across the nation, however, the availability of high-speed broadband remains </w:t>
      </w:r>
      <w:hyperlink r:id="rId11">
        <w:r>
          <w:rPr>
            <w:rFonts w:ascii="Times New Roman" w:eastAsia="Times New Roman" w:hAnsi="Times New Roman" w:cs="Times New Roman"/>
            <w:color w:val="1155CC"/>
            <w:sz w:val="28"/>
            <w:szCs w:val="28"/>
            <w:u w:val="single"/>
          </w:rPr>
          <w:t>grossly uneven</w:t>
        </w:r>
      </w:hyperlink>
      <w:r>
        <w:rPr>
          <w:rFonts w:ascii="Times New Roman" w:eastAsia="Times New Roman" w:hAnsi="Times New Roman" w:cs="Times New Roman"/>
          <w:sz w:val="28"/>
          <w:szCs w:val="28"/>
        </w:rPr>
        <w:t>, and even some of Williams’ coworkers can’t access it for their own families.</w:t>
      </w:r>
    </w:p>
    <w:p w14:paraId="00000010"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absurdity inflamed Local 1025’s support for an infrastructure program that will deliver </w:t>
      </w:r>
      <w:hyperlink r:id="rId12">
        <w:r>
          <w:rPr>
            <w:rFonts w:ascii="Times New Roman" w:eastAsia="Times New Roman" w:hAnsi="Times New Roman" w:cs="Times New Roman"/>
            <w:color w:val="1155CC"/>
            <w:sz w:val="28"/>
            <w:szCs w:val="28"/>
            <w:u w:val="single"/>
          </w:rPr>
          <w:t>affordable, high-quality internet</w:t>
        </w:r>
      </w:hyperlink>
      <w:r>
        <w:rPr>
          <w:rFonts w:ascii="Times New Roman" w:eastAsia="Times New Roman" w:hAnsi="Times New Roman" w:cs="Times New Roman"/>
          <w:sz w:val="28"/>
          <w:szCs w:val="28"/>
        </w:rPr>
        <w:t xml:space="preserve"> to every American’s door while also bringing urgently needed repairs to </w:t>
      </w:r>
      <w:hyperlink r:id="rId13">
        <w:r>
          <w:rPr>
            <w:rFonts w:ascii="Times New Roman" w:eastAsia="Times New Roman" w:hAnsi="Times New Roman" w:cs="Times New Roman"/>
            <w:color w:val="1155CC"/>
            <w:sz w:val="28"/>
            <w:szCs w:val="28"/>
            <w:u w:val="single"/>
          </w:rPr>
          <w:t>school buildings</w:t>
        </w:r>
      </w:hyperlink>
      <w:r>
        <w:rPr>
          <w:rFonts w:ascii="Times New Roman" w:eastAsia="Times New Roman" w:hAnsi="Times New Roman" w:cs="Times New Roman"/>
          <w:sz w:val="28"/>
          <w:szCs w:val="28"/>
        </w:rPr>
        <w:t xml:space="preserve">, expanding the clean economy and </w:t>
      </w:r>
      <w:hyperlink r:id="rId14">
        <w:r>
          <w:rPr>
            <w:rFonts w:ascii="Times New Roman" w:eastAsia="Times New Roman" w:hAnsi="Times New Roman" w:cs="Times New Roman"/>
            <w:color w:val="1155CC"/>
            <w:sz w:val="28"/>
            <w:szCs w:val="28"/>
            <w:u w:val="single"/>
          </w:rPr>
          <w:t>upgrading crumbling, congested roads</w:t>
        </w:r>
      </w:hyperlink>
      <w:r>
        <w:rPr>
          <w:rFonts w:ascii="Times New Roman" w:eastAsia="Times New Roman" w:hAnsi="Times New Roman" w:cs="Times New Roman"/>
          <w:sz w:val="28"/>
          <w:szCs w:val="28"/>
        </w:rPr>
        <w:t xml:space="preserve"> in Wilmington and other cities.</w:t>
      </w:r>
    </w:p>
    <w:p w14:paraId="00000011"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Williams and her coworkers sent their representatives and senators hundreds of postcards and emails championing the infrastructure legislation. And when the USW</w:t>
      </w:r>
      <w:r>
        <w:rPr>
          <w:rFonts w:ascii="Times New Roman" w:eastAsia="Times New Roman" w:hAnsi="Times New Roman" w:cs="Times New Roman"/>
          <w:sz w:val="28"/>
          <w:szCs w:val="28"/>
        </w:rPr>
        <w:t xml:space="preserve">’s multi-city </w:t>
      </w:r>
      <w:hyperlink r:id="rId15">
        <w:r>
          <w:rPr>
            <w:rFonts w:ascii="Times New Roman" w:eastAsia="Times New Roman" w:hAnsi="Times New Roman" w:cs="Times New Roman"/>
            <w:color w:val="1155CC"/>
            <w:sz w:val="28"/>
            <w:szCs w:val="28"/>
            <w:u w:val="single"/>
          </w:rPr>
          <w:t>“We Supply America” bus tour</w:t>
        </w:r>
      </w:hyperlink>
      <w:r>
        <w:rPr>
          <w:rFonts w:ascii="Times New Roman" w:eastAsia="Times New Roman" w:hAnsi="Times New Roman" w:cs="Times New Roman"/>
          <w:sz w:val="28"/>
          <w:szCs w:val="28"/>
        </w:rPr>
        <w:t xml:space="preserve"> rolled into Wilmington in August to promote the bill, many of Williams’ coworkers donned blue-and-yellow T-shirts and </w:t>
      </w:r>
      <w:hyperlink r:id="rId16">
        <w:r>
          <w:rPr>
            <w:rFonts w:ascii="Times New Roman" w:eastAsia="Times New Roman" w:hAnsi="Times New Roman" w:cs="Times New Roman"/>
            <w:color w:val="1155CC"/>
            <w:sz w:val="28"/>
            <w:szCs w:val="28"/>
            <w:u w:val="single"/>
          </w:rPr>
          <w:t>turned out for a rally</w:t>
        </w:r>
      </w:hyperlink>
      <w:r>
        <w:rPr>
          <w:rFonts w:ascii="Times New Roman" w:eastAsia="Times New Roman" w:hAnsi="Times New Roman" w:cs="Times New Roman"/>
          <w:sz w:val="28"/>
          <w:szCs w:val="28"/>
        </w:rPr>
        <w:t xml:space="preserve"> to show they were all in.</w:t>
      </w:r>
    </w:p>
    <w:p w14:paraId="00000012"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were the wind behin</w:t>
      </w:r>
      <w:r>
        <w:rPr>
          <w:rFonts w:ascii="Times New Roman" w:eastAsia="Times New Roman" w:hAnsi="Times New Roman" w:cs="Times New Roman"/>
          <w:sz w:val="28"/>
          <w:szCs w:val="28"/>
        </w:rPr>
        <w:t>d everything,” Williams said of the Local 1025 members, who clapped and cheered when it was her turn to speak.</w:t>
      </w:r>
    </w:p>
    <w:p w14:paraId="00000013"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Miners on Minnesota’s Iron Range also pulled out all the stops to press for the legislation, knowing it will support family-sustaining union jobs</w:t>
      </w:r>
      <w:r>
        <w:rPr>
          <w:rFonts w:ascii="Times New Roman" w:eastAsia="Times New Roman" w:hAnsi="Times New Roman" w:cs="Times New Roman"/>
          <w:sz w:val="28"/>
          <w:szCs w:val="28"/>
        </w:rPr>
        <w:t xml:space="preserve"> for generations to come by increasing demand for the materials and components needed to rebuild transportation networks, upgrade drinking water systems and tackle other improvement projects.</w:t>
      </w:r>
    </w:p>
    <w:p w14:paraId="00000014"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something that we needed. We still have pipes in this c</w:t>
      </w:r>
      <w:r>
        <w:rPr>
          <w:rFonts w:ascii="Times New Roman" w:eastAsia="Times New Roman" w:hAnsi="Times New Roman" w:cs="Times New Roman"/>
          <w:sz w:val="28"/>
          <w:szCs w:val="28"/>
        </w:rPr>
        <w:t xml:space="preserve">ountry that are made of wood. That’s crazy,” said Cliff Tobey, the benefits and joint efforts coordinator for USW Locals 2660 and 1938, who wrote postcards, dropped in to congressional offices and even penned a column on the bill for the local </w:t>
      </w:r>
      <w:r>
        <w:rPr>
          <w:rFonts w:ascii="Times New Roman" w:eastAsia="Times New Roman" w:hAnsi="Times New Roman" w:cs="Times New Roman"/>
          <w:sz w:val="28"/>
          <w:szCs w:val="28"/>
        </w:rPr>
        <w:lastRenderedPageBreak/>
        <w:t>newspaper.</w:t>
      </w:r>
    </w:p>
    <w:p w14:paraId="00000015"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rPr>
        <w:t>ut he didn’t stop there. Just a couple of days after the bill passed the House, Tobey was part of a USW delegation making one more visit to local congressional offices to ensure the package contained exactly what America’s workers expected.</w:t>
      </w:r>
    </w:p>
    <w:p w14:paraId="00000016"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we und</w:t>
      </w:r>
      <w:r>
        <w:rPr>
          <w:rFonts w:ascii="Times New Roman" w:eastAsia="Times New Roman" w:hAnsi="Times New Roman" w:cs="Times New Roman"/>
          <w:sz w:val="28"/>
          <w:szCs w:val="28"/>
        </w:rPr>
        <w:t>erstand what infrastructure means,” Tobey said, stressing the legislation’s importance for workers across a giant swath of industries. “It’s not just steel. It’s paper. It’s rubber. It’s glass. They’ll all gain from this.”</w:t>
      </w:r>
    </w:p>
    <w:p w14:paraId="00000017"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His own advocacy was driven partl</w:t>
      </w:r>
      <w:r>
        <w:rPr>
          <w:rFonts w:ascii="Times New Roman" w:eastAsia="Times New Roman" w:hAnsi="Times New Roman" w:cs="Times New Roman"/>
          <w:sz w:val="28"/>
          <w:szCs w:val="28"/>
        </w:rPr>
        <w:t xml:space="preserve">y by the 2007 collapse of the </w:t>
      </w:r>
      <w:hyperlink r:id="rId17">
        <w:r>
          <w:rPr>
            <w:rFonts w:ascii="Times New Roman" w:eastAsia="Times New Roman" w:hAnsi="Times New Roman" w:cs="Times New Roman"/>
            <w:color w:val="1155CC"/>
            <w:sz w:val="28"/>
            <w:szCs w:val="28"/>
            <w:u w:val="single"/>
          </w:rPr>
          <w:t>Interstate 35W Bridge</w:t>
        </w:r>
      </w:hyperlink>
      <w:r>
        <w:rPr>
          <w:rFonts w:ascii="Times New Roman" w:eastAsia="Times New Roman" w:hAnsi="Times New Roman" w:cs="Times New Roman"/>
          <w:sz w:val="28"/>
          <w:szCs w:val="28"/>
        </w:rPr>
        <w:t xml:space="preserve"> in Minneapolis, a tragedy that sent cars and trucks, commercial vehicles and a school </w:t>
      </w:r>
      <w:r>
        <w:rPr>
          <w:rFonts w:ascii="Times New Roman" w:eastAsia="Times New Roman" w:hAnsi="Times New Roman" w:cs="Times New Roman"/>
          <w:sz w:val="28"/>
          <w:szCs w:val="28"/>
        </w:rPr>
        <w:t>bus plummeting more than 100 feet. The collapse killed 13 and injured dozens of other motorists during their evening commute.</w:t>
      </w:r>
    </w:p>
    <w:p w14:paraId="00000018"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Investigators eventually attributed the collapse to a design flaw. But the span, </w:t>
      </w:r>
      <w:hyperlink r:id="rId18">
        <w:r>
          <w:rPr>
            <w:rFonts w:ascii="Times New Roman" w:eastAsia="Times New Roman" w:hAnsi="Times New Roman" w:cs="Times New Roman"/>
            <w:color w:val="1155CC"/>
            <w:sz w:val="28"/>
            <w:szCs w:val="28"/>
            <w:u w:val="single"/>
          </w:rPr>
          <w:t>which carried 144,000 vehicles a day</w:t>
        </w:r>
      </w:hyperlink>
      <w:r>
        <w:rPr>
          <w:rFonts w:ascii="Times New Roman" w:eastAsia="Times New Roman" w:hAnsi="Times New Roman" w:cs="Times New Roman"/>
          <w:sz w:val="28"/>
          <w:szCs w:val="28"/>
        </w:rPr>
        <w:t>, had been previously classified as “structurally deficient” and “fracture critical” because of maintenance issues.</w:t>
      </w:r>
    </w:p>
    <w:p w14:paraId="00000019"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was no reason for that kind of neglect, Tobey said, noting how </w:t>
      </w:r>
      <w:r>
        <w:rPr>
          <w:rFonts w:ascii="Times New Roman" w:eastAsia="Times New Roman" w:hAnsi="Times New Roman" w:cs="Times New Roman"/>
          <w:sz w:val="28"/>
          <w:szCs w:val="28"/>
        </w:rPr>
        <w:t>long America’s skilled workers have wanted to overhaul the nation’s crumbling infrastructure. Now, they’ll get that chance.</w:t>
      </w:r>
    </w:p>
    <w:p w14:paraId="0000001A"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shows that when Steelworkers put their minds to something, they fight, and they keep fighting until they get it done,” Tobey obs</w:t>
      </w:r>
      <w:r>
        <w:rPr>
          <w:rFonts w:ascii="Times New Roman" w:eastAsia="Times New Roman" w:hAnsi="Times New Roman" w:cs="Times New Roman"/>
          <w:sz w:val="28"/>
          <w:szCs w:val="28"/>
        </w:rPr>
        <w:t>erved.</w:t>
      </w:r>
    </w:p>
    <w:p w14:paraId="0000001B"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new infrastructure legislation will stimulate manufacturing and job growth all along supply chains.</w:t>
      </w:r>
    </w:p>
    <w:p w14:paraId="0000001C"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That’s because construction projects require not just steel, aluminum, glass and other raw materials but paint, insulation, roofing products and </w:t>
      </w:r>
      <w:r>
        <w:rPr>
          <w:rFonts w:ascii="Times New Roman" w:eastAsia="Times New Roman" w:hAnsi="Times New Roman" w:cs="Times New Roman"/>
          <w:sz w:val="28"/>
          <w:szCs w:val="28"/>
        </w:rPr>
        <w:t>electronic equipment, among many other items. Builders also need trucks to transport materials and heavy equipment for use at job sites.</w:t>
      </w:r>
    </w:p>
    <w:p w14:paraId="0000001D"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“They’re going to be buying Bobcats,” said William Wilkinson, president of USW Local 560 in Gwinner, North Dakota, noting the Steelworkers fought to include domestic procurement requirements in the infrastructure bill, ensuring the nation rebuilds with hig</w:t>
      </w:r>
      <w:r>
        <w:rPr>
          <w:rFonts w:ascii="Times New Roman" w:eastAsia="Times New Roman" w:hAnsi="Times New Roman" w:cs="Times New Roman"/>
          <w:sz w:val="28"/>
          <w:szCs w:val="28"/>
        </w:rPr>
        <w:t>hly skilled union workers.</w:t>
      </w:r>
    </w:p>
    <w:p w14:paraId="0000001E"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Wilkinson represents hundreds of workers who make excavators, skid loaders, utility vehicles and various attachments. And when the infrastructure program increases demand for those products, many other businesses, like Bobcat’s s</w:t>
      </w:r>
      <w:r>
        <w:rPr>
          <w:rFonts w:ascii="Times New Roman" w:eastAsia="Times New Roman" w:hAnsi="Times New Roman" w:cs="Times New Roman"/>
          <w:sz w:val="28"/>
          <w:szCs w:val="28"/>
        </w:rPr>
        <w:t>uppliers and local stores, will also benefit.</w:t>
      </w:r>
    </w:p>
    <w:p w14:paraId="0000001F"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“Everyone supported it,” Wilkinson said of the infrastructure bill.</w:t>
      </w:r>
    </w:p>
    <w:p w14:paraId="00000020"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After the many months they spent advocating for the legislation, USW members want nothing more than to get to work rebuilding America.</w:t>
      </w:r>
    </w:p>
    <w:p w14:paraId="00000021" w14:textId="77777777" w:rsidR="003E5DAB" w:rsidRDefault="008716D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d</w:t>
      </w:r>
      <w:r>
        <w:rPr>
          <w:rFonts w:ascii="Times New Roman" w:eastAsia="Times New Roman" w:hAnsi="Times New Roman" w:cs="Times New Roman"/>
          <w:sz w:val="28"/>
          <w:szCs w:val="28"/>
        </w:rPr>
        <w:t>ear to our hearts,” Williams said of the historic opportunity she and her members helped to create. “It makes you feel good knowing you did your part.”</w:t>
      </w:r>
    </w:p>
    <w:sectPr w:rsidR="003E5D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AB"/>
    <w:rsid w:val="003E5DAB"/>
    <w:rsid w:val="008716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A6207646-F1EB-324A-B3BA-BB4CECA9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nbc.com/2021/11/15/biden-signing-1-trillion-bipartisan-infrastructure-bill-into-law.html" TargetMode="External"/><Relationship Id="rId13" Type="http://schemas.openxmlformats.org/officeDocument/2006/relationships/hyperlink" Target="https://www.starnewsonline.com/story/opinion/2021/09/29/nc-lawmakers-fail-act-public-school-buildings-fall-into-disrepair-general-assembly-budget/5847277001/" TargetMode="External"/><Relationship Id="rId18" Type="http://schemas.openxmlformats.org/officeDocument/2006/relationships/hyperlink" Target="https://www.mprnews.org/story/2007/08/03/i-35w-bridge-fact-sheet" TargetMode="External"/><Relationship Id="rId3" Type="http://schemas.openxmlformats.org/officeDocument/2006/relationships/webSettings" Target="webSettings.xml"/><Relationship Id="rId7" Type="http://schemas.openxmlformats.org/officeDocument/2006/relationships/hyperlink" Target="https://www.npr.org/2021/08/10/1026081880/senate-passes-bipartisan-infrastructure-bill" TargetMode="External"/><Relationship Id="rId12" Type="http://schemas.openxmlformats.org/officeDocument/2006/relationships/hyperlink" Target="https://www.cbsnews.com/news/infrastructure-bill-high-speed-internet-everyone/" TargetMode="External"/><Relationship Id="rId17" Type="http://schemas.openxmlformats.org/officeDocument/2006/relationships/hyperlink" Target="https://www.npr.org/2017/08/01/540669701/10-years-after-bridge-collapse-america-is-still-crumbling" TargetMode="External"/><Relationship Id="rId2" Type="http://schemas.openxmlformats.org/officeDocument/2006/relationships/settings" Target="settings.xml"/><Relationship Id="rId16" Type="http://schemas.openxmlformats.org/officeDocument/2006/relationships/hyperlink" Target="https://www.youtube.com/watch?v=YJg0pmiEiY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ytimes.com/2021/11/05/us/politics/house-infrastructure-reconciliation.html" TargetMode="External"/><Relationship Id="rId11" Type="http://schemas.openxmlformats.org/officeDocument/2006/relationships/hyperlink" Target="https://www.ntia.gov/press-release/2021/ntia-creates-first-interactive-map-help-public-see-digital-divide-across-country" TargetMode="External"/><Relationship Id="rId5" Type="http://schemas.openxmlformats.org/officeDocument/2006/relationships/hyperlink" Target="https://independentmediainstitute.org/" TargetMode="External"/><Relationship Id="rId15" Type="http://schemas.openxmlformats.org/officeDocument/2006/relationships/hyperlink" Target="https://www.americanmanufacturing.org/blog/the-united-steelworkers-embark-on-the-we-supply-america-bus-tour/" TargetMode="External"/><Relationship Id="rId10" Type="http://schemas.openxmlformats.org/officeDocument/2006/relationships/hyperlink" Target="https://www.youtube.com/watch?v=N_kA8EpCUQo" TargetMode="External"/><Relationship Id="rId19" Type="http://schemas.openxmlformats.org/officeDocument/2006/relationships/fontTable" Target="fontTable.xml"/><Relationship Id="rId4" Type="http://schemas.openxmlformats.org/officeDocument/2006/relationships/hyperlink" Target="https://www.usw.org/" TargetMode="External"/><Relationship Id="rId9" Type="http://schemas.openxmlformats.org/officeDocument/2006/relationships/hyperlink" Target="https://www.whitehouse.gov/briefing-room/statements-releases/2021/11/06/fact-sheet-the-bipartisan-infrastructure-deal/" TargetMode="External"/><Relationship Id="rId14" Type="http://schemas.openxmlformats.org/officeDocument/2006/relationships/hyperlink" Target="https://www.starnewsonline.com/story/news/2021/11/12/how-biden-infrastructure-bill-deal-help-north-carolina-roads-bridges-electric-cars-pipes/635927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2021-11-19T15:10:00Z</dcterms:created>
  <dcterms:modified xsi:type="dcterms:W3CDTF">2021-11-19T15:10:00Z</dcterms:modified>
</cp:coreProperties>
</file>