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Big Pharma’s Arguments Against Patent Waivers Don’t Add Up</w:t>
      </w:r>
    </w:p>
    <w:p w14:paraId="00000002"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While President Biden is backing the temporary lifting of COVID-19 vaccine patents, drugmakers are making dire predictions of stifled innovation and eroded public trust. What they really fear is losing profits.</w:t>
      </w:r>
    </w:p>
    <w:p w14:paraId="00000003"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w:t>
      </w:r>
      <w:r>
        <w:rPr>
          <w:rFonts w:ascii="Times New Roman" w:eastAsia="Times New Roman" w:hAnsi="Times New Roman" w:cs="Times New Roman"/>
          <w:sz w:val="28"/>
          <w:szCs w:val="28"/>
          <w:highlight w:val="white"/>
        </w:rPr>
        <w:t xml:space="preserve">tkar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sz w:val="28"/>
          <w:szCs w:val="28"/>
          <w:highlight w:val="white"/>
        </w:rPr>
        <w:t xml:space="preserve"> a television and radio show that airs on Free Speech TV and Pacifica stations. She is a writing fellow for the </w:t>
      </w:r>
      <w:hyperlink r:id="rId5">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w:t>
      </w:r>
    </w:p>
    <w:p w14:paraId="00000005"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3A0281" w:rsidRDefault="00232C91">
      <w:pPr>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Trade, Health Care, Biden, Politics, Opinion, North America/United States of America, Europe, Africa, Asia/India, South America/Brazil, Europe/United Kingdom, As</w:t>
      </w:r>
      <w:r>
        <w:rPr>
          <w:rFonts w:ascii="Times New Roman" w:eastAsia="Times New Roman" w:hAnsi="Times New Roman" w:cs="Times New Roman"/>
          <w:sz w:val="28"/>
          <w:szCs w:val="28"/>
          <w:highlight w:val="white"/>
        </w:rPr>
        <w:t>ia/Japan, Asia/South Korea, Time-Sensitive</w:t>
      </w:r>
    </w:p>
    <w:p w14:paraId="00000008" w14:textId="77777777" w:rsidR="003A0281" w:rsidRDefault="003A0281">
      <w:pPr>
        <w:spacing w:before="200" w:after="200"/>
        <w:rPr>
          <w:rFonts w:ascii="Times New Roman" w:eastAsia="Times New Roman" w:hAnsi="Times New Roman" w:cs="Times New Roman"/>
          <w:b/>
          <w:sz w:val="28"/>
          <w:szCs w:val="28"/>
          <w:highlight w:val="white"/>
        </w:rPr>
      </w:pPr>
    </w:p>
    <w:p w14:paraId="00000009" w14:textId="77777777" w:rsidR="003A0281" w:rsidRDefault="00232C9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Days after he publicly opposed the waiving of patents for lifesaving COVID-19 vaccines, billionaire philanthropist </w:t>
      </w:r>
      <w:hyperlink r:id="rId7">
        <w:r>
          <w:rPr>
            <w:rFonts w:ascii="Times New Roman" w:eastAsia="Times New Roman" w:hAnsi="Times New Roman" w:cs="Times New Roman"/>
            <w:color w:val="1155CC"/>
            <w:sz w:val="28"/>
            <w:szCs w:val="28"/>
            <w:highlight w:val="white"/>
            <w:u w:val="single"/>
          </w:rPr>
          <w:t>Bill Gates</w:t>
        </w:r>
      </w:hyperlink>
      <w:r>
        <w:rPr>
          <w:rFonts w:ascii="Times New Roman" w:eastAsia="Times New Roman" w:hAnsi="Times New Roman" w:cs="Times New Roman"/>
          <w:sz w:val="28"/>
          <w:szCs w:val="28"/>
          <w:highlight w:val="white"/>
        </w:rPr>
        <w:t xml:space="preserve"> had a change of heart. He released a statement saying, “No barriers should stand in the way of equitable access to vaccines, including</w:t>
      </w:r>
      <w:r>
        <w:rPr>
          <w:rFonts w:ascii="Times New Roman" w:eastAsia="Times New Roman" w:hAnsi="Times New Roman" w:cs="Times New Roman"/>
          <w:sz w:val="28"/>
          <w:szCs w:val="28"/>
          <w:highlight w:val="white"/>
        </w:rPr>
        <w:t xml:space="preserve"> intellectual property, which is why we are supportive of a narrow waiver during the pandemic.” His statement came after President Joe Biden, in a </w:t>
      </w:r>
      <w:hyperlink r:id="rId8">
        <w:r>
          <w:rPr>
            <w:rFonts w:ascii="Times New Roman" w:eastAsia="Times New Roman" w:hAnsi="Times New Roman" w:cs="Times New Roman"/>
            <w:color w:val="1155CC"/>
            <w:sz w:val="28"/>
            <w:szCs w:val="28"/>
            <w:highlight w:val="white"/>
            <w:u w:val="single"/>
          </w:rPr>
          <w:t>surprising</w:t>
        </w:r>
      </w:hyperlink>
      <w:r>
        <w:rPr>
          <w:rFonts w:ascii="Times New Roman" w:eastAsia="Times New Roman" w:hAnsi="Times New Roman" w:cs="Times New Roman"/>
          <w:sz w:val="28"/>
          <w:szCs w:val="28"/>
          <w:highlight w:val="white"/>
        </w:rPr>
        <w:t xml:space="preserve"> move, and in </w:t>
      </w:r>
      <w:hyperlink r:id="rId9">
        <w:r>
          <w:rPr>
            <w:rFonts w:ascii="Times New Roman" w:eastAsia="Times New Roman" w:hAnsi="Times New Roman" w:cs="Times New Roman"/>
            <w:color w:val="1155CC"/>
            <w:sz w:val="28"/>
            <w:szCs w:val="28"/>
            <w:highlight w:val="white"/>
            <w:u w:val="single"/>
          </w:rPr>
          <w:t>contrast</w:t>
        </w:r>
      </w:hyperlink>
      <w:r>
        <w:rPr>
          <w:rFonts w:ascii="Times New Roman" w:eastAsia="Times New Roman" w:hAnsi="Times New Roman" w:cs="Times New Roman"/>
          <w:sz w:val="28"/>
          <w:szCs w:val="28"/>
          <w:highlight w:val="white"/>
        </w:rPr>
        <w:t xml:space="preserve"> to his European allies, </w:t>
      </w:r>
      <w:hyperlink r:id="rId10">
        <w:r>
          <w:rPr>
            <w:rFonts w:ascii="Times New Roman" w:eastAsia="Times New Roman" w:hAnsi="Times New Roman" w:cs="Times New Roman"/>
            <w:color w:val="1155CC"/>
            <w:sz w:val="28"/>
            <w:szCs w:val="28"/>
            <w:highlight w:val="white"/>
            <w:u w:val="single"/>
          </w:rPr>
          <w:t>backed a temporary w</w:t>
        </w:r>
        <w:r>
          <w:rPr>
            <w:rFonts w:ascii="Times New Roman" w:eastAsia="Times New Roman" w:hAnsi="Times New Roman" w:cs="Times New Roman"/>
            <w:color w:val="1155CC"/>
            <w:sz w:val="28"/>
            <w:szCs w:val="28"/>
            <w:highlight w:val="white"/>
            <w:u w:val="single"/>
          </w:rPr>
          <w:t>aiver</w:t>
        </w:r>
      </w:hyperlink>
      <w:r>
        <w:rPr>
          <w:rFonts w:ascii="Times New Roman" w:eastAsia="Times New Roman" w:hAnsi="Times New Roman" w:cs="Times New Roman"/>
          <w:sz w:val="28"/>
          <w:szCs w:val="28"/>
          <w:highlight w:val="white"/>
        </w:rPr>
        <w:t xml:space="preserve"> on COVID-19 vaccine patents. U.S. Trade Representative Katherine Tai released a </w:t>
      </w:r>
      <w:hyperlink r:id="rId11">
        <w:r>
          <w:rPr>
            <w:rFonts w:ascii="Times New Roman" w:eastAsia="Times New Roman" w:hAnsi="Times New Roman" w:cs="Times New Roman"/>
            <w:color w:val="1155CC"/>
            <w:sz w:val="28"/>
            <w:szCs w:val="28"/>
            <w:highlight w:val="white"/>
            <w:u w:val="single"/>
          </w:rPr>
          <w:t>statement</w:t>
        </w:r>
      </w:hyperlink>
      <w:r>
        <w:rPr>
          <w:rFonts w:ascii="Times New Roman" w:eastAsia="Times New Roman" w:hAnsi="Times New Roman" w:cs="Times New Roman"/>
          <w:sz w:val="28"/>
          <w:szCs w:val="28"/>
          <w:highlight w:val="white"/>
        </w:rPr>
        <w:t xml:space="preserve"> saying, “extraordinary circumstances… call for extraordinary measures.” Imm</w:t>
      </w:r>
      <w:r>
        <w:rPr>
          <w:rFonts w:ascii="Times New Roman" w:eastAsia="Times New Roman" w:hAnsi="Times New Roman" w:cs="Times New Roman"/>
          <w:sz w:val="28"/>
          <w:szCs w:val="28"/>
          <w:highlight w:val="white"/>
        </w:rPr>
        <w:t xml:space="preserve">ediately, the big drugmakers’ </w:t>
      </w:r>
      <w:hyperlink r:id="rId12">
        <w:r>
          <w:rPr>
            <w:rFonts w:ascii="Times New Roman" w:eastAsia="Times New Roman" w:hAnsi="Times New Roman" w:cs="Times New Roman"/>
            <w:color w:val="1155CC"/>
            <w:sz w:val="28"/>
            <w:szCs w:val="28"/>
            <w:highlight w:val="white"/>
            <w:u w:val="single"/>
          </w:rPr>
          <w:t>share prices fell</w:t>
        </w:r>
      </w:hyperlink>
      <w:r>
        <w:rPr>
          <w:rFonts w:ascii="Times New Roman" w:eastAsia="Times New Roman" w:hAnsi="Times New Roman" w:cs="Times New Roman"/>
          <w:sz w:val="28"/>
          <w:szCs w:val="28"/>
          <w:highlight w:val="white"/>
        </w:rPr>
        <w:t xml:space="preserve">, and they shot back in anger with a </w:t>
      </w:r>
      <w:hyperlink r:id="rId13">
        <w:r>
          <w:rPr>
            <w:rFonts w:ascii="Times New Roman" w:eastAsia="Times New Roman" w:hAnsi="Times New Roman" w:cs="Times New Roman"/>
            <w:color w:val="1155CC"/>
            <w:sz w:val="28"/>
            <w:szCs w:val="28"/>
            <w:u w:val="single"/>
          </w:rPr>
          <w:t>litany of dire predictions</w:t>
        </w:r>
      </w:hyperlink>
      <w:r>
        <w:rPr>
          <w:rFonts w:ascii="Times New Roman" w:eastAsia="Times New Roman" w:hAnsi="Times New Roman" w:cs="Times New Roman"/>
          <w:sz w:val="28"/>
          <w:szCs w:val="28"/>
          <w:highlight w:val="white"/>
        </w:rPr>
        <w:t>.</w:t>
      </w:r>
    </w:p>
    <w:p w14:paraId="0000000B"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Gates had been singing a different tune just a few weeks earlier, expressing </w:t>
      </w:r>
      <w:r>
        <w:rPr>
          <w:rFonts w:ascii="Times New Roman" w:eastAsia="Times New Roman" w:hAnsi="Times New Roman" w:cs="Times New Roman"/>
          <w:sz w:val="28"/>
          <w:szCs w:val="28"/>
          <w:highlight w:val="white"/>
        </w:rPr>
        <w:lastRenderedPageBreak/>
        <w:t>opposition to vaccine patent waivers when</w:t>
      </w:r>
      <w:r>
        <w:rPr>
          <w:rFonts w:ascii="Times New Roman" w:eastAsia="Times New Roman" w:hAnsi="Times New Roman" w:cs="Times New Roman"/>
          <w:sz w:val="28"/>
          <w:szCs w:val="28"/>
          <w:highlight w:val="white"/>
        </w:rPr>
        <w:t xml:space="preserve"> he </w:t>
      </w:r>
      <w:hyperlink r:id="rId14">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in an </w:t>
      </w:r>
      <w:hyperlink r:id="rId15">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“The thing that’s holding things back in </w:t>
      </w:r>
      <w:r>
        <w:rPr>
          <w:rFonts w:ascii="Times New Roman" w:eastAsia="Times New Roman" w:hAnsi="Times New Roman" w:cs="Times New Roman"/>
          <w:sz w:val="28"/>
          <w:szCs w:val="28"/>
          <w:highlight w:val="white"/>
        </w:rPr>
        <w:t>this case is not intellectual property. There’s not like some idle vaccine factory, with regulatory approval, that makes magically safe vaccines.”</w:t>
      </w:r>
    </w:p>
    <w:p w14:paraId="0000000C"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Gates’ initial opposition echoes the pharmaceutical industry’s staunch resistance to waiving the intellectual</w:t>
      </w:r>
      <w:r>
        <w:rPr>
          <w:rFonts w:ascii="Times New Roman" w:eastAsia="Times New Roman" w:hAnsi="Times New Roman" w:cs="Times New Roman"/>
          <w:sz w:val="28"/>
          <w:szCs w:val="28"/>
          <w:highlight w:val="white"/>
        </w:rPr>
        <w:t xml:space="preserve"> property rights to COVID-19 vaccine technology. In a </w:t>
      </w:r>
      <w:hyperlink r:id="rId16">
        <w:r>
          <w:rPr>
            <w:rFonts w:ascii="Times New Roman" w:eastAsia="Times New Roman" w:hAnsi="Times New Roman" w:cs="Times New Roman"/>
            <w:color w:val="1155CC"/>
            <w:sz w:val="28"/>
            <w:szCs w:val="28"/>
            <w:highlight w:val="white"/>
            <w:u w:val="single"/>
          </w:rPr>
          <w:t>letter</w:t>
        </w:r>
      </w:hyperlink>
      <w:r>
        <w:rPr>
          <w:rFonts w:ascii="Times New Roman" w:eastAsia="Times New Roman" w:hAnsi="Times New Roman" w:cs="Times New Roman"/>
          <w:sz w:val="28"/>
          <w:szCs w:val="28"/>
          <w:highlight w:val="white"/>
        </w:rPr>
        <w:t xml:space="preserve"> to the Biden administration, members of an industry group calle</w:t>
      </w:r>
      <w:r>
        <w:rPr>
          <w:rFonts w:ascii="Times New Roman" w:eastAsia="Times New Roman" w:hAnsi="Times New Roman" w:cs="Times New Roman"/>
          <w:sz w:val="28"/>
          <w:szCs w:val="28"/>
          <w:highlight w:val="white"/>
        </w:rPr>
        <w:t>d Pharmaceutical Research and Manufacturers of America (PhRMA) wrote, “Eliminating those protections would undermine the global response to the pandemic, including ongoing effort to tackle new variants, create confusion that could potentially undermine pub</w:t>
      </w:r>
      <w:r>
        <w:rPr>
          <w:rFonts w:ascii="Times New Roman" w:eastAsia="Times New Roman" w:hAnsi="Times New Roman" w:cs="Times New Roman"/>
          <w:sz w:val="28"/>
          <w:szCs w:val="28"/>
          <w:highlight w:val="white"/>
        </w:rPr>
        <w:t>lic confidence in vaccine safety, and create a barrier to information sharing.” The signatories added, “Most importantly, eliminating protections would not speed up production.”</w:t>
      </w:r>
    </w:p>
    <w:p w14:paraId="0000000D"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Walden Bello, co-founder of the advocacy organization Focus on the Global Sout</w:t>
      </w:r>
      <w:r>
        <w:rPr>
          <w:rFonts w:ascii="Times New Roman" w:eastAsia="Times New Roman" w:hAnsi="Times New Roman" w:cs="Times New Roman"/>
          <w:sz w:val="28"/>
          <w:szCs w:val="28"/>
          <w:highlight w:val="white"/>
        </w:rPr>
        <w:t xml:space="preserve">h and an international adjunct professor at SUNY Binghamton, told me in an </w:t>
      </w:r>
      <w:hyperlink r:id="rId17">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from Manila, Philippines, that “these arguments are</w:t>
      </w:r>
      <w:r>
        <w:rPr>
          <w:rFonts w:ascii="Times New Roman" w:eastAsia="Times New Roman" w:hAnsi="Times New Roman" w:cs="Times New Roman"/>
          <w:sz w:val="28"/>
          <w:szCs w:val="28"/>
          <w:highlight w:val="white"/>
        </w:rPr>
        <w:t xml:space="preserve"> really quite spurious.” Bello had penned an </w:t>
      </w:r>
      <w:hyperlink r:id="rId18">
        <w:r>
          <w:rPr>
            <w:rFonts w:ascii="Times New Roman" w:eastAsia="Times New Roman" w:hAnsi="Times New Roman" w:cs="Times New Roman"/>
            <w:color w:val="1155CC"/>
            <w:sz w:val="28"/>
            <w:szCs w:val="28"/>
            <w:highlight w:val="white"/>
            <w:u w:val="single"/>
          </w:rPr>
          <w:t>opinion column</w:t>
        </w:r>
      </w:hyperlink>
      <w:r>
        <w:rPr>
          <w:rFonts w:ascii="Times New Roman" w:eastAsia="Times New Roman" w:hAnsi="Times New Roman" w:cs="Times New Roman"/>
          <w:sz w:val="28"/>
          <w:szCs w:val="28"/>
          <w:highlight w:val="white"/>
        </w:rPr>
        <w:t xml:space="preserve"> in the New York Times saying, “A short-term Trips waiver would allow developing nations to quickly ramp u</w:t>
      </w:r>
      <w:r>
        <w:rPr>
          <w:rFonts w:ascii="Times New Roman" w:eastAsia="Times New Roman" w:hAnsi="Times New Roman" w:cs="Times New Roman"/>
          <w:sz w:val="28"/>
          <w:szCs w:val="28"/>
          <w:highlight w:val="white"/>
        </w:rPr>
        <w:t>p vaccine production and save lives at an affordable cost.”</w:t>
      </w:r>
    </w:p>
    <w:p w14:paraId="0000000E"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demand for vaccine patent waivers originated in October 2020 when the governments of </w:t>
      </w:r>
      <w:hyperlink r:id="rId19">
        <w:r>
          <w:rPr>
            <w:rFonts w:ascii="Times New Roman" w:eastAsia="Times New Roman" w:hAnsi="Times New Roman" w:cs="Times New Roman"/>
            <w:color w:val="1155CC"/>
            <w:sz w:val="28"/>
            <w:szCs w:val="28"/>
            <w:highlight w:val="white"/>
            <w:u w:val="single"/>
          </w:rPr>
          <w:t>India and South Africa</w:t>
        </w:r>
      </w:hyperlink>
      <w:r>
        <w:rPr>
          <w:rFonts w:ascii="Times New Roman" w:eastAsia="Times New Roman" w:hAnsi="Times New Roman" w:cs="Times New Roman"/>
          <w:sz w:val="28"/>
          <w:szCs w:val="28"/>
          <w:highlight w:val="white"/>
        </w:rPr>
        <w:t xml:space="preserve"> proposed a temporary suspension of the World Trade Organization’s 1995 TRIPS agreement. Now, </w:t>
      </w:r>
      <w:hyperlink r:id="rId20">
        <w:r>
          <w:rPr>
            <w:rFonts w:ascii="Times New Roman" w:eastAsia="Times New Roman" w:hAnsi="Times New Roman" w:cs="Times New Roman"/>
            <w:color w:val="1155CC"/>
            <w:sz w:val="28"/>
            <w:szCs w:val="28"/>
            <w:highlight w:val="white"/>
            <w:u w:val="single"/>
          </w:rPr>
          <w:t>more than 100</w:t>
        </w:r>
      </w:hyperlink>
      <w:r>
        <w:rPr>
          <w:rFonts w:ascii="Times New Roman" w:eastAsia="Times New Roman" w:hAnsi="Times New Roman" w:cs="Times New Roman"/>
          <w:sz w:val="28"/>
          <w:szCs w:val="28"/>
          <w:highlight w:val="white"/>
        </w:rPr>
        <w:t xml:space="preserve"> nations support the call. </w:t>
      </w:r>
      <w:hyperlink r:id="rId21">
        <w:r>
          <w:rPr>
            <w:rFonts w:ascii="Times New Roman" w:eastAsia="Times New Roman" w:hAnsi="Times New Roman" w:cs="Times New Roman"/>
            <w:color w:val="1155CC"/>
            <w:sz w:val="28"/>
            <w:szCs w:val="28"/>
            <w:highlight w:val="white"/>
            <w:u w:val="single"/>
          </w:rPr>
          <w:t>TRIPS</w:t>
        </w:r>
      </w:hyperlink>
      <w:r>
        <w:rPr>
          <w:rFonts w:ascii="Times New Roman" w:eastAsia="Times New Roman" w:hAnsi="Times New Roman" w:cs="Times New Roman"/>
          <w:sz w:val="28"/>
          <w:szCs w:val="28"/>
          <w:highlight w:val="white"/>
        </w:rPr>
        <w:t xml:space="preserve"> stands for the “Trade-Related Aspec</w:t>
      </w:r>
      <w:r>
        <w:rPr>
          <w:rFonts w:ascii="Times New Roman" w:eastAsia="Times New Roman" w:hAnsi="Times New Roman" w:cs="Times New Roman"/>
          <w:sz w:val="28"/>
          <w:szCs w:val="28"/>
          <w:highlight w:val="white"/>
        </w:rPr>
        <w:t xml:space="preserve">ts of Intellectual Property Rights,” and for years has been a </w:t>
      </w:r>
      <w:hyperlink r:id="rId22">
        <w:r>
          <w:rPr>
            <w:rFonts w:ascii="Times New Roman" w:eastAsia="Times New Roman" w:hAnsi="Times New Roman" w:cs="Times New Roman"/>
            <w:color w:val="1155CC"/>
            <w:sz w:val="28"/>
            <w:szCs w:val="28"/>
            <w:highlight w:val="white"/>
            <w:u w:val="single"/>
          </w:rPr>
          <w:t>boon to corporations</w:t>
        </w:r>
      </w:hyperlink>
      <w:r>
        <w:rPr>
          <w:rFonts w:ascii="Times New Roman" w:eastAsia="Times New Roman" w:hAnsi="Times New Roman" w:cs="Times New Roman"/>
          <w:sz w:val="28"/>
          <w:szCs w:val="28"/>
          <w:highlight w:val="white"/>
        </w:rPr>
        <w:t xml:space="preserve"> that have manufactured products with the help of public investment and reaped massive profits through the 20-year monopol</w:t>
      </w:r>
      <w:r>
        <w:rPr>
          <w:rFonts w:ascii="Times New Roman" w:eastAsia="Times New Roman" w:hAnsi="Times New Roman" w:cs="Times New Roman"/>
          <w:sz w:val="28"/>
          <w:szCs w:val="28"/>
          <w:highlight w:val="white"/>
        </w:rPr>
        <w:t>ies that the agreement grants them.</w:t>
      </w:r>
    </w:p>
    <w:p w14:paraId="0000000F"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Bello pointed out that even though the U.S.-based vaccine manufacturer </w:t>
      </w:r>
      <w:hyperlink r:id="rId23">
        <w:r>
          <w:rPr>
            <w:rFonts w:ascii="Times New Roman" w:eastAsia="Times New Roman" w:hAnsi="Times New Roman" w:cs="Times New Roman"/>
            <w:color w:val="1155CC"/>
            <w:sz w:val="28"/>
            <w:szCs w:val="28"/>
            <w:highlight w:val="white"/>
            <w:u w:val="single"/>
          </w:rPr>
          <w:t>M</w:t>
        </w:r>
        <w:r>
          <w:rPr>
            <w:rFonts w:ascii="Times New Roman" w:eastAsia="Times New Roman" w:hAnsi="Times New Roman" w:cs="Times New Roman"/>
            <w:color w:val="1155CC"/>
            <w:sz w:val="28"/>
            <w:szCs w:val="28"/>
            <w:highlight w:val="white"/>
            <w:u w:val="single"/>
          </w:rPr>
          <w:t>oderna</w:t>
        </w:r>
      </w:hyperlink>
      <w:r>
        <w:rPr>
          <w:rFonts w:ascii="Times New Roman" w:eastAsia="Times New Roman" w:hAnsi="Times New Roman" w:cs="Times New Roman"/>
          <w:sz w:val="28"/>
          <w:szCs w:val="28"/>
          <w:highlight w:val="white"/>
        </w:rPr>
        <w:t xml:space="preserve"> had said it would not enforce its patent on the COVID-19 vaccine, “if others use its patents and its processes, there’s no guarantee. Nobody touches it unless there is an official government waiver. And Moderna knows that, and Pfizer knows that.” Be</w:t>
      </w:r>
      <w:r>
        <w:rPr>
          <w:rFonts w:ascii="Times New Roman" w:eastAsia="Times New Roman" w:hAnsi="Times New Roman" w:cs="Times New Roman"/>
          <w:sz w:val="28"/>
          <w:szCs w:val="28"/>
          <w:highlight w:val="white"/>
        </w:rPr>
        <w:t xml:space="preserve">llo’s characterization is not an exaggeration. The United States has been one of the most ardent enforcers of the TRIPS agreement, bringing aggressive </w:t>
      </w:r>
      <w:hyperlink r:id="rId24">
        <w:r>
          <w:rPr>
            <w:rFonts w:ascii="Times New Roman" w:eastAsia="Times New Roman" w:hAnsi="Times New Roman" w:cs="Times New Roman"/>
            <w:color w:val="1155CC"/>
            <w:sz w:val="28"/>
            <w:szCs w:val="28"/>
            <w:highlight w:val="white"/>
            <w:u w:val="single"/>
          </w:rPr>
          <w:t>cases</w:t>
        </w:r>
      </w:hyperlink>
      <w:r>
        <w:rPr>
          <w:rFonts w:ascii="Times New Roman" w:eastAsia="Times New Roman" w:hAnsi="Times New Roman" w:cs="Times New Roman"/>
          <w:sz w:val="28"/>
          <w:szCs w:val="28"/>
          <w:highlight w:val="white"/>
        </w:rPr>
        <w:t xml:space="preserve"> on </w:t>
      </w:r>
      <w:r>
        <w:rPr>
          <w:rFonts w:ascii="Times New Roman" w:eastAsia="Times New Roman" w:hAnsi="Times New Roman" w:cs="Times New Roman"/>
          <w:sz w:val="28"/>
          <w:szCs w:val="28"/>
          <w:highlight w:val="white"/>
        </w:rPr>
        <w:lastRenderedPageBreak/>
        <w:t>behalf of American manufacturers against other governments.</w:t>
      </w:r>
    </w:p>
    <w:p w14:paraId="00000010"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Indeed, Gates, who sees himself as a self-appointed global health leader, has </w:t>
      </w:r>
      <w:hyperlink r:id="rId25">
        <w:r>
          <w:rPr>
            <w:rFonts w:ascii="Times New Roman" w:eastAsia="Times New Roman" w:hAnsi="Times New Roman" w:cs="Times New Roman"/>
            <w:color w:val="1155CC"/>
            <w:sz w:val="28"/>
            <w:szCs w:val="28"/>
            <w:highlight w:val="white"/>
            <w:u w:val="single"/>
          </w:rPr>
          <w:t>be</w:t>
        </w:r>
        <w:r>
          <w:rPr>
            <w:rFonts w:ascii="Times New Roman" w:eastAsia="Times New Roman" w:hAnsi="Times New Roman" w:cs="Times New Roman"/>
            <w:color w:val="1155CC"/>
            <w:sz w:val="28"/>
            <w:szCs w:val="28"/>
            <w:highlight w:val="white"/>
            <w:u w:val="single"/>
          </w:rPr>
          <w:t>en an ardent supporter</w:t>
        </w:r>
      </w:hyperlink>
      <w:r>
        <w:rPr>
          <w:rFonts w:ascii="Times New Roman" w:eastAsia="Times New Roman" w:hAnsi="Times New Roman" w:cs="Times New Roman"/>
          <w:sz w:val="28"/>
          <w:szCs w:val="28"/>
          <w:highlight w:val="white"/>
        </w:rPr>
        <w:t xml:space="preserve"> of monopolies on vaccine patents. Still, wealthy elites like him know that it is a morally reprehensible position to overtly back profits over public health, and so they have an alternative to sharing know-how: charity. Developing na</w:t>
      </w:r>
      <w:r>
        <w:rPr>
          <w:rFonts w:ascii="Times New Roman" w:eastAsia="Times New Roman" w:hAnsi="Times New Roman" w:cs="Times New Roman"/>
          <w:sz w:val="28"/>
          <w:szCs w:val="28"/>
          <w:highlight w:val="white"/>
        </w:rPr>
        <w:t>tions need only wait until wealthy countries and corporate boards are done prioritizing themselves before being able to access vaccines and other lifesaving medication and treatments through donations and diplomatic channels.</w:t>
      </w:r>
    </w:p>
    <w:p w14:paraId="00000011"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his </w:t>
      </w:r>
      <w:hyperlink r:id="rId26">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with Sky News, Gates said as much. He expressed patronizingly, “some of the rich countries including the U.S</w:t>
      </w:r>
      <w:r>
        <w:rPr>
          <w:rFonts w:ascii="Times New Roman" w:eastAsia="Times New Roman" w:hAnsi="Times New Roman" w:cs="Times New Roman"/>
          <w:sz w:val="28"/>
          <w:szCs w:val="28"/>
          <w:highlight w:val="white"/>
        </w:rPr>
        <w:t>. and the UK, even this summer will get to high vaccination levels and that’ll free up so that we’re getting vaccines out to the entire world in late 2021 and through 2022.” In other words, poorer nations must simply wait for the crumbs of the wealthy to f</w:t>
      </w:r>
      <w:r>
        <w:rPr>
          <w:rFonts w:ascii="Times New Roman" w:eastAsia="Times New Roman" w:hAnsi="Times New Roman" w:cs="Times New Roman"/>
          <w:sz w:val="28"/>
          <w:szCs w:val="28"/>
          <w:highlight w:val="white"/>
        </w:rPr>
        <w:t>all off their table in order to be fed.</w:t>
      </w:r>
    </w:p>
    <w:p w14:paraId="00000012"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Pharmaceutical companies have also echoed this sentiment, pretending to care about the well-being of billions of people in the Global South and preferring to distribute finished vaccines through </w:t>
      </w:r>
      <w:hyperlink r:id="rId27">
        <w:r>
          <w:rPr>
            <w:rFonts w:ascii="Times New Roman" w:eastAsia="Times New Roman" w:hAnsi="Times New Roman" w:cs="Times New Roman"/>
            <w:color w:val="1155CC"/>
            <w:sz w:val="28"/>
            <w:szCs w:val="28"/>
            <w:highlight w:val="white"/>
            <w:u w:val="single"/>
          </w:rPr>
          <w:t>COVAX</w:t>
        </w:r>
      </w:hyperlink>
      <w:r>
        <w:rPr>
          <w:rFonts w:ascii="Times New Roman" w:eastAsia="Times New Roman" w:hAnsi="Times New Roman" w:cs="Times New Roman"/>
          <w:sz w:val="28"/>
          <w:szCs w:val="28"/>
          <w:highlight w:val="white"/>
        </w:rPr>
        <w:t>, a World Health Organization initiative. In their letter to President Biden, PhRMA members wrote, “current estimates are that COVID-19 vaccine manufacturers will supply approximately 10 billion dose</w:t>
      </w:r>
      <w:r>
        <w:rPr>
          <w:rFonts w:ascii="Times New Roman" w:eastAsia="Times New Roman" w:hAnsi="Times New Roman" w:cs="Times New Roman"/>
          <w:sz w:val="28"/>
          <w:szCs w:val="28"/>
          <w:highlight w:val="white"/>
        </w:rPr>
        <w:t xml:space="preserve">s by the end of 2021, enough to vaccinate the entire current global vaccine eligible population.” Birgitte Markussen, the EU ambassador to the African Union, also </w:t>
      </w:r>
      <w:hyperlink r:id="rId28">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she supports COVAX over a TRIPS waiver. In other words, she and the drugmakers prefer that African nations wait for a handout from wealthier nations rather than be empowered to produce their own lifesaving vaccines. Developing nations know that such o</w:t>
      </w:r>
      <w:r>
        <w:rPr>
          <w:rFonts w:ascii="Times New Roman" w:eastAsia="Times New Roman" w:hAnsi="Times New Roman" w:cs="Times New Roman"/>
          <w:sz w:val="28"/>
          <w:szCs w:val="28"/>
          <w:highlight w:val="white"/>
        </w:rPr>
        <w:t>ffers can easily be revoked or hinged to other conditions.</w:t>
      </w:r>
    </w:p>
    <w:p w14:paraId="00000013"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Western Pharmaceutical companies have also asserted that waiving vaccine patents will strain the supply chain for raw materials. Indeed, in order to mass-produce the new mRNA-based vaccines, raw ma</w:t>
      </w:r>
      <w:r>
        <w:rPr>
          <w:rFonts w:ascii="Times New Roman" w:eastAsia="Times New Roman" w:hAnsi="Times New Roman" w:cs="Times New Roman"/>
          <w:sz w:val="28"/>
          <w:szCs w:val="28"/>
          <w:highlight w:val="white"/>
        </w:rPr>
        <w:t xml:space="preserve">terials are going to be needed on an </w:t>
      </w:r>
      <w:hyperlink r:id="rId29">
        <w:r>
          <w:rPr>
            <w:rFonts w:ascii="Times New Roman" w:eastAsia="Times New Roman" w:hAnsi="Times New Roman" w:cs="Times New Roman"/>
            <w:color w:val="1155CC"/>
            <w:sz w:val="28"/>
            <w:szCs w:val="28"/>
            <w:highlight w:val="white"/>
            <w:u w:val="single"/>
          </w:rPr>
          <w:t>unprecedented scale</w:t>
        </w:r>
      </w:hyperlink>
      <w:r>
        <w:rPr>
          <w:rFonts w:ascii="Times New Roman" w:eastAsia="Times New Roman" w:hAnsi="Times New Roman" w:cs="Times New Roman"/>
          <w:sz w:val="28"/>
          <w:szCs w:val="28"/>
          <w:highlight w:val="white"/>
        </w:rPr>
        <w:t xml:space="preserve">. But if Pfizer and Moderna claim they can produce enough vaccines for the </w:t>
      </w:r>
      <w:r>
        <w:rPr>
          <w:rFonts w:ascii="Times New Roman" w:eastAsia="Times New Roman" w:hAnsi="Times New Roman" w:cs="Times New Roman"/>
          <w:sz w:val="28"/>
          <w:szCs w:val="28"/>
          <w:highlight w:val="white"/>
        </w:rPr>
        <w:t xml:space="preserve">entire world’s population, then clearly there are enough ingredients. What the companies want is a monopoly on the materials, the </w:t>
      </w:r>
      <w:r>
        <w:rPr>
          <w:rFonts w:ascii="Times New Roman" w:eastAsia="Times New Roman" w:hAnsi="Times New Roman" w:cs="Times New Roman"/>
          <w:sz w:val="28"/>
          <w:szCs w:val="28"/>
          <w:highlight w:val="white"/>
        </w:rPr>
        <w:lastRenderedPageBreak/>
        <w:t>vaccines, and the resultant profits.</w:t>
      </w:r>
    </w:p>
    <w:p w14:paraId="00000014"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Another spurious argument from billionaires like Gates and pharmaceutical companies again</w:t>
      </w:r>
      <w:r>
        <w:rPr>
          <w:rFonts w:ascii="Times New Roman" w:eastAsia="Times New Roman" w:hAnsi="Times New Roman" w:cs="Times New Roman"/>
          <w:sz w:val="28"/>
          <w:szCs w:val="28"/>
          <w:highlight w:val="white"/>
        </w:rPr>
        <w:t>st waivers is that sharing vaccine technology will “stifle innovation.” In this neoliberal capitalist worldview, profit-seeking companies are essentially saying they will not strive for excellence unless there is a very large financial carrot dangled in fr</w:t>
      </w:r>
      <w:r>
        <w:rPr>
          <w:rFonts w:ascii="Times New Roman" w:eastAsia="Times New Roman" w:hAnsi="Times New Roman" w:cs="Times New Roman"/>
          <w:sz w:val="28"/>
          <w:szCs w:val="28"/>
          <w:highlight w:val="white"/>
        </w:rPr>
        <w:t xml:space="preserve">ont of them. Only pure market forces, we are led to believe, can spark the best possible innovation in medical technology. Yet it has been </w:t>
      </w:r>
      <w:hyperlink r:id="rId30">
        <w:r>
          <w:rPr>
            <w:rFonts w:ascii="Times New Roman" w:eastAsia="Times New Roman" w:hAnsi="Times New Roman" w:cs="Times New Roman"/>
            <w:color w:val="1155CC"/>
            <w:sz w:val="28"/>
            <w:szCs w:val="28"/>
            <w:highlight w:val="white"/>
            <w:u w:val="single"/>
          </w:rPr>
          <w:t>massive public spending</w:t>
        </w:r>
      </w:hyperlink>
      <w:r>
        <w:rPr>
          <w:rFonts w:ascii="Times New Roman" w:eastAsia="Times New Roman" w:hAnsi="Times New Roman" w:cs="Times New Roman"/>
          <w:sz w:val="28"/>
          <w:szCs w:val="28"/>
          <w:highlight w:val="white"/>
        </w:rPr>
        <w:t xml:space="preserve"> to the tune of tens of billions o</w:t>
      </w:r>
      <w:r>
        <w:rPr>
          <w:rFonts w:ascii="Times New Roman" w:eastAsia="Times New Roman" w:hAnsi="Times New Roman" w:cs="Times New Roman"/>
          <w:sz w:val="28"/>
          <w:szCs w:val="28"/>
          <w:highlight w:val="white"/>
        </w:rPr>
        <w:t xml:space="preserve">f dollars by the governments of the U.S., the EU, Japan, South Korea, and others that fueled the production of COVID-19 vaccines. Similarly, the new mRNA technology on which Pfizer and Moderna based their vaccines was produced through </w:t>
      </w:r>
      <w:hyperlink r:id="rId31">
        <w:r>
          <w:rPr>
            <w:rFonts w:ascii="Times New Roman" w:eastAsia="Times New Roman" w:hAnsi="Times New Roman" w:cs="Times New Roman"/>
            <w:color w:val="1155CC"/>
            <w:sz w:val="28"/>
            <w:szCs w:val="28"/>
            <w:highlight w:val="white"/>
            <w:u w:val="single"/>
          </w:rPr>
          <w:t>billions of dollars in public investment</w:t>
        </w:r>
      </w:hyperlink>
      <w:r>
        <w:rPr>
          <w:rFonts w:ascii="Times New Roman" w:eastAsia="Times New Roman" w:hAnsi="Times New Roman" w:cs="Times New Roman"/>
          <w:sz w:val="28"/>
          <w:szCs w:val="28"/>
          <w:highlight w:val="white"/>
        </w:rPr>
        <w:t>.</w:t>
      </w:r>
    </w:p>
    <w:p w14:paraId="00000015"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Bello pointed out that a majority of the money that drug manufacturers spend “is going toward marketing, not innovation, and also to executive pay.” He’s right. For example, Pfizer spent </w:t>
      </w:r>
      <w:hyperlink r:id="rId32" w:anchor="!">
        <w:r>
          <w:rPr>
            <w:rFonts w:ascii="Times New Roman" w:eastAsia="Times New Roman" w:hAnsi="Times New Roman" w:cs="Times New Roman"/>
            <w:color w:val="1155CC"/>
            <w:sz w:val="28"/>
            <w:szCs w:val="28"/>
            <w:highlight w:val="white"/>
            <w:u w:val="single"/>
          </w:rPr>
          <w:t>nearly twice as much</w:t>
        </w:r>
      </w:hyperlink>
      <w:r>
        <w:rPr>
          <w:rFonts w:ascii="Times New Roman" w:eastAsia="Times New Roman" w:hAnsi="Times New Roman" w:cs="Times New Roman"/>
          <w:sz w:val="28"/>
          <w:szCs w:val="28"/>
          <w:highlight w:val="white"/>
        </w:rPr>
        <w:t xml:space="preserve"> on marketing and sales as it did on research and development in 2019. Pfizer CEO Albert Bourla was rewarded with a </w:t>
      </w:r>
      <w:hyperlink r:id="rId33">
        <w:r>
          <w:rPr>
            <w:rFonts w:ascii="Times New Roman" w:eastAsia="Times New Roman" w:hAnsi="Times New Roman" w:cs="Times New Roman"/>
            <w:color w:val="1155CC"/>
            <w:sz w:val="28"/>
            <w:szCs w:val="28"/>
            <w:highlight w:val="white"/>
            <w:u w:val="single"/>
          </w:rPr>
          <w:t>$21 million compensation package</w:t>
        </w:r>
      </w:hyperlink>
      <w:r>
        <w:rPr>
          <w:rFonts w:ascii="Times New Roman" w:eastAsia="Times New Roman" w:hAnsi="Times New Roman" w:cs="Times New Roman"/>
          <w:sz w:val="28"/>
          <w:szCs w:val="28"/>
          <w:highlight w:val="white"/>
        </w:rPr>
        <w:t xml:space="preserve"> in 2020—a jump of 17 percent from the year before. Vaccines are a “cash cow” for companies, said Bello. He maintains, “we need to show the real face of these guys. They are robber ba</w:t>
      </w:r>
      <w:r>
        <w:rPr>
          <w:rFonts w:ascii="Times New Roman" w:eastAsia="Times New Roman" w:hAnsi="Times New Roman" w:cs="Times New Roman"/>
          <w:sz w:val="28"/>
          <w:szCs w:val="28"/>
          <w:highlight w:val="white"/>
        </w:rPr>
        <w:t>rons.”</w:t>
      </w:r>
    </w:p>
    <w:p w14:paraId="00000016"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Perhaps the most insulting of all arguments against waivers is the idea that generic vaccines produced in the factories of developing nations could erode public trust in vaccines because of the possibility of counterfeit products or a lowering of qu</w:t>
      </w:r>
      <w:r>
        <w:rPr>
          <w:rFonts w:ascii="Times New Roman" w:eastAsia="Times New Roman" w:hAnsi="Times New Roman" w:cs="Times New Roman"/>
          <w:sz w:val="28"/>
          <w:szCs w:val="28"/>
          <w:highlight w:val="white"/>
        </w:rPr>
        <w:t>ality and standards. “It’s a red herring,” said Bello. He argued that it is deeply condescending “if you say that… Indian or Brazilian manufacturer[s] who have already been through the licensing processes in their own countries will somehow screw up during</w:t>
      </w:r>
      <w:r>
        <w:rPr>
          <w:rFonts w:ascii="Times New Roman" w:eastAsia="Times New Roman" w:hAnsi="Times New Roman" w:cs="Times New Roman"/>
          <w:sz w:val="28"/>
          <w:szCs w:val="28"/>
          <w:highlight w:val="white"/>
        </w:rPr>
        <w:t xml:space="preserve"> the manufacturing” of a vaccine. He pointed out that “this is all speculative and it goes against their record where many of these manufacturers have been producing generics for years which are as good [as] if not better than the original brands.”</w:t>
      </w:r>
    </w:p>
    <w:p w14:paraId="00000017"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2019</w:t>
      </w:r>
      <w:r>
        <w:rPr>
          <w:rFonts w:ascii="Times New Roman" w:eastAsia="Times New Roman" w:hAnsi="Times New Roman" w:cs="Times New Roman"/>
          <w:sz w:val="28"/>
          <w:szCs w:val="28"/>
          <w:highlight w:val="white"/>
        </w:rPr>
        <w:t xml:space="preserve">, the Serum Institute of India was </w:t>
      </w:r>
      <w:hyperlink r:id="rId34">
        <w:r>
          <w:rPr>
            <w:rFonts w:ascii="Times New Roman" w:eastAsia="Times New Roman" w:hAnsi="Times New Roman" w:cs="Times New Roman"/>
            <w:color w:val="1155CC"/>
            <w:sz w:val="28"/>
            <w:szCs w:val="28"/>
            <w:highlight w:val="white"/>
            <w:u w:val="single"/>
          </w:rPr>
          <w:t>cited</w:t>
        </w:r>
      </w:hyperlink>
      <w:r>
        <w:rPr>
          <w:rFonts w:ascii="Times New Roman" w:eastAsia="Times New Roman" w:hAnsi="Times New Roman" w:cs="Times New Roman"/>
          <w:sz w:val="28"/>
          <w:szCs w:val="28"/>
          <w:highlight w:val="white"/>
        </w:rPr>
        <w:t xml:space="preserve"> as the world’s “largest producer of affordable vaccines,” combating diseases like measles, rubella, diphtheria, tetanus, H1N1 influenza, polio</w:t>
      </w:r>
      <w:r>
        <w:rPr>
          <w:rFonts w:ascii="Times New Roman" w:eastAsia="Times New Roman" w:hAnsi="Times New Roman" w:cs="Times New Roman"/>
          <w:sz w:val="28"/>
          <w:szCs w:val="28"/>
          <w:highlight w:val="white"/>
        </w:rPr>
        <w:t xml:space="preserve">, and more. To suggest that non-Western vaccine </w:t>
      </w:r>
      <w:r>
        <w:rPr>
          <w:rFonts w:ascii="Times New Roman" w:eastAsia="Times New Roman" w:hAnsi="Times New Roman" w:cs="Times New Roman"/>
          <w:sz w:val="28"/>
          <w:szCs w:val="28"/>
          <w:highlight w:val="white"/>
        </w:rPr>
        <w:lastRenderedPageBreak/>
        <w:t>manufacturers would screw up the process of producing COVID-19 vaccines borders on racism.</w:t>
      </w:r>
    </w:p>
    <w:p w14:paraId="00000018"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Furthermore, there have been instances of Western drugmakers making mistakes in manufacturing COVID-19 vaccines, such</w:t>
      </w:r>
      <w:r>
        <w:rPr>
          <w:rFonts w:ascii="Times New Roman" w:eastAsia="Times New Roman" w:hAnsi="Times New Roman" w:cs="Times New Roman"/>
          <w:sz w:val="28"/>
          <w:szCs w:val="28"/>
          <w:highlight w:val="white"/>
        </w:rPr>
        <w:t xml:space="preserve"> as the Baltimore-based plant run by </w:t>
      </w:r>
      <w:hyperlink r:id="rId35" w:anchor="johnson-and-johnson-vaccine-mixup">
        <w:r>
          <w:rPr>
            <w:rFonts w:ascii="Times New Roman" w:eastAsia="Times New Roman" w:hAnsi="Times New Roman" w:cs="Times New Roman"/>
            <w:color w:val="1155CC"/>
            <w:sz w:val="28"/>
            <w:szCs w:val="28"/>
            <w:highlight w:val="white"/>
            <w:u w:val="single"/>
          </w:rPr>
          <w:t>Emergent BioSolutions</w:t>
        </w:r>
      </w:hyperlink>
      <w:r>
        <w:rPr>
          <w:rFonts w:ascii="Times New Roman" w:eastAsia="Times New Roman" w:hAnsi="Times New Roman" w:cs="Times New Roman"/>
          <w:sz w:val="28"/>
          <w:szCs w:val="28"/>
          <w:highlight w:val="white"/>
        </w:rPr>
        <w:t>, which has partnered with Johnson &amp; Johnson and AstraZeneca and which co</w:t>
      </w:r>
      <w:r>
        <w:rPr>
          <w:rFonts w:ascii="Times New Roman" w:eastAsia="Times New Roman" w:hAnsi="Times New Roman" w:cs="Times New Roman"/>
          <w:sz w:val="28"/>
          <w:szCs w:val="28"/>
          <w:highlight w:val="white"/>
        </w:rPr>
        <w:t xml:space="preserve">ntaminated 15 million vaccine doses because of “human error.” Another 62 million doses that were produced at the same plant, were, according to the </w:t>
      </w:r>
      <w:hyperlink r:id="rId36">
        <w:r>
          <w:rPr>
            <w:rFonts w:ascii="Times New Roman" w:eastAsia="Times New Roman" w:hAnsi="Times New Roman" w:cs="Times New Roman"/>
            <w:color w:val="1155CC"/>
            <w:sz w:val="28"/>
            <w:szCs w:val="28"/>
            <w:highlight w:val="white"/>
            <w:u w:val="single"/>
          </w:rPr>
          <w:t xml:space="preserve">New York </w:t>
        </w:r>
        <w:r>
          <w:rPr>
            <w:rFonts w:ascii="Times New Roman" w:eastAsia="Times New Roman" w:hAnsi="Times New Roman" w:cs="Times New Roman"/>
            <w:color w:val="1155CC"/>
            <w:sz w:val="28"/>
            <w:szCs w:val="28"/>
            <w:highlight w:val="white"/>
            <w:u w:val="single"/>
          </w:rPr>
          <w:t>Times</w:t>
        </w:r>
      </w:hyperlink>
      <w:r>
        <w:rPr>
          <w:rFonts w:ascii="Times New Roman" w:eastAsia="Times New Roman" w:hAnsi="Times New Roman" w:cs="Times New Roman"/>
          <w:sz w:val="28"/>
          <w:szCs w:val="28"/>
          <w:highlight w:val="white"/>
        </w:rPr>
        <w:t xml:space="preserve">, “in jeopardy until it can be determined whether they were also contaminated.” </w:t>
      </w:r>
      <w:hyperlink r:id="rId37">
        <w:r>
          <w:rPr>
            <w:rFonts w:ascii="Times New Roman" w:eastAsia="Times New Roman" w:hAnsi="Times New Roman" w:cs="Times New Roman"/>
            <w:color w:val="1155CC"/>
            <w:sz w:val="28"/>
            <w:szCs w:val="28"/>
            <w:highlight w:val="white"/>
            <w:u w:val="single"/>
          </w:rPr>
          <w:t>Almost 12,000 doses of Mo</w:t>
        </w:r>
        <w:r>
          <w:rPr>
            <w:rFonts w:ascii="Times New Roman" w:eastAsia="Times New Roman" w:hAnsi="Times New Roman" w:cs="Times New Roman"/>
            <w:color w:val="1155CC"/>
            <w:sz w:val="28"/>
            <w:szCs w:val="28"/>
            <w:highlight w:val="white"/>
            <w:u w:val="single"/>
          </w:rPr>
          <w:t>derna vaccine</w:t>
        </w:r>
      </w:hyperlink>
      <w:r>
        <w:rPr>
          <w:rFonts w:ascii="Times New Roman" w:eastAsia="Times New Roman" w:hAnsi="Times New Roman" w:cs="Times New Roman"/>
          <w:sz w:val="28"/>
          <w:szCs w:val="28"/>
          <w:highlight w:val="white"/>
        </w:rPr>
        <w:t xml:space="preserve"> were thought to be compromised while en route to Michigan in January because the shipping company McKesson stored them at the wrong temperature. Ultimately, the government regulatory processes in place in the U.S. ensured that such screw-ups </w:t>
      </w:r>
      <w:r>
        <w:rPr>
          <w:rFonts w:ascii="Times New Roman" w:eastAsia="Times New Roman" w:hAnsi="Times New Roman" w:cs="Times New Roman"/>
          <w:sz w:val="28"/>
          <w:szCs w:val="28"/>
          <w:highlight w:val="white"/>
        </w:rPr>
        <w:t>did not impact the public, and there is no reason to suggest the same would not be true in developing nations with a long history of creating and distributing other vaccines.</w:t>
      </w:r>
    </w:p>
    <w:p w14:paraId="00000019" w14:textId="77777777" w:rsidR="003A0281" w:rsidRDefault="00232C9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Bello welcomed President Joe Biden’s decision to back a TRIPS waiver for COVID-19</w:t>
      </w:r>
      <w:r>
        <w:rPr>
          <w:rFonts w:ascii="Times New Roman" w:eastAsia="Times New Roman" w:hAnsi="Times New Roman" w:cs="Times New Roman"/>
          <w:sz w:val="28"/>
          <w:szCs w:val="28"/>
          <w:highlight w:val="white"/>
        </w:rPr>
        <w:t xml:space="preserve"> vaccines, saying he “did the right thing.” But the WTO still has to either come to a consensus or, if need be, </w:t>
      </w:r>
      <w:hyperlink r:id="rId38">
        <w:r>
          <w:rPr>
            <w:rFonts w:ascii="Times New Roman" w:eastAsia="Times New Roman" w:hAnsi="Times New Roman" w:cs="Times New Roman"/>
            <w:color w:val="1155CC"/>
            <w:sz w:val="28"/>
            <w:szCs w:val="28"/>
            <w:highlight w:val="white"/>
            <w:u w:val="single"/>
          </w:rPr>
          <w:t>vote</w:t>
        </w:r>
      </w:hyperlink>
      <w:r>
        <w:rPr>
          <w:rFonts w:ascii="Times New Roman" w:eastAsia="Times New Roman" w:hAnsi="Times New Roman" w:cs="Times New Roman"/>
          <w:sz w:val="28"/>
          <w:szCs w:val="28"/>
          <w:highlight w:val="white"/>
        </w:rPr>
        <w:t xml:space="preserve"> on the TRIPS wai</w:t>
      </w:r>
      <w:r>
        <w:rPr>
          <w:rFonts w:ascii="Times New Roman" w:eastAsia="Times New Roman" w:hAnsi="Times New Roman" w:cs="Times New Roman"/>
          <w:sz w:val="28"/>
          <w:szCs w:val="28"/>
          <w:highlight w:val="white"/>
        </w:rPr>
        <w:t>ver. The task has become politically easier with the U.S. on board. And even if the waiver comes through, it will only be the first step before developing nations can begin manufacturing generic vaccines.</w:t>
      </w:r>
    </w:p>
    <w:p w14:paraId="0000001A" w14:textId="77777777" w:rsidR="003A0281" w:rsidRDefault="00232C9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Bello rightly pointed out, “you’re running out of t</w:t>
      </w:r>
      <w:r>
        <w:rPr>
          <w:rFonts w:ascii="Times New Roman" w:eastAsia="Times New Roman" w:hAnsi="Times New Roman" w:cs="Times New Roman"/>
          <w:sz w:val="28"/>
          <w:szCs w:val="28"/>
          <w:highlight w:val="white"/>
        </w:rPr>
        <w:t xml:space="preserve">ime. You have to start right now. The industry people are just creating all of this nonsense in order to hold on to their cash cows, which are the patents, and the processes of manufacturing.” In the meantime, </w:t>
      </w:r>
      <w:hyperlink r:id="rId39">
        <w:r>
          <w:rPr>
            <w:rFonts w:ascii="Times New Roman" w:eastAsia="Times New Roman" w:hAnsi="Times New Roman" w:cs="Times New Roman"/>
            <w:color w:val="1155CC"/>
            <w:sz w:val="28"/>
            <w:szCs w:val="28"/>
            <w:highlight w:val="white"/>
            <w:u w:val="single"/>
          </w:rPr>
          <w:t>hundreds of thousands of lives are at risk</w:t>
        </w:r>
      </w:hyperlink>
      <w:r>
        <w:rPr>
          <w:rFonts w:ascii="Times New Roman" w:eastAsia="Times New Roman" w:hAnsi="Times New Roman" w:cs="Times New Roman"/>
          <w:sz w:val="28"/>
          <w:szCs w:val="28"/>
          <w:highlight w:val="white"/>
        </w:rPr>
        <w:t xml:space="preserve"> in the Global South as Western nations are reaching stability via mass vaccinations.</w:t>
      </w:r>
    </w:p>
    <w:sectPr w:rsidR="003A02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81"/>
    <w:rsid w:val="00232C91"/>
    <w:rsid w:val="003A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995D571B-B2A0-1B42-9A7C-08C81695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nbc.com/2021/05/07/pfizer-ceo-biden-backed-covid-vaccine-patent-waiver-will-cause-problems.html" TargetMode="External"/><Relationship Id="rId18" Type="http://schemas.openxmlformats.org/officeDocument/2006/relationships/hyperlink" Target="https://www.nytimes.com/2021/05/03/opinion/covid-biden-wto-vaccine.html" TargetMode="External"/><Relationship Id="rId26" Type="http://schemas.openxmlformats.org/officeDocument/2006/relationships/hyperlink" Target="https://news.sky.com/story/covid-19-bill-gates-hopeful-world-completely-back-to-normal-by-end-of-2022-and-vaccine-sharing-to-ramp-up-12285840" TargetMode="External"/><Relationship Id="rId39" Type="http://schemas.openxmlformats.org/officeDocument/2006/relationships/hyperlink" Target="https://www.nytimes.com/live/2021/05/10/world/covid-19-coronavirus" TargetMode="External"/><Relationship Id="rId21" Type="http://schemas.openxmlformats.org/officeDocument/2006/relationships/hyperlink" Target="https://www.wto.org/english/tratop_e/trips_e/trips_e.htm" TargetMode="External"/><Relationship Id="rId34" Type="http://schemas.openxmlformats.org/officeDocument/2006/relationships/hyperlink" Target="https://www.ncbi.nlm.nih.gov/pmc/articles/PMC6930051/" TargetMode="External"/><Relationship Id="rId7" Type="http://schemas.openxmlformats.org/officeDocument/2006/relationships/hyperlink" Target="https://www.devex.com/news/gates-foundation-reverses-course-on-covid-19-vaccine-patents-99810" TargetMode="External"/><Relationship Id="rId2" Type="http://schemas.openxmlformats.org/officeDocument/2006/relationships/settings" Target="settings.xml"/><Relationship Id="rId16" Type="http://schemas.openxmlformats.org/officeDocument/2006/relationships/hyperlink" Target="https://phrma.org/-/media/Project/PhRMA/PhRMA-Org/PhRMA-Org/PDF/P-R/20210305-PhRMA-Letter-to-President-Biden.pdf" TargetMode="External"/><Relationship Id="rId20" Type="http://schemas.openxmlformats.org/officeDocument/2006/relationships/hyperlink" Target="https://www.reuters.com/business/healthcare-pharmaceuticals/biden-says-plans-back-wto-waiver-vaccines-2021-05-05/" TargetMode="External"/><Relationship Id="rId29" Type="http://schemas.openxmlformats.org/officeDocument/2006/relationships/hyperlink" Target="https://www.scientificamerican.com/article/new-covid-vaccines-need-absurd-amounts-of-material-and-labor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twitter.com/AmbassadorTai/status/1390021205974003720?s=20" TargetMode="External"/><Relationship Id="rId24" Type="http://schemas.openxmlformats.org/officeDocument/2006/relationships/hyperlink" Target="https://www.ip-watch.org/2009/01/26/wto-issues-decision-on-us-china-copyright-dispute/" TargetMode="External"/><Relationship Id="rId32" Type="http://schemas.openxmlformats.org/officeDocument/2006/relationships/hyperlink" Target="https://www.pharmacychecker.com/askpc/pharma-marketing-research-development/" TargetMode="External"/><Relationship Id="rId37" Type="http://schemas.openxmlformats.org/officeDocument/2006/relationships/hyperlink" Target="https://www.mlive.com/public-interest/2021/01/temperature-issues-spoil-covid-19-vaccine-shipments-to-21-sites-in-michigan.html" TargetMode="External"/><Relationship Id="rId40" Type="http://schemas.openxmlformats.org/officeDocument/2006/relationships/fontTable" Target="fontTable.xml"/><Relationship Id="rId5" Type="http://schemas.openxmlformats.org/officeDocument/2006/relationships/hyperlink" Target="https://independentmediainstitute.org/economy-for-all/" TargetMode="External"/><Relationship Id="rId15" Type="http://schemas.openxmlformats.org/officeDocument/2006/relationships/hyperlink" Target="https://www.wsj.com/articles/u-s-backs-waiver-of-intellectual-property-protection-for-covid-19-vaccines-11620243518" TargetMode="External"/><Relationship Id="rId23" Type="http://schemas.openxmlformats.org/officeDocument/2006/relationships/hyperlink" Target="https://www.fiercepharma.com/pharma/leading-vaccine-player-moderna-won-t-enforce-patents-against-other-companies-during-pandemic" TargetMode="External"/><Relationship Id="rId28" Type="http://schemas.openxmlformats.org/officeDocument/2006/relationships/hyperlink" Target="https://healthpolicy-watch.news/eu-ambassador-says-europe-supports-covax/" TargetMode="External"/><Relationship Id="rId36" Type="http://schemas.openxmlformats.org/officeDocument/2006/relationships/hyperlink" Target="https://www.nytimes.com/2021/04/06/us/covid-vaccines-emergent-biosolutions.html" TargetMode="External"/><Relationship Id="rId10" Type="http://schemas.openxmlformats.org/officeDocument/2006/relationships/hyperlink" Target="https://www.washingtonpost.com/health/2021/05/05/biden-waives-vaccine-patents/" TargetMode="External"/><Relationship Id="rId19" Type="http://schemas.openxmlformats.org/officeDocument/2006/relationships/hyperlink" Target="https://foreignpolicy.com/2021/03/10/wto-intellectual-propert-waiver-india-south-africa/" TargetMode="External"/><Relationship Id="rId31" Type="http://schemas.openxmlformats.org/officeDocument/2006/relationships/hyperlink" Target="https://www.scientificamerican.com/article/for-billion-dollar-covid-vaccines-basic-government-funded-science-laid-the-groundwork/" TargetMode="External"/><Relationship Id="rId4" Type="http://schemas.openxmlformats.org/officeDocument/2006/relationships/hyperlink" Target="https://www.risingupwithsonali.com/" TargetMode="External"/><Relationship Id="rId9" Type="http://schemas.openxmlformats.org/officeDocument/2006/relationships/hyperlink" Target="https://www.cnbc.com/2021/05/10/covid-vaccine-patents-eu-doubtful-of-us-plan-to-waive-ip-rights.html" TargetMode="External"/><Relationship Id="rId14" Type="http://schemas.openxmlformats.org/officeDocument/2006/relationships/hyperlink" Target="https://youtu.be/0-Ic4EN0io4?t=195" TargetMode="External"/><Relationship Id="rId22" Type="http://schemas.openxmlformats.org/officeDocument/2006/relationships/hyperlink" Target="https://twn.my/title/twr120a.htm" TargetMode="External"/><Relationship Id="rId27" Type="http://schemas.openxmlformats.org/officeDocument/2006/relationships/hyperlink" Target="https://www.who.int/initiatives/act-accelerator/covax" TargetMode="External"/><Relationship Id="rId30" Type="http://schemas.openxmlformats.org/officeDocument/2006/relationships/hyperlink" Target="https://healthpolicy-watch.news/81038-2/" TargetMode="External"/><Relationship Id="rId35" Type="http://schemas.openxmlformats.org/officeDocument/2006/relationships/hyperlink" Target="https://www.nytimes.com/live/2021/03/31/world/covid-19-coronavirus" TargetMode="External"/><Relationship Id="rId8" Type="http://schemas.openxmlformats.org/officeDocument/2006/relationships/hyperlink" Target="https://www.nature.com/articles/d41586-021-01224-3" TargetMode="External"/><Relationship Id="rId3" Type="http://schemas.openxmlformats.org/officeDocument/2006/relationships/webSettings" Target="webSettings.xml"/><Relationship Id="rId12" Type="http://schemas.openxmlformats.org/officeDocument/2006/relationships/hyperlink" Target="https://www.theguardian.com/business/2021/may/06/pharmaceutical-firms-shares-tumble-after-us-plans-for-patent-waiver-on-covid-vaccines" TargetMode="External"/><Relationship Id="rId17" Type="http://schemas.openxmlformats.org/officeDocument/2006/relationships/hyperlink" Target="https://www.risingupwithsonali.com/2021/05/11/will-waiving-patents-increase-global-vaccine-supplies/" TargetMode="External"/><Relationship Id="rId25" Type="http://schemas.openxmlformats.org/officeDocument/2006/relationships/hyperlink" Target="https://newrepublic.com/article/162000/bill-gates-impeded-global-access-covid-vaccines" TargetMode="External"/><Relationship Id="rId33" Type="http://schemas.openxmlformats.org/officeDocument/2006/relationships/hyperlink" Target="https://www.bloomberg.com/news/articles/2021-03-12/pfizer-ceo-bourla-s-pay-climbed-17-to-21-million-in-2020" TargetMode="External"/><Relationship Id="rId38" Type="http://schemas.openxmlformats.org/officeDocument/2006/relationships/hyperlink" Target="https://www.wsj.com/articles/developing-nations-push-for-covid-vaccines-without-the-patents-11605614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2021-05-18T21:38:00Z</dcterms:created>
  <dcterms:modified xsi:type="dcterms:W3CDTF">2021-05-18T21:38:00Z</dcterms:modified>
</cp:coreProperties>
</file>