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Elon Musk Plans to Profit From Twitter, Not Create a Town Square for Global Democracy</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forthcoming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Politics, Tech, Social Justice, GOP/Right-Wing, Trump, Labor, Activism, Interview, Democratic Party, News, Law, Election Regulation, Voting Rights, North America/United States of America, Opinion, Time-Sensitive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world’s richest man has bought one of the world’s most popular social media platforms. Elon Musk, CEO of Tesla, is </w:t>
      </w:r>
      <w:hyperlink r:id="rId14">
        <w:r w:rsidDel="00000000" w:rsidR="00000000" w:rsidRPr="00000000">
          <w:rPr>
            <w:rFonts w:ascii="Times New Roman" w:cs="Times New Roman" w:eastAsia="Times New Roman" w:hAnsi="Times New Roman"/>
            <w:color w:val="1155cc"/>
            <w:sz w:val="28"/>
            <w:szCs w:val="28"/>
            <w:u w:val="single"/>
            <w:rtl w:val="0"/>
          </w:rPr>
          <w:t xml:space="preserve">currently</w:t>
        </w:r>
      </w:hyperlink>
      <w:r w:rsidDel="00000000" w:rsidR="00000000" w:rsidRPr="00000000">
        <w:rPr>
          <w:rFonts w:ascii="Times New Roman" w:cs="Times New Roman" w:eastAsia="Times New Roman" w:hAnsi="Times New Roman"/>
          <w:sz w:val="28"/>
          <w:szCs w:val="28"/>
          <w:rtl w:val="0"/>
        </w:rPr>
        <w:t xml:space="preserve"> worth about $210 billion, and in November 2021 he was worth </w:t>
      </w:r>
      <w:hyperlink r:id="rId15">
        <w:r w:rsidDel="00000000" w:rsidR="00000000" w:rsidRPr="00000000">
          <w:rPr>
            <w:rFonts w:ascii="Times New Roman" w:cs="Times New Roman" w:eastAsia="Times New Roman" w:hAnsi="Times New Roman"/>
            <w:color w:val="1155cc"/>
            <w:sz w:val="28"/>
            <w:szCs w:val="28"/>
            <w:u w:val="single"/>
            <w:rtl w:val="0"/>
          </w:rPr>
          <w:t xml:space="preserve">nearly $300 billion</w:t>
        </w:r>
      </w:hyperlink>
      <w:r w:rsidDel="00000000" w:rsidR="00000000" w:rsidRPr="00000000">
        <w:rPr>
          <w:rFonts w:ascii="Times New Roman" w:cs="Times New Roman" w:eastAsia="Times New Roman" w:hAnsi="Times New Roman"/>
          <w:sz w:val="28"/>
          <w:szCs w:val="28"/>
          <w:rtl w:val="0"/>
        </w:rPr>
        <w:t xml:space="preserve">—an unheard-of figure for any individual in human history. Not only does his wealth bode ill for democracy, considering the financial influence that he has over politics, but his acquisition of </w:t>
      </w:r>
      <w:r w:rsidDel="00000000" w:rsidR="00000000" w:rsidRPr="00000000">
        <w:rPr>
          <w:rFonts w:ascii="Times New Roman" w:cs="Times New Roman" w:eastAsia="Times New Roman" w:hAnsi="Times New Roman"/>
          <w:sz w:val="28"/>
          <w:szCs w:val="28"/>
          <w:rtl w:val="0"/>
        </w:rPr>
        <w:t xml:space="preserve">Twitter, a powerful opinion platform,</w:t>
      </w:r>
      <w:r w:rsidDel="00000000" w:rsidR="00000000" w:rsidRPr="00000000">
        <w:rPr>
          <w:rFonts w:ascii="Times New Roman" w:cs="Times New Roman" w:eastAsia="Times New Roman" w:hAnsi="Times New Roman"/>
          <w:sz w:val="28"/>
          <w:szCs w:val="28"/>
          <w:rtl w:val="0"/>
        </w:rPr>
        <w:t xml:space="preserve"> as a private company also further cements his power.</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put his money into perspective, if Musk wanted to gift every single Twitter user $800, (given that Twitter has about </w:t>
      </w:r>
      <w:hyperlink r:id="rId16">
        <w:r w:rsidDel="00000000" w:rsidR="00000000" w:rsidRPr="00000000">
          <w:rPr>
            <w:rFonts w:ascii="Times New Roman" w:cs="Times New Roman" w:eastAsia="Times New Roman" w:hAnsi="Times New Roman"/>
            <w:color w:val="1155cc"/>
            <w:sz w:val="28"/>
            <w:szCs w:val="28"/>
            <w:u w:val="single"/>
            <w:rtl w:val="0"/>
          </w:rPr>
          <w:t xml:space="preserve">238 million regular users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he would still have about $20 billion left over to play with and never ever want for money</w:t>
      </w:r>
      <w:r w:rsidDel="00000000" w:rsidR="00000000" w:rsidRPr="00000000">
        <w:rPr>
          <w:rFonts w:ascii="Times New Roman" w:cs="Times New Roman" w:eastAsia="Times New Roman" w:hAnsi="Times New Roman"/>
          <w:sz w:val="28"/>
          <w:szCs w:val="28"/>
          <w:rtl w:val="0"/>
        </w:rPr>
        <w:t xml:space="preserve">. Musk’s greed is the central fact to keep in mind when attempting to predict what his ownership of Twitter means.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has shrewdly fostered a reputation for being a </w:t>
      </w:r>
      <w:hyperlink r:id="rId17">
        <w:r w:rsidDel="00000000" w:rsidR="00000000" w:rsidRPr="00000000">
          <w:rPr>
            <w:rFonts w:ascii="Times New Roman" w:cs="Times New Roman" w:eastAsia="Times New Roman" w:hAnsi="Times New Roman"/>
            <w:color w:val="1155cc"/>
            <w:sz w:val="28"/>
            <w:szCs w:val="28"/>
            <w:u w:val="single"/>
            <w:rtl w:val="0"/>
          </w:rPr>
          <w:t xml:space="preserve">genius</w:t>
        </w:r>
      </w:hyperlink>
      <w:r w:rsidDel="00000000" w:rsidR="00000000" w:rsidRPr="00000000">
        <w:rPr>
          <w:rFonts w:ascii="Times New Roman" w:cs="Times New Roman" w:eastAsia="Times New Roman" w:hAnsi="Times New Roman"/>
          <w:sz w:val="28"/>
          <w:szCs w:val="28"/>
          <w:rtl w:val="0"/>
        </w:rPr>
        <w:t xml:space="preserve">, deserving of his obscene wealth. But his </w:t>
      </w:r>
      <w:hyperlink r:id="rId18">
        <w:r w:rsidDel="00000000" w:rsidR="00000000" w:rsidRPr="00000000">
          <w:rPr>
            <w:rFonts w:ascii="Times New Roman" w:cs="Times New Roman" w:eastAsia="Times New Roman" w:hAnsi="Times New Roman"/>
            <w:color w:val="1155cc"/>
            <w:sz w:val="28"/>
            <w:szCs w:val="28"/>
            <w:u w:val="single"/>
            <w:rtl w:val="0"/>
          </w:rPr>
          <w:t xml:space="preserve">private texts</w:t>
        </w:r>
      </w:hyperlink>
      <w:r w:rsidDel="00000000" w:rsidR="00000000" w:rsidRPr="00000000">
        <w:rPr>
          <w:rFonts w:ascii="Times New Roman" w:cs="Times New Roman" w:eastAsia="Times New Roman" w:hAnsi="Times New Roman"/>
          <w:sz w:val="28"/>
          <w:szCs w:val="28"/>
          <w:rtl w:val="0"/>
        </w:rPr>
        <w:t xml:space="preserve"> during Twitter deal negotiations, recently revealed in court documents during legal wrangling over the sale, paint a picture of a simple mind unable to come to terms with his excess. His idea of “fun” is having “huge amounts of money” to play with.</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he has an outsized opinion of himself. Billionaires like Musk see themselves as being the only ones capable of unleashing greatness in the world. He said as much in his </w:t>
      </w:r>
      <w:hyperlink r:id="rId19">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to the Twitter board saying, “Twitter has extraordinary potential,” and adding, “I will unlock it.” Such hubris is only natural when one wields more financial power than the human brain is capable of coming to terms with.</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has also been adept at cultivating a reputation for having a purist approach to free speech, and diverting attention away from his wealth. Former president Donald Trump, who repeatedly violated Twitter’s standards before eventually being banned, </w:t>
      </w:r>
      <w:hyperlink r:id="rId20">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he’s “very happy that Twitter is now in sane hands.” Indeed, there is rampant speculation that Musk will </w:t>
      </w:r>
      <w:hyperlink r:id="rId21">
        <w:r w:rsidDel="00000000" w:rsidR="00000000" w:rsidRPr="00000000">
          <w:rPr>
            <w:rFonts w:ascii="Times New Roman" w:cs="Times New Roman" w:eastAsia="Times New Roman" w:hAnsi="Times New Roman"/>
            <w:color w:val="1155cc"/>
            <w:sz w:val="28"/>
            <w:szCs w:val="28"/>
            <w:u w:val="single"/>
            <w:rtl w:val="0"/>
          </w:rPr>
          <w:t xml:space="preserve">reinstate</w:t>
        </w:r>
      </w:hyperlink>
      <w:r w:rsidDel="00000000" w:rsidR="00000000" w:rsidRPr="00000000">
        <w:rPr>
          <w:rFonts w:ascii="Times New Roman" w:cs="Times New Roman" w:eastAsia="Times New Roman" w:hAnsi="Times New Roman"/>
          <w:sz w:val="28"/>
          <w:szCs w:val="28"/>
          <w:rtl w:val="0"/>
        </w:rPr>
        <w:t xml:space="preserve"> Trump’s account.</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Nora Benavidez, senior counsel and director of Digital Justice and Civil Rights at </w:t>
      </w:r>
      <w:hyperlink r:id="rId22">
        <w:r w:rsidDel="00000000" w:rsidR="00000000" w:rsidRPr="00000000">
          <w:rPr>
            <w:rFonts w:ascii="Times New Roman" w:cs="Times New Roman" w:eastAsia="Times New Roman" w:hAnsi="Times New Roman"/>
            <w:color w:val="1155cc"/>
            <w:sz w:val="28"/>
            <w:szCs w:val="28"/>
            <w:u w:val="single"/>
            <w:rtl w:val="0"/>
          </w:rPr>
          <w:t xml:space="preserve">Free Press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said in an </w:t>
      </w:r>
      <w:hyperlink r:id="rId23">
        <w:r w:rsidDel="00000000" w:rsidR="00000000" w:rsidRPr="00000000">
          <w:rPr>
            <w:rFonts w:ascii="Times New Roman" w:cs="Times New Roman" w:eastAsia="Times New Roman" w:hAnsi="Times New Roman"/>
            <w:color w:val="1155cc"/>
            <w:sz w:val="28"/>
            <w:szCs w:val="28"/>
            <w:u w:val="single"/>
            <w:rtl w:val="0"/>
          </w:rPr>
          <w:t xml:space="preserve">interview</w:t>
        </w:r>
      </w:hyperlink>
      <w:r w:rsidDel="00000000" w:rsidR="00000000" w:rsidRPr="00000000">
        <w:rPr>
          <w:rFonts w:ascii="Times New Roman" w:cs="Times New Roman" w:eastAsia="Times New Roman" w:hAnsi="Times New Roman"/>
          <w:sz w:val="28"/>
          <w:szCs w:val="28"/>
          <w:rtl w:val="0"/>
        </w:rPr>
        <w:t xml:space="preserve"> earlier this year that Musk is not as much of a </w:t>
      </w:r>
      <w:hyperlink r:id="rId24">
        <w:r w:rsidDel="00000000" w:rsidR="00000000" w:rsidRPr="00000000">
          <w:rPr>
            <w:rFonts w:ascii="Times New Roman" w:cs="Times New Roman" w:eastAsia="Times New Roman" w:hAnsi="Times New Roman"/>
            <w:color w:val="1155cc"/>
            <w:sz w:val="28"/>
            <w:szCs w:val="28"/>
            <w:u w:val="single"/>
            <w:rtl w:val="0"/>
          </w:rPr>
          <w:t xml:space="preserve">free speech absolutist</w:t>
        </w:r>
      </w:hyperlink>
      <w:r w:rsidDel="00000000" w:rsidR="00000000" w:rsidRPr="00000000">
        <w:rPr>
          <w:rFonts w:ascii="Times New Roman" w:cs="Times New Roman" w:eastAsia="Times New Roman" w:hAnsi="Times New Roman"/>
          <w:sz w:val="28"/>
          <w:szCs w:val="28"/>
          <w:rtl w:val="0"/>
        </w:rPr>
        <w:t xml:space="preserve"> as he is “kind of an anything-goes-for-Twitter future CEO.”</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w:t>
      </w:r>
      <w:hyperlink r:id="rId25">
        <w:r w:rsidDel="00000000" w:rsidR="00000000" w:rsidRPr="00000000">
          <w:rPr>
            <w:rFonts w:ascii="Times New Roman" w:cs="Times New Roman" w:eastAsia="Times New Roman" w:hAnsi="Times New Roman"/>
            <w:color w:val="1155cc"/>
            <w:sz w:val="28"/>
            <w:szCs w:val="28"/>
            <w:u w:val="single"/>
            <w:rtl w:val="0"/>
          </w:rPr>
          <w:t xml:space="preserve">adds</w:t>
        </w:r>
      </w:hyperlink>
      <w:r w:rsidDel="00000000" w:rsidR="00000000" w:rsidRPr="00000000">
        <w:rPr>
          <w:rFonts w:ascii="Times New Roman" w:cs="Times New Roman" w:eastAsia="Times New Roman" w:hAnsi="Times New Roman"/>
          <w:sz w:val="28"/>
          <w:szCs w:val="28"/>
          <w:rtl w:val="0"/>
        </w:rPr>
        <w:t xml:space="preserve">, “I think </w:t>
      </w:r>
      <w:r w:rsidDel="00000000" w:rsidR="00000000" w:rsidRPr="00000000">
        <w:rPr>
          <w:rFonts w:ascii="Times New Roman" w:cs="Times New Roman" w:eastAsia="Times New Roman" w:hAnsi="Times New Roman"/>
          <w:i w:val="1"/>
          <w:sz w:val="28"/>
          <w:szCs w:val="28"/>
          <w:rtl w:val="0"/>
        </w:rPr>
        <w:t xml:space="preserve">that</w:t>
      </w:r>
      <w:r w:rsidDel="00000000" w:rsidR="00000000" w:rsidRPr="00000000">
        <w:rPr>
          <w:rFonts w:ascii="Times New Roman" w:cs="Times New Roman" w:eastAsia="Times New Roman" w:hAnsi="Times New Roman"/>
          <w:sz w:val="28"/>
          <w:szCs w:val="28"/>
          <w:rtl w:val="0"/>
        </w:rPr>
        <w:t xml:space="preserve"> vision is one in which he imagines social media moderation of content will just happen. But it doesn’t just happen by magic alone. It must have guardrails.”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guardrails that Twitter has had so far did not work well enough. It took the company four years of Trump’s </w:t>
      </w:r>
      <w:hyperlink r:id="rId26">
        <w:r w:rsidDel="00000000" w:rsidR="00000000" w:rsidRPr="00000000">
          <w:rPr>
            <w:rFonts w:ascii="Times New Roman" w:cs="Times New Roman" w:eastAsia="Times New Roman" w:hAnsi="Times New Roman"/>
            <w:color w:val="1155cc"/>
            <w:sz w:val="28"/>
            <w:szCs w:val="28"/>
            <w:u w:val="single"/>
            <w:rtl w:val="0"/>
          </w:rPr>
          <w:t xml:space="preserve">violent and inciteful tweets</w:t>
        </w:r>
      </w:hyperlink>
      <w:r w:rsidDel="00000000" w:rsidR="00000000" w:rsidRPr="00000000">
        <w:rPr>
          <w:rFonts w:ascii="Times New Roman" w:cs="Times New Roman" w:eastAsia="Times New Roman" w:hAnsi="Times New Roman"/>
          <w:sz w:val="28"/>
          <w:szCs w:val="28"/>
          <w:rtl w:val="0"/>
        </w:rPr>
        <w:t xml:space="preserve">, and a </w:t>
      </w:r>
      <w:hyperlink r:id="rId27">
        <w:r w:rsidDel="00000000" w:rsidR="00000000" w:rsidRPr="00000000">
          <w:rPr>
            <w:rFonts w:ascii="Times New Roman" w:cs="Times New Roman" w:eastAsia="Times New Roman" w:hAnsi="Times New Roman"/>
            <w:color w:val="1155cc"/>
            <w:sz w:val="28"/>
            <w:szCs w:val="28"/>
            <w:u w:val="single"/>
            <w:rtl w:val="0"/>
          </w:rPr>
          <w:t xml:space="preserve">full-scale attack</w:t>
        </w:r>
      </w:hyperlink>
      <w:r w:rsidDel="00000000" w:rsidR="00000000" w:rsidRPr="00000000">
        <w:rPr>
          <w:rFonts w:ascii="Times New Roman" w:cs="Times New Roman" w:eastAsia="Times New Roman" w:hAnsi="Times New Roman"/>
          <w:sz w:val="28"/>
          <w:szCs w:val="28"/>
          <w:rtl w:val="0"/>
        </w:rPr>
        <w:t xml:space="preserve"> on the U.S. Capitol, to finally ban him from the platform. In the week after Trump and several of his allies were banned, </w:t>
      </w:r>
      <w:hyperlink r:id="rId28">
        <w:r w:rsidDel="00000000" w:rsidR="00000000" w:rsidRPr="00000000">
          <w:rPr>
            <w:rFonts w:ascii="Times New Roman" w:cs="Times New Roman" w:eastAsia="Times New Roman" w:hAnsi="Times New Roman"/>
            <w:color w:val="1155cc"/>
            <w:sz w:val="28"/>
            <w:szCs w:val="28"/>
            <w:u w:val="single"/>
            <w:rtl w:val="0"/>
          </w:rPr>
          <w:t xml:space="preserve">misinformation dropped</w:t>
        </w:r>
      </w:hyperlink>
      <w:r w:rsidDel="00000000" w:rsidR="00000000" w:rsidRPr="00000000">
        <w:rPr>
          <w:rFonts w:ascii="Times New Roman" w:cs="Times New Roman" w:eastAsia="Times New Roman" w:hAnsi="Times New Roman"/>
          <w:sz w:val="28"/>
          <w:szCs w:val="28"/>
          <w:rtl w:val="0"/>
        </w:rPr>
        <w:t xml:space="preserve"> by a whopping 73 percent on the platform.</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Twitter delayed action on Trump’s tweets only because its prime goal is to generate profits, not foster free speech. These are Musk’s goals too, and all indications suggest he will weaken protections, not strengthen them.</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29">
        <w:r w:rsidDel="00000000" w:rsidR="00000000" w:rsidRPr="00000000">
          <w:rPr>
            <w:rFonts w:ascii="Times New Roman" w:cs="Times New Roman" w:eastAsia="Times New Roman" w:hAnsi="Times New Roman"/>
            <w:color w:val="1155cc"/>
            <w:sz w:val="28"/>
            <w:szCs w:val="28"/>
            <w:u w:val="single"/>
            <w:rtl w:val="0"/>
          </w:rPr>
          <w:t xml:space="preserve">Benavidez</w:t>
        </w:r>
      </w:hyperlink>
      <w:r w:rsidDel="00000000" w:rsidR="00000000" w:rsidRPr="00000000">
        <w:rPr>
          <w:rFonts w:ascii="Times New Roman" w:cs="Times New Roman" w:eastAsia="Times New Roman" w:hAnsi="Times New Roman"/>
          <w:sz w:val="28"/>
          <w:szCs w:val="28"/>
          <w:rtl w:val="0"/>
        </w:rPr>
        <w:t xml:space="preserve">, “His imagined future that Twitter will somehow be an open and accepting square—that has to happen very carefully through a number of things that will increase better moderation and enforcement on the company’s service.” Musk appears utterly incapable of thinking about such things.</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his plans include ideas like charging users </w:t>
      </w:r>
      <w:hyperlink r:id="rId30">
        <w:r w:rsidDel="00000000" w:rsidR="00000000" w:rsidRPr="00000000">
          <w:rPr>
            <w:rFonts w:ascii="Times New Roman" w:cs="Times New Roman" w:eastAsia="Times New Roman" w:hAnsi="Times New Roman"/>
            <w:color w:val="1155cc"/>
            <w:sz w:val="28"/>
            <w:szCs w:val="28"/>
            <w:u w:val="single"/>
            <w:rtl w:val="0"/>
          </w:rPr>
          <w:t xml:space="preserve">$20 a month</w:t>
        </w:r>
      </w:hyperlink>
      <w:r w:rsidDel="00000000" w:rsidR="00000000" w:rsidRPr="00000000">
        <w:rPr>
          <w:rFonts w:ascii="Times New Roman" w:cs="Times New Roman" w:eastAsia="Times New Roman" w:hAnsi="Times New Roman"/>
          <w:sz w:val="28"/>
          <w:szCs w:val="28"/>
          <w:rtl w:val="0"/>
        </w:rPr>
        <w:t xml:space="preserve"> to have a </w:t>
      </w:r>
      <w:r w:rsidDel="00000000" w:rsidR="00000000" w:rsidRPr="00000000">
        <w:rPr>
          <w:rFonts w:ascii="Times New Roman" w:cs="Times New Roman" w:eastAsia="Times New Roman" w:hAnsi="Times New Roman"/>
          <w:sz w:val="28"/>
          <w:szCs w:val="28"/>
          <w:rtl w:val="0"/>
        </w:rPr>
        <w:t xml:space="preserve">verification </w:t>
      </w:r>
      <w:r w:rsidDel="00000000" w:rsidR="00000000" w:rsidRPr="00000000">
        <w:rPr>
          <w:rFonts w:ascii="Times New Roman" w:cs="Times New Roman" w:eastAsia="Times New Roman" w:hAnsi="Times New Roman"/>
          <w:sz w:val="28"/>
          <w:szCs w:val="28"/>
          <w:rtl w:val="0"/>
        </w:rPr>
        <w:t xml:space="preserve">badge next to their names—a clear nod to his worldview that money ought to determine what is true or who holds power.</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Benavidez</w:t>
      </w:r>
      <w:r w:rsidDel="00000000" w:rsidR="00000000" w:rsidRPr="00000000">
        <w:rPr>
          <w:rFonts w:ascii="Times New Roman" w:cs="Times New Roman" w:eastAsia="Times New Roman" w:hAnsi="Times New Roman"/>
          <w:sz w:val="28"/>
          <w:szCs w:val="28"/>
          <w:rtl w:val="0"/>
        </w:rPr>
        <w:t xml:space="preserve"> </w:t>
      </w:r>
      <w:hyperlink r:id="rId31">
        <w:r w:rsidDel="00000000" w:rsidR="00000000" w:rsidRPr="00000000">
          <w:rPr>
            <w:rFonts w:ascii="Times New Roman" w:cs="Times New Roman" w:eastAsia="Times New Roman" w:hAnsi="Times New Roman"/>
            <w:color w:val="1155cc"/>
            <w:sz w:val="28"/>
            <w:szCs w:val="28"/>
            <w:u w:val="single"/>
            <w:rtl w:val="0"/>
          </w:rPr>
          <w:t xml:space="preserve">explains</w:t>
        </w:r>
      </w:hyperlink>
      <w:r w:rsidDel="00000000" w:rsidR="00000000" w:rsidRPr="00000000">
        <w:rPr>
          <w:rFonts w:ascii="Times New Roman" w:cs="Times New Roman" w:eastAsia="Times New Roman" w:hAnsi="Times New Roman"/>
          <w:sz w:val="28"/>
          <w:szCs w:val="28"/>
          <w:rtl w:val="0"/>
        </w:rPr>
        <w:t xml:space="preserve"> that “because it has helped their bottom lines,” companies like Twitter are “fueling and fanning the flames for the most incendiary content,” such as tweets by former Twitter user Trump and his ilk, incitements to violence, and the promotion of conspiracy theories.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much at stake given that Twitter has a strong influence on political discourse. For example, Black Twitter, one of the most important phenomena to emerge from social media, is a loosely organized community of thousands of vocal Black commentators who use the platform to issue powerful and pithy opinions on social and racial justice, pop culture, electoral politics, and more. Black Twitter played a </w:t>
      </w:r>
      <w:hyperlink r:id="rId32">
        <w:r w:rsidDel="00000000" w:rsidR="00000000" w:rsidRPr="00000000">
          <w:rPr>
            <w:rFonts w:ascii="Times New Roman" w:cs="Times New Roman" w:eastAsia="Times New Roman" w:hAnsi="Times New Roman"/>
            <w:color w:val="1155cc"/>
            <w:sz w:val="28"/>
            <w:szCs w:val="28"/>
            <w:u w:val="single"/>
            <w:rtl w:val="0"/>
          </w:rPr>
          <w:t xml:space="preserve">critical role</w:t>
        </w:r>
      </w:hyperlink>
      <w:r w:rsidDel="00000000" w:rsidR="00000000" w:rsidRPr="00000000">
        <w:rPr>
          <w:rFonts w:ascii="Times New Roman" w:cs="Times New Roman" w:eastAsia="Times New Roman" w:hAnsi="Times New Roman"/>
          <w:sz w:val="28"/>
          <w:szCs w:val="28"/>
          <w:rtl w:val="0"/>
        </w:rPr>
        <w:t xml:space="preserve"> in helping organize and spreading news about protests during the 2020 uprising sparked by George Floyd’s murder at the hands of Minneapolis police.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within days of Musk’s purchase of Twitter, thousands of anonymous accounts began bombarding feeds with </w:t>
      </w:r>
      <w:hyperlink r:id="rId33">
        <w:r w:rsidDel="00000000" w:rsidR="00000000" w:rsidRPr="00000000">
          <w:rPr>
            <w:rFonts w:ascii="Times New Roman" w:cs="Times New Roman" w:eastAsia="Times New Roman" w:hAnsi="Times New Roman"/>
            <w:color w:val="1155cc"/>
            <w:sz w:val="28"/>
            <w:szCs w:val="28"/>
            <w:u w:val="single"/>
            <w:rtl w:val="0"/>
          </w:rPr>
          <w:t xml:space="preserve">racist content</w:t>
        </w:r>
      </w:hyperlink>
      <w:r w:rsidDel="00000000" w:rsidR="00000000" w:rsidRPr="00000000">
        <w:rPr>
          <w:rFonts w:ascii="Times New Roman" w:cs="Times New Roman" w:eastAsia="Times New Roman" w:hAnsi="Times New Roman"/>
          <w:sz w:val="28"/>
          <w:szCs w:val="28"/>
          <w:rtl w:val="0"/>
        </w:rPr>
        <w:t xml:space="preserve">, tossing around the N-word, leaving members of Black Twitter aghast and traumatized. Yoel Roth, the company’s head of safety and integrity—who apparently still retains his job—</w:t>
      </w:r>
      <w:hyperlink r:id="rId34">
        <w:r w:rsidDel="00000000" w:rsidR="00000000" w:rsidRPr="00000000">
          <w:rPr>
            <w:rFonts w:ascii="Times New Roman" w:cs="Times New Roman" w:eastAsia="Times New Roman" w:hAnsi="Times New Roman"/>
            <w:color w:val="1155cc"/>
            <w:sz w:val="28"/>
            <w:szCs w:val="28"/>
            <w:u w:val="single"/>
            <w:rtl w:val="0"/>
          </w:rPr>
          <w:t xml:space="preserve">tweeted</w:t>
        </w:r>
      </w:hyperlink>
      <w:r w:rsidDel="00000000" w:rsidR="00000000" w:rsidRPr="00000000">
        <w:rPr>
          <w:rFonts w:ascii="Times New Roman" w:cs="Times New Roman" w:eastAsia="Times New Roman" w:hAnsi="Times New Roman"/>
          <w:sz w:val="28"/>
          <w:szCs w:val="28"/>
          <w:rtl w:val="0"/>
        </w:rPr>
        <w:t xml:space="preserve"> that “More than 50,000 Tweets repeatedly using a particular slur came from just 300 accounts,” suggesting this was an organized and coordinated attack.</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or not Musk’s buyout of Twitter will actually succeed in making history’s richest man even richer by rolling out the welcome mat to racist trolls is not clear. Already, numerous celebrities with large followings have </w:t>
      </w:r>
      <w:hyperlink r:id="rId35">
        <w:r w:rsidDel="00000000" w:rsidR="00000000" w:rsidRPr="00000000">
          <w:rPr>
            <w:rFonts w:ascii="Times New Roman" w:cs="Times New Roman" w:eastAsia="Times New Roman" w:hAnsi="Times New Roman"/>
            <w:color w:val="1155cc"/>
            <w:sz w:val="28"/>
            <w:szCs w:val="28"/>
            <w:u w:val="single"/>
            <w:rtl w:val="0"/>
          </w:rPr>
          <w:t xml:space="preserve">closed their Twitter accounts</w:t>
        </w:r>
      </w:hyperlink>
      <w:r w:rsidDel="00000000" w:rsidR="00000000" w:rsidRPr="00000000">
        <w:rPr>
          <w:rFonts w:ascii="Times New Roman" w:cs="Times New Roman" w:eastAsia="Times New Roman" w:hAnsi="Times New Roman"/>
          <w:sz w:val="28"/>
          <w:szCs w:val="28"/>
          <w:rtl w:val="0"/>
        </w:rPr>
        <w:t xml:space="preserve">. Hollywood’s top Black TV showrunner, Shonda Rhimes </w:t>
      </w:r>
      <w:hyperlink r:id="rId36">
        <w:r w:rsidDel="00000000" w:rsidR="00000000" w:rsidRPr="00000000">
          <w:rPr>
            <w:rFonts w:ascii="Times New Roman" w:cs="Times New Roman" w:eastAsia="Times New Roman" w:hAnsi="Times New Roman"/>
            <w:color w:val="1155cc"/>
            <w:sz w:val="28"/>
            <w:szCs w:val="28"/>
            <w:u w:val="single"/>
            <w:rtl w:val="0"/>
          </w:rPr>
          <w:t xml:space="preserve">posted her last tweet</w:t>
        </w:r>
      </w:hyperlink>
      <w:r w:rsidDel="00000000" w:rsidR="00000000" w:rsidRPr="00000000">
        <w:rPr>
          <w:rFonts w:ascii="Times New Roman" w:cs="Times New Roman" w:eastAsia="Times New Roman" w:hAnsi="Times New Roman"/>
          <w:sz w:val="28"/>
          <w:szCs w:val="28"/>
          <w:rtl w:val="0"/>
        </w:rPr>
        <w:t xml:space="preserve">, saying, “Not hanging around for whatever Elon has planned. Bye.”</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Twitter also impacts journalism. According to a </w:t>
      </w:r>
      <w:hyperlink r:id="rId37">
        <w:r w:rsidDel="00000000" w:rsidR="00000000" w:rsidRPr="00000000">
          <w:rPr>
            <w:rFonts w:ascii="Times New Roman" w:cs="Times New Roman" w:eastAsia="Times New Roman" w:hAnsi="Times New Roman"/>
            <w:color w:val="1155cc"/>
            <w:sz w:val="28"/>
            <w:szCs w:val="28"/>
            <w:u w:val="single"/>
            <w:rtl w:val="0"/>
          </w:rPr>
          <w:t xml:space="preserve">Pew Research study</w:t>
        </w:r>
      </w:hyperlink>
      <w:r w:rsidDel="00000000" w:rsidR="00000000" w:rsidRPr="00000000">
        <w:rPr>
          <w:rFonts w:ascii="Times New Roman" w:cs="Times New Roman" w:eastAsia="Times New Roman" w:hAnsi="Times New Roman"/>
          <w:sz w:val="28"/>
          <w:szCs w:val="28"/>
          <w:rtl w:val="0"/>
        </w:rPr>
        <w:t xml:space="preserve">, 94 percent of all journalists in the U.S. use Twitter in their job. Younger journalists favor it the most of all age groups. Journalists covering the automotive industry are </w:t>
      </w:r>
      <w:hyperlink r:id="rId38">
        <w:r w:rsidDel="00000000" w:rsidR="00000000" w:rsidRPr="00000000">
          <w:rPr>
            <w:rFonts w:ascii="Times New Roman" w:cs="Times New Roman" w:eastAsia="Times New Roman" w:hAnsi="Times New Roman"/>
            <w:color w:val="1155cc"/>
            <w:sz w:val="28"/>
            <w:szCs w:val="28"/>
            <w:u w:val="single"/>
            <w:rtl w:val="0"/>
          </w:rPr>
          <w:t xml:space="preserve">worried</w:t>
        </w:r>
      </w:hyperlink>
      <w:r w:rsidDel="00000000" w:rsidR="00000000" w:rsidRPr="00000000">
        <w:rPr>
          <w:rFonts w:ascii="Times New Roman" w:cs="Times New Roman" w:eastAsia="Times New Roman" w:hAnsi="Times New Roman"/>
          <w:sz w:val="28"/>
          <w:szCs w:val="28"/>
          <w:rtl w:val="0"/>
        </w:rPr>
        <w:t xml:space="preserve"> about whether criticism of Tesla will be tolerated on the platform. And, Reporters Without Borders </w:t>
      </w:r>
      <w:hyperlink r:id="rId39">
        <w:r w:rsidDel="00000000" w:rsidR="00000000" w:rsidRPr="00000000">
          <w:rPr>
            <w:rFonts w:ascii="Times New Roman" w:cs="Times New Roman" w:eastAsia="Times New Roman" w:hAnsi="Times New Roman"/>
            <w:color w:val="1155cc"/>
            <w:sz w:val="28"/>
            <w:szCs w:val="28"/>
            <w:u w:val="single"/>
            <w:rtl w:val="0"/>
          </w:rPr>
          <w:t xml:space="preserve">warned Musk</w:t>
        </w:r>
      </w:hyperlink>
      <w:r w:rsidDel="00000000" w:rsidR="00000000" w:rsidRPr="00000000">
        <w:rPr>
          <w:rFonts w:ascii="Times New Roman" w:cs="Times New Roman" w:eastAsia="Times New Roman" w:hAnsi="Times New Roman"/>
          <w:sz w:val="28"/>
          <w:szCs w:val="28"/>
          <w:rtl w:val="0"/>
        </w:rPr>
        <w:t xml:space="preserve"> that “Journalism must not be a collateral victim” of his management.</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Misinformation and distrust in government </w:t>
      </w:r>
      <w:r w:rsidDel="00000000" w:rsidR="00000000" w:rsidRPr="00000000">
        <w:rPr>
          <w:rFonts w:ascii="Times New Roman" w:cs="Times New Roman" w:eastAsia="Times New Roman" w:hAnsi="Times New Roman"/>
          <w:sz w:val="28"/>
          <w:szCs w:val="28"/>
          <w:rtl w:val="0"/>
        </w:rPr>
        <w:t xml:space="preserve">lead</w:t>
      </w:r>
      <w:r w:rsidDel="00000000" w:rsidR="00000000" w:rsidRPr="00000000">
        <w:rPr>
          <w:rFonts w:ascii="Times New Roman" w:cs="Times New Roman" w:eastAsia="Times New Roman" w:hAnsi="Times New Roman"/>
          <w:sz w:val="28"/>
          <w:szCs w:val="28"/>
          <w:rtl w:val="0"/>
        </w:rPr>
        <w:t xml:space="preserve"> to apathy and a weakening of democracy. This is good for billionaires like Musk, who has made very clear that he </w:t>
      </w:r>
      <w:hyperlink r:id="rId40">
        <w:r w:rsidDel="00000000" w:rsidR="00000000" w:rsidRPr="00000000">
          <w:rPr>
            <w:rFonts w:ascii="Times New Roman" w:cs="Times New Roman" w:eastAsia="Times New Roman" w:hAnsi="Times New Roman"/>
            <w:color w:val="1155cc"/>
            <w:sz w:val="28"/>
            <w:szCs w:val="28"/>
            <w:u w:val="single"/>
            <w:rtl w:val="0"/>
          </w:rPr>
          <w:t xml:space="preserve">vehemently opposes</w:t>
        </w:r>
      </w:hyperlink>
      <w:r w:rsidDel="00000000" w:rsidR="00000000" w:rsidRPr="00000000">
        <w:rPr>
          <w:rFonts w:ascii="Times New Roman" w:cs="Times New Roman" w:eastAsia="Times New Roman" w:hAnsi="Times New Roman"/>
          <w:sz w:val="28"/>
          <w:szCs w:val="28"/>
          <w:rtl w:val="0"/>
        </w:rPr>
        <w:t xml:space="preserve"> a wealth tax of the sort that Democrats are backing. Indeed, he has </w:t>
      </w:r>
      <w:hyperlink r:id="rId41">
        <w:r w:rsidDel="00000000" w:rsidR="00000000" w:rsidRPr="00000000">
          <w:rPr>
            <w:rFonts w:ascii="Times New Roman" w:cs="Times New Roman" w:eastAsia="Times New Roman" w:hAnsi="Times New Roman"/>
            <w:color w:val="1155cc"/>
            <w:sz w:val="28"/>
            <w:szCs w:val="28"/>
            <w:u w:val="single"/>
            <w:rtl w:val="0"/>
          </w:rPr>
          <w:t xml:space="preserve">used his untaxed wealth</w:t>
        </w:r>
      </w:hyperlink>
      <w:r w:rsidDel="00000000" w:rsidR="00000000" w:rsidRPr="00000000">
        <w:rPr>
          <w:rFonts w:ascii="Times New Roman" w:cs="Times New Roman" w:eastAsia="Times New Roman" w:hAnsi="Times New Roman"/>
          <w:sz w:val="28"/>
          <w:szCs w:val="28"/>
          <w:rtl w:val="0"/>
        </w:rPr>
        <w:t xml:space="preserve"> to help buy the platform. If Twitter is capable of influencing public opinion in order to help elect anti-tax politicians, why wouldn’t Musk pursue such a strategy?</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has made it clear that he will not be a hands-off owner. He set to work as soon as the deal was cemented by firing Twitter’s top executives and the </w:t>
      </w:r>
      <w:hyperlink r:id="rId42">
        <w:r w:rsidDel="00000000" w:rsidR="00000000" w:rsidRPr="00000000">
          <w:rPr>
            <w:rFonts w:ascii="Times New Roman" w:cs="Times New Roman" w:eastAsia="Times New Roman" w:hAnsi="Times New Roman"/>
            <w:color w:val="1155cc"/>
            <w:sz w:val="28"/>
            <w:szCs w:val="28"/>
            <w:u w:val="single"/>
            <w:rtl w:val="0"/>
          </w:rPr>
          <w:t xml:space="preserve">entire board</w:t>
        </w:r>
      </w:hyperlink>
      <w:r w:rsidDel="00000000" w:rsidR="00000000" w:rsidRPr="00000000">
        <w:rPr>
          <w:rFonts w:ascii="Times New Roman" w:cs="Times New Roman" w:eastAsia="Times New Roman" w:hAnsi="Times New Roman"/>
          <w:sz w:val="28"/>
          <w:szCs w:val="28"/>
          <w:rtl w:val="0"/>
        </w:rPr>
        <w:t xml:space="preserve">. As a </w:t>
      </w:r>
      <w:hyperlink r:id="rId43">
        <w:r w:rsidDel="00000000" w:rsidR="00000000" w:rsidRPr="00000000">
          <w:rPr>
            <w:rFonts w:ascii="Times New Roman" w:cs="Times New Roman" w:eastAsia="Times New Roman" w:hAnsi="Times New Roman"/>
            <w:color w:val="1155cc"/>
            <w:sz w:val="28"/>
            <w:szCs w:val="28"/>
            <w:u w:val="single"/>
            <w:rtl w:val="0"/>
          </w:rPr>
          <w:t xml:space="preserve">privately owned company</w:t>
        </w:r>
      </w:hyperlink>
      <w:r w:rsidDel="00000000" w:rsidR="00000000" w:rsidRPr="00000000">
        <w:rPr>
          <w:rFonts w:ascii="Times New Roman" w:cs="Times New Roman" w:eastAsia="Times New Roman" w:hAnsi="Times New Roman"/>
          <w:sz w:val="28"/>
          <w:szCs w:val="28"/>
          <w:rtl w:val="0"/>
        </w:rPr>
        <w:t xml:space="preserve">, Twitter will now answer to Musk and his underlings, not to shareholders.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Benavidez</w:t>
      </w:r>
      <w:r w:rsidDel="00000000" w:rsidR="00000000" w:rsidRPr="00000000">
        <w:rPr>
          <w:rFonts w:ascii="Times New Roman" w:cs="Times New Roman" w:eastAsia="Times New Roman" w:hAnsi="Times New Roman"/>
          <w:sz w:val="28"/>
          <w:szCs w:val="28"/>
          <w:rtl w:val="0"/>
        </w:rPr>
        <w:t xml:space="preserve"> summarizes one of the most important lessons that Musk’s purchase offers: “It can’t simply be that this company or that company is owned and at the whim of a single individual who might be bored and want to take on a side project.”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ewsweek.com/elon-musk-slams-democrat-billionaire-tax-plans-1642962" TargetMode="External"/><Relationship Id="rId20" Type="http://schemas.openxmlformats.org/officeDocument/2006/relationships/hyperlink" Target="https://www.nytimes.com/2022/10/28/technology/trump-musk-twitter.html" TargetMode="External"/><Relationship Id="rId42" Type="http://schemas.openxmlformats.org/officeDocument/2006/relationships/hyperlink" Target="https://www.thestreet.com/technology/elon-musk-fires-entire-twitter-board" TargetMode="External"/><Relationship Id="rId41" Type="http://schemas.openxmlformats.org/officeDocument/2006/relationships/hyperlink" Target="https://www.bloomberg.com/news/articles/2022-04-26/musk-s-untaxed-wealth-opens-a-path-to-twitter-riling-democrats" TargetMode="External"/><Relationship Id="rId22" Type="http://schemas.openxmlformats.org/officeDocument/2006/relationships/hyperlink" Target="https://www.freepress.net/" TargetMode="External"/><Relationship Id="rId21" Type="http://schemas.openxmlformats.org/officeDocument/2006/relationships/hyperlink" Target="https://www.theguardian.com/technology/2022/oct/28/elon-musk-twitter-takeover-complete-what-he-might-do-happens-next-deal-free-speech-private-bots" TargetMode="External"/><Relationship Id="rId43" Type="http://schemas.openxmlformats.org/officeDocument/2006/relationships/hyperlink" Target="https://www.nytimes.com/2022/10/28/technology/twitter-changes.html" TargetMode="External"/><Relationship Id="rId24" Type="http://schemas.openxmlformats.org/officeDocument/2006/relationships/hyperlink" Target="https://www.theguardian.com/technology/2022/apr/14/how-free-speech-absolutist-elon-musk-would-transform-twitter" TargetMode="External"/><Relationship Id="rId23" Type="http://schemas.openxmlformats.org/officeDocument/2006/relationships/hyperlink" Target="https://risingupwithsonali.com/how-elon-musks-acquisition-will-amplify-twitters-proble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brookings.edu/techstream/how-trump-impacts-harmful-twitter-speech-a-case-study-in-three-tweets/" TargetMode="External"/><Relationship Id="rId25" Type="http://schemas.openxmlformats.org/officeDocument/2006/relationships/hyperlink" Target="https://risingupwithsonali.com/how-elon-musks-acquisition-will-amplify-twitters-problems/" TargetMode="External"/><Relationship Id="rId28" Type="http://schemas.openxmlformats.org/officeDocument/2006/relationships/hyperlink" Target="https://www.washingtonpost.com/technology/2021/01/16/misinformation-trump-twitter/" TargetMode="External"/><Relationship Id="rId27" Type="http://schemas.openxmlformats.org/officeDocument/2006/relationships/hyperlink" Target="https://www.theverge.com/2022/7/12/23205723/donald-trump-twitter-tweets-january-6th-us-capitol-rally-riot-stop-the-steal"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risingupwithsonali.com/how-elon-musks-acquisition-will-amplify-twitters-problems/"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risingupwithsonali.com/how-elon-musks-acquisition-will-amplify-twitters-problems/" TargetMode="External"/><Relationship Id="rId30" Type="http://schemas.openxmlformats.org/officeDocument/2006/relationships/hyperlink" Target="https://www.theverge.com/2022/10/30/23431931/twitter-paid-verification-elon-musk-blue-monthly-subscription"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yahoo.com/video/black-twitter-stunned-racist-tweets-172929091.html" TargetMode="External"/><Relationship Id="rId10" Type="http://schemas.openxmlformats.org/officeDocument/2006/relationships/hyperlink" Target="https://www.afghanwomensmission.org/" TargetMode="External"/><Relationship Id="rId32" Type="http://schemas.openxmlformats.org/officeDocument/2006/relationships/hyperlink" Target="https://phys.org/news/2022-10-twitter-fueled-black-movement.html"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businessinsider.com/shonda-rhimes-celebrities-leave-twitter-elon-musk-takeover-social-media-2022-10" TargetMode="External"/><Relationship Id="rId12" Type="http://schemas.openxmlformats.org/officeDocument/2006/relationships/hyperlink" Target="https://justiceactioncenter.org/" TargetMode="External"/><Relationship Id="rId34" Type="http://schemas.openxmlformats.org/officeDocument/2006/relationships/hyperlink" Target="https://twitter.com/yoyoel/status/1586542286342475776?s=20&amp;t=8a4Yj9HRBM51wzMAYfMFow" TargetMode="External"/><Relationship Id="rId15" Type="http://schemas.openxmlformats.org/officeDocument/2006/relationships/hyperlink" Target="https://www.forbes.com/sites/elizahaverstock/2021/10/26/elon-musk-nearing-300-billion-fortune-is-the-richest-person-in-history/?sh=16906bed1933" TargetMode="External"/><Relationship Id="rId37" Type="http://schemas.openxmlformats.org/officeDocument/2006/relationships/hyperlink" Target="https://www.pewresearch.org/fact-tank/2022/06/27/twitter-is-the-go-to-social-media-site-for-u-s-journalists-but-not-for-the-public/" TargetMode="External"/><Relationship Id="rId14" Type="http://schemas.openxmlformats.org/officeDocument/2006/relationships/hyperlink" Target="https://www.forbes.com/sites/rachelsandler/2022/10/21/elon-musks-fortune-has-fallen-by-more-than-100-billion-in-less-than-a-year/?sh=20d156753ea4" TargetMode="External"/><Relationship Id="rId36" Type="http://schemas.openxmlformats.org/officeDocument/2006/relationships/hyperlink" Target="https://twitter.com/shondarhimes/status/1586399694896390147" TargetMode="External"/><Relationship Id="rId17" Type="http://schemas.openxmlformats.org/officeDocument/2006/relationships/hyperlink" Target="https://www.nakedcapitalism.com/2022/10/tech-billionaires-are-actually-dumber-than-you-think.html" TargetMode="External"/><Relationship Id="rId39" Type="http://schemas.openxmlformats.org/officeDocument/2006/relationships/hyperlink" Target="https://rsf.org/en/decisions-twitter-s-new-boss-must-not-endanger-journalism" TargetMode="External"/><Relationship Id="rId16" Type="http://schemas.openxmlformats.org/officeDocument/2006/relationships/hyperlink" Target="https://www.statista.com/statistics/970920/monetizable-daily-active-twitter-users-worldwide/" TargetMode="External"/><Relationship Id="rId38" Type="http://schemas.openxmlformats.org/officeDocument/2006/relationships/hyperlink" Target="https://jalopnik.com/elon-musk-just-bought-twitter-and-that-could-be-a-prob-1848838479" TargetMode="External"/><Relationship Id="rId19" Type="http://schemas.openxmlformats.org/officeDocument/2006/relationships/hyperlink" Target="https://www.nbcnews.com/tech/tech-news/elon-musk-makes-move-buy-twitter-rcna24354" TargetMode="External"/><Relationship Id="rId18" Type="http://schemas.openxmlformats.org/officeDocument/2006/relationships/hyperlink" Target="https://www.washingtonpost.com/lifestyle/2022/10/01/elon-musk-texts-tw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