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5135" w:rsidRDefault="00EC001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Can Eating Organic Help Prevent Parkinson’s Disease?</w:t>
      </w:r>
    </w:p>
    <w:p w14:paraId="00000002" w14:textId="77777777" w:rsidR="00835135" w:rsidRDefault="00EC001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 growing body of research suggests a connection between the pesticide paraquat and Parkinson’s disease.</w:t>
      </w:r>
    </w:p>
    <w:p w14:paraId="00000003" w14:textId="77777777" w:rsidR="00835135" w:rsidRDefault="00EC001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color w:val="0E101A"/>
          <w:sz w:val="28"/>
          <w:szCs w:val="28"/>
        </w:rPr>
        <w:t>Miguel Leyva</w:t>
      </w:r>
    </w:p>
    <w:p w14:paraId="00000004" w14:textId="77777777" w:rsidR="00835135" w:rsidRDefault="00EC001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E101A"/>
          <w:sz w:val="28"/>
          <w:szCs w:val="28"/>
        </w:rPr>
        <w:t xml:space="preserve">Miguel Leyva is a case manager at </w:t>
      </w:r>
      <w:hyperlink r:id="rId5">
        <w:proofErr w:type="spellStart"/>
        <w:r>
          <w:rPr>
            <w:rFonts w:ascii="Times New Roman" w:eastAsia="Times New Roman" w:hAnsi="Times New Roman" w:cs="Times New Roman"/>
            <w:color w:val="1155CC"/>
            <w:sz w:val="28"/>
            <w:szCs w:val="28"/>
            <w:u w:val="single"/>
          </w:rPr>
          <w:t>Atraxia</w:t>
        </w:r>
        <w:proofErr w:type="spellEnd"/>
        <w:r>
          <w:rPr>
            <w:rFonts w:ascii="Times New Roman" w:eastAsia="Times New Roman" w:hAnsi="Times New Roman" w:cs="Times New Roman"/>
            <w:color w:val="1155CC"/>
            <w:sz w:val="28"/>
            <w:szCs w:val="28"/>
            <w:u w:val="single"/>
          </w:rPr>
          <w:t xml:space="preserve"> Law</w:t>
        </w:r>
      </w:hyperlink>
      <w:r>
        <w:rPr>
          <w:rFonts w:ascii="Times New Roman" w:eastAsia="Times New Roman" w:hAnsi="Times New Roman" w:cs="Times New Roman"/>
          <w:color w:val="0E101A"/>
          <w:sz w:val="28"/>
          <w:szCs w:val="28"/>
        </w:rPr>
        <w:t>, where he researches how farm</w:t>
      </w:r>
      <w:r>
        <w:rPr>
          <w:rFonts w:ascii="Times New Roman" w:eastAsia="Times New Roman" w:hAnsi="Times New Roman" w:cs="Times New Roman"/>
          <w:color w:val="0E101A"/>
          <w:sz w:val="28"/>
          <w:szCs w:val="28"/>
        </w:rPr>
        <w:t>ers and workers with Parkinson’s disease and other disabilities have had their health affected by exposure to pesticides such as paraquat.</w:t>
      </w:r>
    </w:p>
    <w:p w14:paraId="00000005" w14:textId="77777777" w:rsidR="00835135" w:rsidRDefault="00EC001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835135" w:rsidRDefault="00EC001F">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835135" w:rsidRDefault="00EC001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Environment, Food, Science, Health Care, Labor, Activism, Economy, Opinion, North America/United States of America, Asia/China, Asia/Thailand, Europ</w:t>
      </w:r>
      <w:r>
        <w:rPr>
          <w:rFonts w:ascii="Times New Roman" w:eastAsia="Times New Roman" w:hAnsi="Times New Roman" w:cs="Times New Roman"/>
          <w:sz w:val="28"/>
          <w:szCs w:val="28"/>
          <w:highlight w:val="white"/>
        </w:rPr>
        <w:t>e/United Kingdom, Europe, Oceania/Australia</w:t>
      </w:r>
    </w:p>
    <w:p w14:paraId="00000008" w14:textId="77777777" w:rsidR="00835135" w:rsidRDefault="00835135">
      <w:pPr>
        <w:widowControl w:val="0"/>
        <w:spacing w:before="200" w:after="200"/>
        <w:rPr>
          <w:rFonts w:ascii="Times New Roman" w:eastAsia="Times New Roman" w:hAnsi="Times New Roman" w:cs="Times New Roman"/>
          <w:b/>
          <w:sz w:val="28"/>
          <w:szCs w:val="28"/>
          <w:highlight w:val="white"/>
        </w:rPr>
      </w:pPr>
    </w:p>
    <w:p w14:paraId="00000009" w14:textId="77777777" w:rsidR="00835135" w:rsidRDefault="00EC00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Agricultural workers in the United States currently </w:t>
      </w:r>
      <w:hyperlink r:id="rId7">
        <w:r>
          <w:rPr>
            <w:rFonts w:ascii="Times New Roman" w:eastAsia="Times New Roman" w:hAnsi="Times New Roman" w:cs="Times New Roman"/>
            <w:color w:val="1155CC"/>
            <w:sz w:val="28"/>
            <w:szCs w:val="28"/>
            <w:u w:val="single"/>
          </w:rPr>
          <w:t>use more than 400 different pesticides</w:t>
        </w:r>
      </w:hyperlink>
      <w:r>
        <w:rPr>
          <w:rFonts w:ascii="Times New Roman" w:eastAsia="Times New Roman" w:hAnsi="Times New Roman" w:cs="Times New Roman"/>
          <w:color w:val="0E101A"/>
          <w:sz w:val="28"/>
          <w:szCs w:val="28"/>
        </w:rPr>
        <w:t xml:space="preserve"> on their crops to ensure “higher yields and improved product quality.” These pesticides, however, threaten the healt</w:t>
      </w:r>
      <w:r>
        <w:rPr>
          <w:rFonts w:ascii="Times New Roman" w:eastAsia="Times New Roman" w:hAnsi="Times New Roman" w:cs="Times New Roman"/>
          <w:color w:val="0E101A"/>
          <w:sz w:val="28"/>
          <w:szCs w:val="28"/>
        </w:rPr>
        <w:t xml:space="preserve">h of people who </w:t>
      </w:r>
      <w:proofErr w:type="gramStart"/>
      <w:r>
        <w:rPr>
          <w:rFonts w:ascii="Times New Roman" w:eastAsia="Times New Roman" w:hAnsi="Times New Roman" w:cs="Times New Roman"/>
          <w:color w:val="0E101A"/>
          <w:sz w:val="28"/>
          <w:szCs w:val="28"/>
        </w:rPr>
        <w:t>work</w:t>
      </w:r>
      <w:proofErr w:type="gramEnd"/>
      <w:r>
        <w:rPr>
          <w:rFonts w:ascii="Times New Roman" w:eastAsia="Times New Roman" w:hAnsi="Times New Roman" w:cs="Times New Roman"/>
          <w:color w:val="0E101A"/>
          <w:sz w:val="28"/>
          <w:szCs w:val="28"/>
        </w:rPr>
        <w:t xml:space="preserve"> with them on farms or agricultural land and of those who live near these areas. Two of the most dangerous pesticides that are still in use in the U.S. are </w:t>
      </w:r>
      <w:hyperlink r:id="rId8">
        <w:r>
          <w:rPr>
            <w:rFonts w:ascii="Times New Roman" w:eastAsia="Times New Roman" w:hAnsi="Times New Roman" w:cs="Times New Roman"/>
            <w:color w:val="1155CC"/>
            <w:sz w:val="28"/>
            <w:szCs w:val="28"/>
            <w:u w:val="single"/>
          </w:rPr>
          <w:t>paraquat and rotenone</w:t>
        </w:r>
      </w:hyperlink>
      <w:r>
        <w:rPr>
          <w:rFonts w:ascii="Times New Roman" w:eastAsia="Times New Roman" w:hAnsi="Times New Roman" w:cs="Times New Roman"/>
          <w:color w:val="0E101A"/>
          <w:sz w:val="28"/>
          <w:szCs w:val="28"/>
        </w:rPr>
        <w:t xml:space="preserve">. Exposure to these pesticides was found to lead to an increased risk of developing Parkinson’s disease, </w:t>
      </w:r>
      <w:hyperlink r:id="rId9">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color w:val="0E101A"/>
          <w:sz w:val="28"/>
          <w:szCs w:val="28"/>
        </w:rPr>
        <w:t xml:space="preserve"> to various studies.</w:t>
      </w:r>
    </w:p>
    <w:p w14:paraId="0000000B"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Paraquat was </w:t>
      </w:r>
      <w:hyperlink r:id="rId10">
        <w:r>
          <w:rPr>
            <w:rFonts w:ascii="Times New Roman" w:eastAsia="Times New Roman" w:hAnsi="Times New Roman" w:cs="Times New Roman"/>
            <w:color w:val="1155CC"/>
            <w:sz w:val="28"/>
            <w:szCs w:val="28"/>
            <w:u w:val="single"/>
          </w:rPr>
          <w:t>first commercially produced in 1961</w:t>
        </w:r>
      </w:hyperlink>
      <w:r>
        <w:rPr>
          <w:rFonts w:ascii="Times New Roman" w:eastAsia="Times New Roman" w:hAnsi="Times New Roman" w:cs="Times New Roman"/>
          <w:color w:val="0E101A"/>
          <w:sz w:val="28"/>
          <w:szCs w:val="28"/>
        </w:rPr>
        <w:t xml:space="preserve"> and is used to </w:t>
      </w:r>
      <w:hyperlink r:id="rId11">
        <w:r>
          <w:rPr>
            <w:rFonts w:ascii="Times New Roman" w:eastAsia="Times New Roman" w:hAnsi="Times New Roman" w:cs="Times New Roman"/>
            <w:color w:val="1155CC"/>
            <w:sz w:val="28"/>
            <w:szCs w:val="28"/>
            <w:u w:val="single"/>
          </w:rPr>
          <w:t>destroy</w:t>
        </w:r>
      </w:hyperlink>
      <w:r>
        <w:rPr>
          <w:rFonts w:ascii="Times New Roman" w:eastAsia="Times New Roman" w:hAnsi="Times New Roman" w:cs="Times New Roman"/>
          <w:color w:val="0E101A"/>
          <w:sz w:val="28"/>
          <w:szCs w:val="28"/>
        </w:rPr>
        <w:t xml:space="preserve"> weeds and grasses resistant to glyphosate, another toxic pesticide sold across the country under the name Roundup. As for rotenone, it was </w:t>
      </w:r>
      <w:hyperlink r:id="rId12">
        <w:r>
          <w:rPr>
            <w:rFonts w:ascii="Times New Roman" w:eastAsia="Times New Roman" w:hAnsi="Times New Roman" w:cs="Times New Roman"/>
            <w:color w:val="1155CC"/>
            <w:sz w:val="28"/>
            <w:szCs w:val="28"/>
            <w:u w:val="single"/>
          </w:rPr>
          <w:t>formulated</w:t>
        </w:r>
      </w:hyperlink>
      <w:r>
        <w:rPr>
          <w:rFonts w:ascii="Times New Roman" w:eastAsia="Times New Roman" w:hAnsi="Times New Roman" w:cs="Times New Roman"/>
          <w:color w:val="0E101A"/>
          <w:sz w:val="28"/>
          <w:szCs w:val="28"/>
        </w:rPr>
        <w:t xml:space="preserve"> in 1895, but it was only during the last century that it started being employed on a large scale to get rid of unwanted herbs and pests.</w:t>
      </w:r>
    </w:p>
    <w:p w14:paraId="0000000C"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lastRenderedPageBreak/>
        <w:t xml:space="preserve">Paraquat is extremely dangerous and poisonous, and a </w:t>
      </w:r>
      <w:hyperlink r:id="rId13" w:anchor=":~:text=This%20is%20a%20major%20concern,and%20there%20is%20no%20antidote.">
        <w:r>
          <w:rPr>
            <w:rFonts w:ascii="Times New Roman" w:eastAsia="Times New Roman" w:hAnsi="Times New Roman" w:cs="Times New Roman"/>
            <w:color w:val="1155CC"/>
            <w:sz w:val="28"/>
            <w:szCs w:val="28"/>
            <w:u w:val="single"/>
          </w:rPr>
          <w:t>single</w:t>
        </w:r>
      </w:hyperlink>
      <w:r>
        <w:rPr>
          <w:rFonts w:ascii="Times New Roman" w:eastAsia="Times New Roman" w:hAnsi="Times New Roman" w:cs="Times New Roman"/>
          <w:color w:val="0E101A"/>
          <w:sz w:val="28"/>
          <w:szCs w:val="28"/>
        </w:rPr>
        <w:t xml:space="preserve"> sip of this pesticide can immediately cause death. For this reason, it is a “restricted use pesticide,” which m</w:t>
      </w:r>
      <w:r>
        <w:rPr>
          <w:rFonts w:ascii="Times New Roman" w:eastAsia="Times New Roman" w:hAnsi="Times New Roman" w:cs="Times New Roman"/>
          <w:color w:val="0E101A"/>
          <w:sz w:val="28"/>
          <w:szCs w:val="28"/>
        </w:rPr>
        <w:t xml:space="preserve">eans that agricultural workers who intend to use it </w:t>
      </w:r>
      <w:hyperlink r:id="rId14">
        <w:r>
          <w:rPr>
            <w:rFonts w:ascii="Times New Roman" w:eastAsia="Times New Roman" w:hAnsi="Times New Roman" w:cs="Times New Roman"/>
            <w:color w:val="1155CC"/>
            <w:sz w:val="28"/>
            <w:szCs w:val="28"/>
            <w:u w:val="single"/>
          </w:rPr>
          <w:t>have to undergo special training</w:t>
        </w:r>
      </w:hyperlink>
      <w:r>
        <w:rPr>
          <w:rFonts w:ascii="Times New Roman" w:eastAsia="Times New Roman" w:hAnsi="Times New Roman" w:cs="Times New Roman"/>
          <w:color w:val="0E101A"/>
          <w:sz w:val="28"/>
          <w:szCs w:val="28"/>
        </w:rPr>
        <w:t xml:space="preserve"> before “mixing, loading, and/or applying paraquat</w:t>
      </w:r>
      <w:r>
        <w:rPr>
          <w:rFonts w:ascii="Times New Roman" w:eastAsia="Times New Roman" w:hAnsi="Times New Roman" w:cs="Times New Roman"/>
          <w:color w:val="0E101A"/>
          <w:sz w:val="28"/>
          <w:szCs w:val="28"/>
        </w:rPr>
        <w:t xml:space="preserve">.” During this special training, people who work with this pesticide are taught about the toxicity of paraquat, how to apply it safely to crops, and how to minimize exposure while </w:t>
      </w:r>
      <w:proofErr w:type="gramStart"/>
      <w:r>
        <w:rPr>
          <w:rFonts w:ascii="Times New Roman" w:eastAsia="Times New Roman" w:hAnsi="Times New Roman" w:cs="Times New Roman"/>
          <w:color w:val="0E101A"/>
          <w:sz w:val="28"/>
          <w:szCs w:val="28"/>
        </w:rPr>
        <w:t>working</w:t>
      </w:r>
      <w:proofErr w:type="gramEnd"/>
      <w:r>
        <w:rPr>
          <w:rFonts w:ascii="Times New Roman" w:eastAsia="Times New Roman" w:hAnsi="Times New Roman" w:cs="Times New Roman"/>
          <w:color w:val="0E101A"/>
          <w:sz w:val="28"/>
          <w:szCs w:val="28"/>
        </w:rPr>
        <w:t xml:space="preserve"> with it.</w:t>
      </w:r>
    </w:p>
    <w:p w14:paraId="0000000D"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However, even if paraquat </w:t>
      </w:r>
      <w:proofErr w:type="gramStart"/>
      <w:r>
        <w:rPr>
          <w:rFonts w:ascii="Times New Roman" w:eastAsia="Times New Roman" w:hAnsi="Times New Roman" w:cs="Times New Roman"/>
          <w:color w:val="0E101A"/>
          <w:sz w:val="28"/>
          <w:szCs w:val="28"/>
        </w:rPr>
        <w:t>is used</w:t>
      </w:r>
      <w:proofErr w:type="gramEnd"/>
      <w:r>
        <w:rPr>
          <w:rFonts w:ascii="Times New Roman" w:eastAsia="Times New Roman" w:hAnsi="Times New Roman" w:cs="Times New Roman"/>
          <w:color w:val="0E101A"/>
          <w:sz w:val="28"/>
          <w:szCs w:val="28"/>
        </w:rPr>
        <w:t xml:space="preserve"> correctly, it can still c</w:t>
      </w:r>
      <w:r>
        <w:rPr>
          <w:rFonts w:ascii="Times New Roman" w:eastAsia="Times New Roman" w:hAnsi="Times New Roman" w:cs="Times New Roman"/>
          <w:color w:val="0E101A"/>
          <w:sz w:val="28"/>
          <w:szCs w:val="28"/>
        </w:rPr>
        <w:t>ause significant health risks for agricultural workers. When they take off their protective equipment, vapors of paraquat from the crops can easily travel with them to their farms or homes. And there is also the danger of workers unavoidably inhaling the p</w:t>
      </w:r>
      <w:r>
        <w:rPr>
          <w:rFonts w:ascii="Times New Roman" w:eastAsia="Times New Roman" w:hAnsi="Times New Roman" w:cs="Times New Roman"/>
          <w:color w:val="0E101A"/>
          <w:sz w:val="28"/>
          <w:szCs w:val="28"/>
        </w:rPr>
        <w:t xml:space="preserve">esticide. Paraquat can also infiltrate groundwater and soil, causing serious </w:t>
      </w:r>
      <w:hyperlink r:id="rId15">
        <w:r>
          <w:rPr>
            <w:rFonts w:ascii="Times New Roman" w:eastAsia="Times New Roman" w:hAnsi="Times New Roman" w:cs="Times New Roman"/>
            <w:color w:val="1155CC"/>
            <w:sz w:val="28"/>
            <w:szCs w:val="28"/>
            <w:u w:val="single"/>
          </w:rPr>
          <w:t>environmental damage</w:t>
        </w:r>
      </w:hyperlink>
      <w:r>
        <w:rPr>
          <w:rFonts w:ascii="Times New Roman" w:eastAsia="Times New Roman" w:hAnsi="Times New Roman" w:cs="Times New Roman"/>
          <w:color w:val="0E101A"/>
          <w:sz w:val="28"/>
          <w:szCs w:val="28"/>
        </w:rPr>
        <w:t>.</w:t>
      </w:r>
    </w:p>
    <w:p w14:paraId="0000000E" w14:textId="77777777" w:rsidR="00835135" w:rsidRDefault="00EC001F">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Why Do Authorities Still Allow the Use of Paraquat?</w:t>
      </w:r>
    </w:p>
    <w:p w14:paraId="0000000F"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Paraquat is </w:t>
      </w:r>
      <w:hyperlink r:id="rId16">
        <w:r>
          <w:rPr>
            <w:rFonts w:ascii="Times New Roman" w:eastAsia="Times New Roman" w:hAnsi="Times New Roman" w:cs="Times New Roman"/>
            <w:color w:val="1155CC"/>
            <w:sz w:val="28"/>
            <w:szCs w:val="28"/>
            <w:u w:val="single"/>
          </w:rPr>
          <w:t>applied to more than 100 crops</w:t>
        </w:r>
      </w:hyperlink>
      <w:r>
        <w:rPr>
          <w:rFonts w:ascii="Times New Roman" w:eastAsia="Times New Roman" w:hAnsi="Times New Roman" w:cs="Times New Roman"/>
          <w:color w:val="0E101A"/>
          <w:sz w:val="28"/>
          <w:szCs w:val="28"/>
        </w:rPr>
        <w:t xml:space="preserve"> throughout the country. Developing a pesticide as effective as paraquat is </w:t>
      </w:r>
      <w:proofErr w:type="gramStart"/>
      <w:r>
        <w:rPr>
          <w:rFonts w:ascii="Times New Roman" w:eastAsia="Times New Roman" w:hAnsi="Times New Roman" w:cs="Times New Roman"/>
          <w:color w:val="0E101A"/>
          <w:sz w:val="28"/>
          <w:szCs w:val="28"/>
        </w:rPr>
        <w:t>hard work</w:t>
      </w:r>
      <w:proofErr w:type="gramEnd"/>
      <w:r>
        <w:rPr>
          <w:rFonts w:ascii="Times New Roman" w:eastAsia="Times New Roman" w:hAnsi="Times New Roman" w:cs="Times New Roman"/>
          <w:color w:val="0E101A"/>
          <w:sz w:val="28"/>
          <w:szCs w:val="28"/>
        </w:rPr>
        <w:t>. This is one of the reasons why the Environmental Prot</w:t>
      </w:r>
      <w:r>
        <w:rPr>
          <w:rFonts w:ascii="Times New Roman" w:eastAsia="Times New Roman" w:hAnsi="Times New Roman" w:cs="Times New Roman"/>
          <w:color w:val="0E101A"/>
          <w:sz w:val="28"/>
          <w:szCs w:val="28"/>
        </w:rPr>
        <w:t xml:space="preserve">ection Agency (EPA) continues to allow the use of paraquat in the United States. Presently, paraquat is </w:t>
      </w:r>
      <w:hyperlink r:id="rId17">
        <w:r>
          <w:rPr>
            <w:rFonts w:ascii="Times New Roman" w:eastAsia="Times New Roman" w:hAnsi="Times New Roman" w:cs="Times New Roman"/>
            <w:color w:val="1155CC"/>
            <w:sz w:val="28"/>
            <w:szCs w:val="28"/>
            <w:u w:val="single"/>
          </w:rPr>
          <w:t>banned in more than 50 countries</w:t>
        </w:r>
      </w:hyperlink>
      <w:r>
        <w:rPr>
          <w:rFonts w:ascii="Times New Roman" w:eastAsia="Times New Roman" w:hAnsi="Times New Roman" w:cs="Times New Roman"/>
          <w:color w:val="0E101A"/>
          <w:sz w:val="28"/>
          <w:szCs w:val="28"/>
        </w:rPr>
        <w:t xml:space="preserve">, </w:t>
      </w:r>
      <w:hyperlink r:id="rId18">
        <w:r>
          <w:rPr>
            <w:rFonts w:ascii="Times New Roman" w:eastAsia="Times New Roman" w:hAnsi="Times New Roman" w:cs="Times New Roman"/>
            <w:color w:val="1155CC"/>
            <w:sz w:val="28"/>
            <w:szCs w:val="28"/>
            <w:u w:val="single"/>
          </w:rPr>
          <w:t>including</w:t>
        </w:r>
      </w:hyperlink>
      <w:r>
        <w:rPr>
          <w:rFonts w:ascii="Times New Roman" w:eastAsia="Times New Roman" w:hAnsi="Times New Roman" w:cs="Times New Roman"/>
          <w:color w:val="0E101A"/>
          <w:sz w:val="28"/>
          <w:szCs w:val="28"/>
        </w:rPr>
        <w:t xml:space="preserve"> China, the United Kingdom, Thailand and the European Union. Nevertheless, it remains one of the most widely used pesticides in developed countries like the United States and Australia.</w:t>
      </w:r>
    </w:p>
    <w:p w14:paraId="00000010"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Unsettling</w:t>
      </w:r>
      <w:r>
        <w:rPr>
          <w:rFonts w:ascii="Times New Roman" w:eastAsia="Times New Roman" w:hAnsi="Times New Roman" w:cs="Times New Roman"/>
          <w:color w:val="0E101A"/>
          <w:sz w:val="28"/>
          <w:szCs w:val="28"/>
        </w:rPr>
        <w:t xml:space="preserve">ly, </w:t>
      </w:r>
      <w:hyperlink r:id="rId19">
        <w:r>
          <w:rPr>
            <w:rFonts w:ascii="Times New Roman" w:eastAsia="Times New Roman" w:hAnsi="Times New Roman" w:cs="Times New Roman"/>
            <w:color w:val="1155CC"/>
            <w:sz w:val="28"/>
            <w:szCs w:val="28"/>
            <w:u w:val="single"/>
          </w:rPr>
          <w:t>more than 8 million pounds of paraquat is used</w:t>
        </w:r>
      </w:hyperlink>
      <w:r>
        <w:rPr>
          <w:rFonts w:ascii="Times New Roman" w:eastAsia="Times New Roman" w:hAnsi="Times New Roman" w:cs="Times New Roman"/>
          <w:color w:val="0E101A"/>
          <w:sz w:val="28"/>
          <w:szCs w:val="28"/>
        </w:rPr>
        <w:t xml:space="preserve"> throughout the U.S. every year, according to a 201</w:t>
      </w:r>
      <w:r>
        <w:rPr>
          <w:rFonts w:ascii="Times New Roman" w:eastAsia="Times New Roman" w:hAnsi="Times New Roman" w:cs="Times New Roman"/>
          <w:color w:val="0E101A"/>
          <w:sz w:val="28"/>
          <w:szCs w:val="28"/>
        </w:rPr>
        <w:t xml:space="preserve">9 press release by the Center for Biological Diversity, with California ranking first as the state using the most pesticides in the U.S., according to the 2016 data provided by the U.S. Geological Survey (USGS), which was </w:t>
      </w:r>
      <w:hyperlink r:id="rId20">
        <w:r>
          <w:rPr>
            <w:rFonts w:ascii="Times New Roman" w:eastAsia="Times New Roman" w:hAnsi="Times New Roman" w:cs="Times New Roman"/>
            <w:color w:val="1155CC"/>
            <w:sz w:val="28"/>
            <w:szCs w:val="28"/>
            <w:u w:val="single"/>
          </w:rPr>
          <w:t>published</w:t>
        </w:r>
      </w:hyperlink>
      <w:r>
        <w:rPr>
          <w:rFonts w:ascii="Times New Roman" w:eastAsia="Times New Roman" w:hAnsi="Times New Roman" w:cs="Times New Roman"/>
          <w:color w:val="0E101A"/>
          <w:sz w:val="28"/>
          <w:szCs w:val="28"/>
        </w:rPr>
        <w:t xml:space="preserve"> by </w:t>
      </w:r>
      <w:proofErr w:type="spellStart"/>
      <w:r>
        <w:rPr>
          <w:rFonts w:ascii="Times New Roman" w:eastAsia="Times New Roman" w:hAnsi="Times New Roman" w:cs="Times New Roman"/>
          <w:color w:val="0E101A"/>
          <w:sz w:val="28"/>
          <w:szCs w:val="28"/>
        </w:rPr>
        <w:t>Priceonomics</w:t>
      </w:r>
      <w:proofErr w:type="spellEnd"/>
      <w:r>
        <w:rPr>
          <w:rFonts w:ascii="Times New Roman" w:eastAsia="Times New Roman" w:hAnsi="Times New Roman" w:cs="Times New Roman"/>
          <w:color w:val="0E101A"/>
          <w:sz w:val="28"/>
          <w:szCs w:val="28"/>
        </w:rPr>
        <w:t xml:space="preserve">. California made up for </w:t>
      </w:r>
      <w:hyperlink r:id="rId21">
        <w:r>
          <w:rPr>
            <w:rFonts w:ascii="Times New Roman" w:eastAsia="Times New Roman" w:hAnsi="Times New Roman" w:cs="Times New Roman"/>
            <w:color w:val="1155CC"/>
            <w:sz w:val="28"/>
            <w:szCs w:val="28"/>
            <w:u w:val="single"/>
          </w:rPr>
          <w:t xml:space="preserve">more than 11 percent of all </w:t>
        </w:r>
      </w:hyperlink>
      <w:hyperlink r:id="rId22">
        <w:r>
          <w:rPr>
            <w:rFonts w:ascii="Times New Roman" w:eastAsia="Times New Roman" w:hAnsi="Times New Roman" w:cs="Times New Roman"/>
            <w:color w:val="1155CC"/>
            <w:sz w:val="28"/>
            <w:szCs w:val="28"/>
            <w:u w:val="single"/>
          </w:rPr>
          <w:t>pesticides</w:t>
        </w:r>
      </w:hyperlink>
      <w:hyperlink r:id="rId23">
        <w:r>
          <w:rPr>
            <w:rFonts w:ascii="Times New Roman" w:eastAsia="Times New Roman" w:hAnsi="Times New Roman" w:cs="Times New Roman"/>
            <w:color w:val="1155CC"/>
            <w:sz w:val="28"/>
            <w:szCs w:val="28"/>
            <w:u w:val="single"/>
          </w:rPr>
          <w:t xml:space="preserve"> used</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E101A"/>
          <w:sz w:val="28"/>
          <w:szCs w:val="28"/>
        </w:rPr>
        <w:t>nationally. The state “[used] nearly twice as much as the second-ranking</w:t>
      </w:r>
      <w:r>
        <w:rPr>
          <w:rFonts w:ascii="Times New Roman" w:eastAsia="Times New Roman" w:hAnsi="Times New Roman" w:cs="Times New Roman"/>
          <w:color w:val="0E101A"/>
          <w:sz w:val="28"/>
          <w:szCs w:val="28"/>
        </w:rPr>
        <w:t xml:space="preserve"> state, Washington,” according to </w:t>
      </w:r>
      <w:proofErr w:type="spellStart"/>
      <w:r>
        <w:rPr>
          <w:rFonts w:ascii="Times New Roman" w:eastAsia="Times New Roman" w:hAnsi="Times New Roman" w:cs="Times New Roman"/>
          <w:color w:val="0E101A"/>
          <w:sz w:val="28"/>
          <w:szCs w:val="28"/>
        </w:rPr>
        <w:t>Priceonomics</w:t>
      </w:r>
      <w:proofErr w:type="spellEnd"/>
      <w:r>
        <w:rPr>
          <w:rFonts w:ascii="Times New Roman" w:eastAsia="Times New Roman" w:hAnsi="Times New Roman" w:cs="Times New Roman"/>
          <w:color w:val="0E101A"/>
          <w:sz w:val="28"/>
          <w:szCs w:val="28"/>
        </w:rPr>
        <w:t>.</w:t>
      </w:r>
    </w:p>
    <w:p w14:paraId="00000011"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Paraquat is still used on crops because it spares agricultural workers “arduous labor,” </w:t>
      </w:r>
      <w:hyperlink r:id="rId24">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color w:val="0E101A"/>
          <w:sz w:val="28"/>
          <w:szCs w:val="28"/>
        </w:rPr>
        <w:t xml:space="preserve"> to Syngenta, an agricultural company that produces paraquat. The pesticide also “[protects] against invasive weeds and [helps] produce agronomically important crops like soy, corn and cotton.” Given the popularity of </w:t>
      </w:r>
      <w:r>
        <w:rPr>
          <w:rFonts w:ascii="Times New Roman" w:eastAsia="Times New Roman" w:hAnsi="Times New Roman" w:cs="Times New Roman"/>
          <w:color w:val="0E101A"/>
          <w:sz w:val="28"/>
          <w:szCs w:val="28"/>
        </w:rPr>
        <w:lastRenderedPageBreak/>
        <w:t xml:space="preserve">the pesticide, paraquat can </w:t>
      </w:r>
      <w:proofErr w:type="gramStart"/>
      <w:r>
        <w:rPr>
          <w:rFonts w:ascii="Times New Roman" w:eastAsia="Times New Roman" w:hAnsi="Times New Roman" w:cs="Times New Roman"/>
          <w:color w:val="0E101A"/>
          <w:sz w:val="28"/>
          <w:szCs w:val="28"/>
        </w:rPr>
        <w:t>be found</w:t>
      </w:r>
      <w:proofErr w:type="gramEnd"/>
      <w:r>
        <w:rPr>
          <w:rFonts w:ascii="Times New Roman" w:eastAsia="Times New Roman" w:hAnsi="Times New Roman" w:cs="Times New Roman"/>
          <w:color w:val="0E101A"/>
          <w:sz w:val="28"/>
          <w:szCs w:val="28"/>
        </w:rPr>
        <w:t xml:space="preserve"> o</w:t>
      </w:r>
      <w:r>
        <w:rPr>
          <w:rFonts w:ascii="Times New Roman" w:eastAsia="Times New Roman" w:hAnsi="Times New Roman" w:cs="Times New Roman"/>
          <w:color w:val="0E101A"/>
          <w:sz w:val="28"/>
          <w:szCs w:val="28"/>
        </w:rPr>
        <w:t xml:space="preserve">n the market under numerous brand names, including, Blanco, </w:t>
      </w:r>
      <w:proofErr w:type="spellStart"/>
      <w:r>
        <w:rPr>
          <w:rFonts w:ascii="Times New Roman" w:eastAsia="Times New Roman" w:hAnsi="Times New Roman" w:cs="Times New Roman"/>
          <w:color w:val="0E101A"/>
          <w:sz w:val="28"/>
          <w:szCs w:val="28"/>
        </w:rPr>
        <w:t>Gramoxone</w:t>
      </w:r>
      <w:proofErr w:type="spellEnd"/>
      <w:r>
        <w:rPr>
          <w:rFonts w:ascii="Times New Roman" w:eastAsia="Times New Roman" w:hAnsi="Times New Roman" w:cs="Times New Roman"/>
          <w:color w:val="0E101A"/>
          <w:sz w:val="28"/>
          <w:szCs w:val="28"/>
        </w:rPr>
        <w:t xml:space="preserve">, Devour, </w:t>
      </w:r>
      <w:proofErr w:type="spellStart"/>
      <w:r>
        <w:rPr>
          <w:rFonts w:ascii="Times New Roman" w:eastAsia="Times New Roman" w:hAnsi="Times New Roman" w:cs="Times New Roman"/>
          <w:color w:val="0E101A"/>
          <w:sz w:val="28"/>
          <w:szCs w:val="28"/>
        </w:rPr>
        <w:t>Parazone</w:t>
      </w:r>
      <w:proofErr w:type="spellEnd"/>
      <w:r>
        <w:rPr>
          <w:rFonts w:ascii="Times New Roman" w:eastAsia="Times New Roman" w:hAnsi="Times New Roman" w:cs="Times New Roman"/>
          <w:color w:val="0E101A"/>
          <w:sz w:val="28"/>
          <w:szCs w:val="28"/>
        </w:rPr>
        <w:t xml:space="preserve"> and </w:t>
      </w:r>
      <w:proofErr w:type="spellStart"/>
      <w:r>
        <w:rPr>
          <w:rFonts w:ascii="Times New Roman" w:eastAsia="Times New Roman" w:hAnsi="Times New Roman" w:cs="Times New Roman"/>
          <w:color w:val="0E101A"/>
          <w:sz w:val="28"/>
          <w:szCs w:val="28"/>
        </w:rPr>
        <w:t>Helmquat</w:t>
      </w:r>
      <w:proofErr w:type="spellEnd"/>
      <w:r>
        <w:rPr>
          <w:rFonts w:ascii="Times New Roman" w:eastAsia="Times New Roman" w:hAnsi="Times New Roman" w:cs="Times New Roman"/>
          <w:color w:val="0E101A"/>
          <w:sz w:val="28"/>
          <w:szCs w:val="28"/>
        </w:rPr>
        <w:t>.</w:t>
      </w:r>
    </w:p>
    <w:p w14:paraId="00000012" w14:textId="77777777" w:rsidR="00835135" w:rsidRDefault="00EC001F">
      <w:pPr>
        <w:spacing w:before="200" w:after="200"/>
        <w:rPr>
          <w:rFonts w:ascii="Times New Roman" w:eastAsia="Times New Roman" w:hAnsi="Times New Roman" w:cs="Times New Roman"/>
          <w:color w:val="0E101A"/>
          <w:sz w:val="28"/>
          <w:szCs w:val="28"/>
        </w:rPr>
      </w:pPr>
      <w:hyperlink r:id="rId25">
        <w:r>
          <w:rPr>
            <w:rFonts w:ascii="Times New Roman" w:eastAsia="Times New Roman" w:hAnsi="Times New Roman" w:cs="Times New Roman"/>
            <w:color w:val="1155CC"/>
            <w:sz w:val="28"/>
            <w:szCs w:val="28"/>
            <w:u w:val="single"/>
          </w:rPr>
          <w:t xml:space="preserve">In 2019, the EPA stated in a draft </w:t>
        </w:r>
      </w:hyperlink>
      <w:hyperlink r:id="rId26">
        <w:r>
          <w:rPr>
            <w:rFonts w:ascii="Times New Roman" w:eastAsia="Times New Roman" w:hAnsi="Times New Roman" w:cs="Times New Roman"/>
            <w:color w:val="1155CC"/>
            <w:sz w:val="28"/>
            <w:szCs w:val="28"/>
            <w:u w:val="single"/>
          </w:rPr>
          <w:t>report</w:t>
        </w:r>
      </w:hyperlink>
      <w:hyperlink r:id="rId27">
        <w:r>
          <w:rPr>
            <w:rFonts w:ascii="Times New Roman" w:eastAsia="Times New Roman" w:hAnsi="Times New Roman" w:cs="Times New Roman"/>
            <w:color w:val="1155CC"/>
            <w:sz w:val="28"/>
            <w:szCs w:val="28"/>
            <w:u w:val="single"/>
          </w:rPr>
          <w:t xml:space="preserve"> on paraquat</w:t>
        </w:r>
      </w:hyperlink>
      <w:r>
        <w:rPr>
          <w:rFonts w:ascii="Times New Roman" w:eastAsia="Times New Roman" w:hAnsi="Times New Roman" w:cs="Times New Roman"/>
          <w:color w:val="0E101A"/>
          <w:sz w:val="28"/>
          <w:szCs w:val="28"/>
        </w:rPr>
        <w:t xml:space="preserve"> that there is “insufficient evidence” to link the pesticide to hu</w:t>
      </w:r>
      <w:r>
        <w:rPr>
          <w:rFonts w:ascii="Times New Roman" w:eastAsia="Times New Roman" w:hAnsi="Times New Roman" w:cs="Times New Roman"/>
          <w:color w:val="0E101A"/>
          <w:sz w:val="28"/>
          <w:szCs w:val="28"/>
        </w:rPr>
        <w:t xml:space="preserve">man health concerns. As a result, the agency </w:t>
      </w:r>
      <w:hyperlink r:id="rId28" w:anchor=":~:text">
        <w:r>
          <w:rPr>
            <w:rFonts w:ascii="Times New Roman" w:eastAsia="Times New Roman" w:hAnsi="Times New Roman" w:cs="Times New Roman"/>
            <w:color w:val="1155CC"/>
            <w:sz w:val="28"/>
            <w:szCs w:val="28"/>
            <w:u w:val="single"/>
          </w:rPr>
          <w:t>deemed</w:t>
        </w:r>
      </w:hyperlink>
      <w:r>
        <w:rPr>
          <w:rFonts w:ascii="Times New Roman" w:eastAsia="Times New Roman" w:hAnsi="Times New Roman" w:cs="Times New Roman"/>
          <w:color w:val="0E101A"/>
          <w:sz w:val="28"/>
          <w:szCs w:val="28"/>
        </w:rPr>
        <w:t xml:space="preserve"> paraquat safe for use in the United States as a “Restricted Use Product.” In 20</w:t>
      </w:r>
      <w:r>
        <w:rPr>
          <w:rFonts w:ascii="Times New Roman" w:eastAsia="Times New Roman" w:hAnsi="Times New Roman" w:cs="Times New Roman"/>
          <w:color w:val="0E101A"/>
          <w:sz w:val="28"/>
          <w:szCs w:val="28"/>
        </w:rPr>
        <w:t xml:space="preserve">19, Representative Nydia Velázquez (D-NY) introduced the </w:t>
      </w:r>
      <w:hyperlink r:id="rId29">
        <w:r>
          <w:rPr>
            <w:rFonts w:ascii="Times New Roman" w:eastAsia="Times New Roman" w:hAnsi="Times New Roman" w:cs="Times New Roman"/>
            <w:color w:val="1155CC"/>
            <w:sz w:val="28"/>
            <w:szCs w:val="28"/>
            <w:u w:val="single"/>
          </w:rPr>
          <w:t>Protect Against Paraquat Act</w:t>
        </w:r>
      </w:hyperlink>
      <w:r>
        <w:rPr>
          <w:rFonts w:ascii="Times New Roman" w:eastAsia="Times New Roman" w:hAnsi="Times New Roman" w:cs="Times New Roman"/>
          <w:color w:val="0E101A"/>
          <w:sz w:val="28"/>
          <w:szCs w:val="28"/>
        </w:rPr>
        <w:t>, which seeks to prohibit the sale and use of paraquat in the country. There has, unfortuna</w:t>
      </w:r>
      <w:r>
        <w:rPr>
          <w:rFonts w:ascii="Times New Roman" w:eastAsia="Times New Roman" w:hAnsi="Times New Roman" w:cs="Times New Roman"/>
          <w:color w:val="0E101A"/>
          <w:sz w:val="28"/>
          <w:szCs w:val="28"/>
        </w:rPr>
        <w:t>tely, been no further substantial progress relating to the bill since then.</w:t>
      </w:r>
    </w:p>
    <w:p w14:paraId="00000013"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As of early 2021, the EPA has been considering renewing its approval for paraquat. The agency is expected to </w:t>
      </w:r>
      <w:proofErr w:type="gramStart"/>
      <w:r>
        <w:rPr>
          <w:rFonts w:ascii="Times New Roman" w:eastAsia="Times New Roman" w:hAnsi="Times New Roman" w:cs="Times New Roman"/>
          <w:color w:val="0E101A"/>
          <w:sz w:val="28"/>
          <w:szCs w:val="28"/>
        </w:rPr>
        <w:t>make a decision</w:t>
      </w:r>
      <w:proofErr w:type="gramEnd"/>
      <w:r>
        <w:rPr>
          <w:rFonts w:ascii="Times New Roman" w:eastAsia="Times New Roman" w:hAnsi="Times New Roman" w:cs="Times New Roman"/>
          <w:color w:val="0E101A"/>
          <w:sz w:val="28"/>
          <w:szCs w:val="28"/>
        </w:rPr>
        <w:t xml:space="preserve"> on this issue by the end of 2022. In the meantime, the </w:t>
      </w:r>
      <w:r>
        <w:rPr>
          <w:rFonts w:ascii="Times New Roman" w:eastAsia="Times New Roman" w:hAnsi="Times New Roman" w:cs="Times New Roman"/>
          <w:color w:val="0E101A"/>
          <w:sz w:val="28"/>
          <w:szCs w:val="28"/>
        </w:rPr>
        <w:t xml:space="preserve">EPA </w:t>
      </w:r>
      <w:hyperlink r:id="rId30">
        <w:r>
          <w:rPr>
            <w:rFonts w:ascii="Times New Roman" w:eastAsia="Times New Roman" w:hAnsi="Times New Roman" w:cs="Times New Roman"/>
            <w:color w:val="1155CC"/>
            <w:sz w:val="28"/>
            <w:szCs w:val="28"/>
            <w:u w:val="single"/>
          </w:rPr>
          <w:t>advises people to take the following precautions</w:t>
        </w:r>
      </w:hyperlink>
      <w:r>
        <w:rPr>
          <w:rFonts w:ascii="Times New Roman" w:eastAsia="Times New Roman" w:hAnsi="Times New Roman" w:cs="Times New Roman"/>
          <w:color w:val="0E101A"/>
          <w:sz w:val="28"/>
          <w:szCs w:val="28"/>
        </w:rPr>
        <w:t xml:space="preserve"> until new regulations come into effect:</w:t>
      </w:r>
    </w:p>
    <w:p w14:paraId="00000014" w14:textId="77777777" w:rsidR="00835135" w:rsidRDefault="00EC001F">
      <w:pPr>
        <w:numPr>
          <w:ilvl w:val="0"/>
          <w:numId w:val="1"/>
        </w:num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Paraquat must </w:t>
      </w:r>
      <w:proofErr w:type="gramStart"/>
      <w:r>
        <w:rPr>
          <w:rFonts w:ascii="Times New Roman" w:eastAsia="Times New Roman" w:hAnsi="Times New Roman" w:cs="Times New Roman"/>
          <w:color w:val="0E101A"/>
          <w:sz w:val="28"/>
          <w:szCs w:val="28"/>
        </w:rPr>
        <w:t>be used</w:t>
      </w:r>
      <w:proofErr w:type="gramEnd"/>
      <w:r>
        <w:rPr>
          <w:rFonts w:ascii="Times New Roman" w:eastAsia="Times New Roman" w:hAnsi="Times New Roman" w:cs="Times New Roman"/>
          <w:color w:val="0E101A"/>
          <w:sz w:val="28"/>
          <w:szCs w:val="28"/>
        </w:rPr>
        <w:t xml:space="preserve"> only by a certified applicator who has undergo</w:t>
      </w:r>
      <w:r>
        <w:rPr>
          <w:rFonts w:ascii="Times New Roman" w:eastAsia="Times New Roman" w:hAnsi="Times New Roman" w:cs="Times New Roman"/>
          <w:color w:val="0E101A"/>
          <w:sz w:val="28"/>
          <w:szCs w:val="28"/>
        </w:rPr>
        <w:t>ne the required special training.</w:t>
      </w:r>
    </w:p>
    <w:p w14:paraId="00000015" w14:textId="77777777" w:rsidR="00835135" w:rsidRDefault="00EC001F">
      <w:pPr>
        <w:numPr>
          <w:ilvl w:val="0"/>
          <w:numId w:val="1"/>
        </w:num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Paraquat should never </w:t>
      </w:r>
      <w:proofErr w:type="gramStart"/>
      <w:r>
        <w:rPr>
          <w:rFonts w:ascii="Times New Roman" w:eastAsia="Times New Roman" w:hAnsi="Times New Roman" w:cs="Times New Roman"/>
          <w:color w:val="0E101A"/>
          <w:sz w:val="28"/>
          <w:szCs w:val="28"/>
        </w:rPr>
        <w:t>be stored</w:t>
      </w:r>
      <w:proofErr w:type="gramEnd"/>
      <w:r>
        <w:rPr>
          <w:rFonts w:ascii="Times New Roman" w:eastAsia="Times New Roman" w:hAnsi="Times New Roman" w:cs="Times New Roman"/>
          <w:color w:val="0E101A"/>
          <w:sz w:val="28"/>
          <w:szCs w:val="28"/>
        </w:rPr>
        <w:t xml:space="preserve"> in a food or drink container so as not to be mistaken for a product that can be ingested.</w:t>
      </w:r>
    </w:p>
    <w:p w14:paraId="00000016" w14:textId="77777777" w:rsidR="00835135" w:rsidRDefault="00EC001F">
      <w:pPr>
        <w:numPr>
          <w:ilvl w:val="0"/>
          <w:numId w:val="1"/>
        </w:num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Paraquat must always </w:t>
      </w:r>
      <w:proofErr w:type="gramStart"/>
      <w:r>
        <w:rPr>
          <w:rFonts w:ascii="Times New Roman" w:eastAsia="Times New Roman" w:hAnsi="Times New Roman" w:cs="Times New Roman"/>
          <w:color w:val="0E101A"/>
          <w:sz w:val="28"/>
          <w:szCs w:val="28"/>
        </w:rPr>
        <w:t>be kept</w:t>
      </w:r>
      <w:proofErr w:type="gramEnd"/>
      <w:r>
        <w:rPr>
          <w:rFonts w:ascii="Times New Roman" w:eastAsia="Times New Roman" w:hAnsi="Times New Roman" w:cs="Times New Roman"/>
          <w:color w:val="0E101A"/>
          <w:sz w:val="28"/>
          <w:szCs w:val="28"/>
        </w:rPr>
        <w:t xml:space="preserve"> away from children, as there have been several cases of accidental pois</w:t>
      </w:r>
      <w:r>
        <w:rPr>
          <w:rFonts w:ascii="Times New Roman" w:eastAsia="Times New Roman" w:hAnsi="Times New Roman" w:cs="Times New Roman"/>
          <w:color w:val="0E101A"/>
          <w:sz w:val="28"/>
          <w:szCs w:val="28"/>
        </w:rPr>
        <w:t>oning.</w:t>
      </w:r>
    </w:p>
    <w:p w14:paraId="00000017" w14:textId="77777777" w:rsidR="00835135" w:rsidRDefault="00EC001F">
      <w:pPr>
        <w:numPr>
          <w:ilvl w:val="0"/>
          <w:numId w:val="1"/>
        </w:num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Paraquat should ideally not “be stored in or around residential [buildings].”</w:t>
      </w:r>
    </w:p>
    <w:p w14:paraId="00000018" w14:textId="77777777" w:rsidR="00835135" w:rsidRDefault="00EC001F">
      <w:pPr>
        <w:numPr>
          <w:ilvl w:val="0"/>
          <w:numId w:val="1"/>
        </w:num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Paraquat must “[n]ever be used around home gardens, schools, recreational parks, golf courses or playgrounds.”</w:t>
      </w:r>
    </w:p>
    <w:p w14:paraId="00000019" w14:textId="77777777" w:rsidR="00835135" w:rsidRDefault="00EC001F">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Link Between Paraquat Exposure and Parkinson’s Disease</w:t>
      </w:r>
    </w:p>
    <w:p w14:paraId="0000001A" w14:textId="77777777" w:rsidR="00835135" w:rsidRDefault="00EC001F">
      <w:pPr>
        <w:spacing w:before="200" w:after="200"/>
        <w:rPr>
          <w:rFonts w:ascii="Times New Roman" w:eastAsia="Times New Roman" w:hAnsi="Times New Roman" w:cs="Times New Roman"/>
          <w:color w:val="0E101A"/>
          <w:sz w:val="28"/>
          <w:szCs w:val="28"/>
          <w:highlight w:val="white"/>
        </w:rPr>
      </w:pPr>
      <w:r>
        <w:rPr>
          <w:rFonts w:ascii="Times New Roman" w:eastAsia="Times New Roman" w:hAnsi="Times New Roman" w:cs="Times New Roman"/>
          <w:color w:val="0E101A"/>
          <w:sz w:val="28"/>
          <w:szCs w:val="28"/>
          <w:highlight w:val="white"/>
        </w:rPr>
        <w:t>E</w:t>
      </w:r>
      <w:r>
        <w:rPr>
          <w:rFonts w:ascii="Times New Roman" w:eastAsia="Times New Roman" w:hAnsi="Times New Roman" w:cs="Times New Roman"/>
          <w:color w:val="0E101A"/>
          <w:sz w:val="28"/>
          <w:szCs w:val="28"/>
          <w:highlight w:val="white"/>
        </w:rPr>
        <w:t xml:space="preserve">ven though the EPA states there is insufficient evidence to </w:t>
      </w:r>
      <w:hyperlink r:id="rId31">
        <w:r>
          <w:rPr>
            <w:rFonts w:ascii="Times New Roman" w:eastAsia="Times New Roman" w:hAnsi="Times New Roman" w:cs="Times New Roman"/>
            <w:color w:val="1155CC"/>
            <w:sz w:val="28"/>
            <w:szCs w:val="28"/>
            <w:highlight w:val="white"/>
            <w:u w:val="single"/>
          </w:rPr>
          <w:t>support</w:t>
        </w:r>
      </w:hyperlink>
      <w:r>
        <w:rPr>
          <w:rFonts w:ascii="Times New Roman" w:eastAsia="Times New Roman" w:hAnsi="Times New Roman" w:cs="Times New Roman"/>
          <w:color w:val="0E101A"/>
          <w:sz w:val="28"/>
          <w:szCs w:val="28"/>
          <w:highlight w:val="white"/>
        </w:rPr>
        <w:t xml:space="preserve"> the link between paraquat exposure and Parkinson’s disease, numerous reputable medical studies beg to differ. For instance, according to a </w:t>
      </w:r>
      <w:hyperlink r:id="rId32">
        <w:r>
          <w:rPr>
            <w:rFonts w:ascii="Times New Roman" w:eastAsia="Times New Roman" w:hAnsi="Times New Roman" w:cs="Times New Roman"/>
            <w:color w:val="1155CC"/>
            <w:sz w:val="28"/>
            <w:szCs w:val="28"/>
            <w:highlight w:val="white"/>
            <w:u w:val="single"/>
          </w:rPr>
          <w:t>Farming and Movement Evaluation</w:t>
        </w:r>
      </w:hyperlink>
      <w:r>
        <w:rPr>
          <w:rFonts w:ascii="Times New Roman" w:eastAsia="Times New Roman" w:hAnsi="Times New Roman" w:cs="Times New Roman"/>
          <w:color w:val="0E101A"/>
          <w:sz w:val="28"/>
          <w:szCs w:val="28"/>
          <w:highlight w:val="white"/>
        </w:rPr>
        <w:t xml:space="preserve"> (FAME) study, which included 110 people who had developed Parkinson’s disease and 358 matched controls, there is a link between rotenone and paraquat and Parkinson’s disease. “</w:t>
      </w:r>
      <w:r>
        <w:rPr>
          <w:rFonts w:ascii="Times New Roman" w:eastAsia="Times New Roman" w:hAnsi="Times New Roman" w:cs="Times New Roman"/>
          <w:sz w:val="28"/>
          <w:szCs w:val="28"/>
          <w:highlight w:val="white"/>
        </w:rPr>
        <w:t>People who used either pesticide devel</w:t>
      </w:r>
      <w:r>
        <w:rPr>
          <w:rFonts w:ascii="Times New Roman" w:eastAsia="Times New Roman" w:hAnsi="Times New Roman" w:cs="Times New Roman"/>
          <w:sz w:val="28"/>
          <w:szCs w:val="28"/>
          <w:highlight w:val="white"/>
        </w:rPr>
        <w:t xml:space="preserve">oped </w:t>
      </w:r>
      <w:r>
        <w:rPr>
          <w:rFonts w:ascii="Times New Roman" w:eastAsia="Times New Roman" w:hAnsi="Times New Roman" w:cs="Times New Roman"/>
          <w:sz w:val="28"/>
          <w:szCs w:val="28"/>
          <w:highlight w:val="white"/>
        </w:rPr>
        <w:lastRenderedPageBreak/>
        <w:t>Parkinson’s disease approximately 2.5 times more often than non-users</w:t>
      </w:r>
      <w:r>
        <w:rPr>
          <w:rFonts w:ascii="Times New Roman" w:eastAsia="Times New Roman" w:hAnsi="Times New Roman" w:cs="Times New Roman"/>
          <w:color w:val="0E101A"/>
          <w:sz w:val="28"/>
          <w:szCs w:val="28"/>
          <w:highlight w:val="white"/>
        </w:rPr>
        <w:t>,” stated a press release by the National Institutes of Health, one of the agencies that was involved with this study.</w:t>
      </w:r>
    </w:p>
    <w:p w14:paraId="0000001B"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Parkinson’s disease is a disorder affecting the brain “that lea</w:t>
      </w:r>
      <w:r>
        <w:rPr>
          <w:rFonts w:ascii="Times New Roman" w:eastAsia="Times New Roman" w:hAnsi="Times New Roman" w:cs="Times New Roman"/>
          <w:color w:val="0E101A"/>
          <w:sz w:val="28"/>
          <w:szCs w:val="28"/>
        </w:rPr>
        <w:t xml:space="preserve">ds to shaking, stiffness, difficulty with walking, balance, and coordination,” </w:t>
      </w:r>
      <w:hyperlink r:id="rId33" w:anchor=":~:text">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color w:val="0E101A"/>
          <w:sz w:val="28"/>
          <w:szCs w:val="28"/>
        </w:rPr>
        <w:t xml:space="preserve"> to the National Institute on Aging. The symptoms “usually begin [appearing] gradually</w:t>
      </w:r>
      <w:r>
        <w:rPr>
          <w:rFonts w:ascii="Times New Roman" w:eastAsia="Times New Roman" w:hAnsi="Times New Roman" w:cs="Times New Roman"/>
          <w:color w:val="0E101A"/>
          <w:sz w:val="28"/>
          <w:szCs w:val="28"/>
        </w:rPr>
        <w:t xml:space="preserve"> and get worse over time.” Regular exposure to paraquat is known to cause Parkinson’s disease by increasing the risk of developing the disease </w:t>
      </w:r>
      <w:hyperlink r:id="rId34">
        <w:r>
          <w:rPr>
            <w:rFonts w:ascii="Times New Roman" w:eastAsia="Times New Roman" w:hAnsi="Times New Roman" w:cs="Times New Roman"/>
            <w:color w:val="1155CC"/>
            <w:sz w:val="28"/>
            <w:szCs w:val="28"/>
            <w:u w:val="single"/>
          </w:rPr>
          <w:t>by a whopping 250</w:t>
        </w:r>
      </w:hyperlink>
      <w:r>
        <w:rPr>
          <w:rFonts w:ascii="Times New Roman" w:eastAsia="Times New Roman" w:hAnsi="Times New Roman" w:cs="Times New Roman"/>
          <w:color w:val="0E101A"/>
          <w:sz w:val="28"/>
          <w:szCs w:val="28"/>
        </w:rPr>
        <w:t xml:space="preserve"> percent, acco</w:t>
      </w:r>
      <w:r>
        <w:rPr>
          <w:rFonts w:ascii="Times New Roman" w:eastAsia="Times New Roman" w:hAnsi="Times New Roman" w:cs="Times New Roman"/>
          <w:color w:val="0E101A"/>
          <w:sz w:val="28"/>
          <w:szCs w:val="28"/>
        </w:rPr>
        <w:t xml:space="preserve">rding to a 2018 study by Canada’s ​​University of Guelph. A medical study published in the American Journal of Epidemiology revealed that exposure to paraquat and another pesticide called </w:t>
      </w:r>
      <w:proofErr w:type="spellStart"/>
      <w:r>
        <w:rPr>
          <w:rFonts w:ascii="Times New Roman" w:eastAsia="Times New Roman" w:hAnsi="Times New Roman" w:cs="Times New Roman"/>
          <w:color w:val="0E101A"/>
          <w:sz w:val="28"/>
          <w:szCs w:val="28"/>
        </w:rPr>
        <w:t>maneb</w:t>
      </w:r>
      <w:proofErr w:type="spellEnd"/>
      <w:r>
        <w:rPr>
          <w:rFonts w:ascii="Times New Roman" w:eastAsia="Times New Roman" w:hAnsi="Times New Roman" w:cs="Times New Roman"/>
          <w:color w:val="0E101A"/>
          <w:sz w:val="28"/>
          <w:szCs w:val="28"/>
        </w:rPr>
        <w:t xml:space="preserve"> within 1,600 feet of a home heightened </w:t>
      </w:r>
      <w:hyperlink r:id="rId35">
        <w:r>
          <w:rPr>
            <w:rFonts w:ascii="Times New Roman" w:eastAsia="Times New Roman" w:hAnsi="Times New Roman" w:cs="Times New Roman"/>
            <w:color w:val="1155CC"/>
            <w:sz w:val="28"/>
            <w:szCs w:val="28"/>
            <w:u w:val="single"/>
          </w:rPr>
          <w:t xml:space="preserve">the risk of developing Parkinson’s disease by 75 </w:t>
        </w:r>
      </w:hyperlink>
      <w:hyperlink r:id="rId36">
        <w:r>
          <w:rPr>
            <w:rFonts w:ascii="Times New Roman" w:eastAsia="Times New Roman" w:hAnsi="Times New Roman" w:cs="Times New Roman"/>
            <w:color w:val="1155CC"/>
            <w:sz w:val="28"/>
            <w:szCs w:val="28"/>
            <w:u w:val="single"/>
          </w:rPr>
          <w:t>percent</w:t>
        </w:r>
      </w:hyperlink>
      <w:r>
        <w:rPr>
          <w:rFonts w:ascii="Times New Roman" w:eastAsia="Times New Roman" w:hAnsi="Times New Roman" w:cs="Times New Roman"/>
          <w:color w:val="0E101A"/>
          <w:sz w:val="28"/>
          <w:szCs w:val="28"/>
        </w:rPr>
        <w:t>.</w:t>
      </w:r>
    </w:p>
    <w:p w14:paraId="0000001C"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highlight w:val="white"/>
        </w:rPr>
        <w:t>People</w:t>
      </w:r>
      <w:r>
        <w:rPr>
          <w:rFonts w:ascii="Times New Roman" w:eastAsia="Times New Roman" w:hAnsi="Times New Roman" w:cs="Times New Roman"/>
          <w:color w:val="0E101A"/>
          <w:sz w:val="28"/>
          <w:szCs w:val="28"/>
        </w:rPr>
        <w:t xml:space="preserve"> heavily exposed to paraquat who are susceptible to </w:t>
      </w:r>
      <w:hyperlink r:id="rId37">
        <w:r>
          <w:rPr>
            <w:rFonts w:ascii="Times New Roman" w:eastAsia="Times New Roman" w:hAnsi="Times New Roman" w:cs="Times New Roman"/>
            <w:color w:val="1155CC"/>
            <w:sz w:val="28"/>
            <w:szCs w:val="28"/>
            <w:u w:val="single"/>
          </w:rPr>
          <w:t>developing Parkinson’s disease</w:t>
        </w:r>
      </w:hyperlink>
      <w:r>
        <w:rPr>
          <w:rFonts w:ascii="Times New Roman" w:eastAsia="Times New Roman" w:hAnsi="Times New Roman" w:cs="Times New Roman"/>
          <w:color w:val="0E101A"/>
          <w:sz w:val="28"/>
          <w:szCs w:val="28"/>
        </w:rPr>
        <w:t xml:space="preserve"> include agricultural workers, farmers, people working on animal farms, </w:t>
      </w:r>
      <w:r>
        <w:rPr>
          <w:rFonts w:ascii="Times New Roman" w:eastAsia="Times New Roman" w:hAnsi="Times New Roman" w:cs="Times New Roman"/>
          <w:color w:val="0E101A"/>
          <w:sz w:val="28"/>
          <w:szCs w:val="28"/>
        </w:rPr>
        <w:t>individuals who reside on farms, and people who live in a rural area and drink well water. Additionally, people working as chemical mixers and tank fillers are also at risk of developing Parkinson’s disease due to their contact with paraquat.</w:t>
      </w:r>
    </w:p>
    <w:p w14:paraId="0000001D"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Drinking well</w:t>
      </w:r>
      <w:r>
        <w:rPr>
          <w:rFonts w:ascii="Times New Roman" w:eastAsia="Times New Roman" w:hAnsi="Times New Roman" w:cs="Times New Roman"/>
          <w:color w:val="0E101A"/>
          <w:sz w:val="28"/>
          <w:szCs w:val="28"/>
        </w:rPr>
        <w:t xml:space="preserve"> water from a location close to a crop to which paraquat has </w:t>
      </w:r>
      <w:proofErr w:type="gramStart"/>
      <w:r>
        <w:rPr>
          <w:rFonts w:ascii="Times New Roman" w:eastAsia="Times New Roman" w:hAnsi="Times New Roman" w:cs="Times New Roman"/>
          <w:color w:val="0E101A"/>
          <w:sz w:val="28"/>
          <w:szCs w:val="28"/>
        </w:rPr>
        <w:t>been applied</w:t>
      </w:r>
      <w:proofErr w:type="gramEnd"/>
      <w:r>
        <w:rPr>
          <w:rFonts w:ascii="Times New Roman" w:eastAsia="Times New Roman" w:hAnsi="Times New Roman" w:cs="Times New Roman"/>
          <w:color w:val="0E101A"/>
          <w:sz w:val="28"/>
          <w:szCs w:val="28"/>
        </w:rPr>
        <w:t xml:space="preserve"> can be dangerous because the pesticide can easily reach the groundwater. Those frequently exposed to paraquat-contaminated water are at risk for the gradual accumulation of the pesti</w:t>
      </w:r>
      <w:r>
        <w:rPr>
          <w:rFonts w:ascii="Times New Roman" w:eastAsia="Times New Roman" w:hAnsi="Times New Roman" w:cs="Times New Roman"/>
          <w:color w:val="0E101A"/>
          <w:sz w:val="28"/>
          <w:szCs w:val="28"/>
        </w:rPr>
        <w:t>cide in their bodies, posing a health danger.</w:t>
      </w:r>
    </w:p>
    <w:p w14:paraId="0000001E"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When someone is exposed to paraquat, the pesticide tends to travel through the lungs or the stomach and eventually reaches </w:t>
      </w:r>
      <w:hyperlink r:id="rId38">
        <w:r>
          <w:rPr>
            <w:rFonts w:ascii="Times New Roman" w:eastAsia="Times New Roman" w:hAnsi="Times New Roman" w:cs="Times New Roman"/>
            <w:color w:val="1155CC"/>
            <w:sz w:val="28"/>
            <w:szCs w:val="28"/>
            <w:u w:val="single"/>
          </w:rPr>
          <w:t>a portion of the brain med</w:t>
        </w:r>
        <w:r>
          <w:rPr>
            <w:rFonts w:ascii="Times New Roman" w:eastAsia="Times New Roman" w:hAnsi="Times New Roman" w:cs="Times New Roman"/>
            <w:color w:val="1155CC"/>
            <w:sz w:val="28"/>
            <w:szCs w:val="28"/>
            <w:u w:val="single"/>
          </w:rPr>
          <w:t>ically known as the substantia nigra</w:t>
        </w:r>
      </w:hyperlink>
      <w:r>
        <w:rPr>
          <w:rFonts w:ascii="Times New Roman" w:eastAsia="Times New Roman" w:hAnsi="Times New Roman" w:cs="Times New Roman"/>
          <w:color w:val="0E101A"/>
          <w:sz w:val="28"/>
          <w:szCs w:val="28"/>
        </w:rPr>
        <w:t xml:space="preserve"> region. This brain region is responsible for releasing </w:t>
      </w:r>
      <w:hyperlink r:id="rId39">
        <w:r>
          <w:rPr>
            <w:rFonts w:ascii="Times New Roman" w:eastAsia="Times New Roman" w:hAnsi="Times New Roman" w:cs="Times New Roman"/>
            <w:color w:val="1155CC"/>
            <w:sz w:val="28"/>
            <w:szCs w:val="28"/>
            <w:u w:val="single"/>
          </w:rPr>
          <w:t>dopamine</w:t>
        </w:r>
      </w:hyperlink>
      <w:r>
        <w:rPr>
          <w:rFonts w:ascii="Times New Roman" w:eastAsia="Times New Roman" w:hAnsi="Times New Roman" w:cs="Times New Roman"/>
          <w:color w:val="0E101A"/>
          <w:sz w:val="28"/>
          <w:szCs w:val="28"/>
        </w:rPr>
        <w:t>, a crucial neurochemical that plays a significant role in how many systems of the central nervous system function</w:t>
      </w:r>
      <w:r>
        <w:rPr>
          <w:rFonts w:ascii="Times New Roman" w:eastAsia="Times New Roman" w:hAnsi="Times New Roman" w:cs="Times New Roman"/>
          <w:color w:val="4D5156"/>
          <w:sz w:val="28"/>
          <w:szCs w:val="28"/>
          <w:highlight w:val="white"/>
        </w:rPr>
        <w:t>—</w:t>
      </w:r>
      <w:r>
        <w:rPr>
          <w:rFonts w:ascii="Times New Roman" w:eastAsia="Times New Roman" w:hAnsi="Times New Roman" w:cs="Times New Roman"/>
          <w:color w:val="0E101A"/>
          <w:sz w:val="28"/>
          <w:szCs w:val="28"/>
        </w:rPr>
        <w:t>from movement control to cognitive executive functions. Once paraquat reaches the substantia nigra region, it depletes the neurons that produ</w:t>
      </w:r>
      <w:r>
        <w:rPr>
          <w:rFonts w:ascii="Times New Roman" w:eastAsia="Times New Roman" w:hAnsi="Times New Roman" w:cs="Times New Roman"/>
          <w:color w:val="0E101A"/>
          <w:sz w:val="28"/>
          <w:szCs w:val="28"/>
        </w:rPr>
        <w:t xml:space="preserve">ce dopamine, a process that is associated with Parkinson’s disease. The damage caused by paraquat to these neurons can </w:t>
      </w:r>
      <w:proofErr w:type="gramStart"/>
      <w:r>
        <w:rPr>
          <w:rFonts w:ascii="Times New Roman" w:eastAsia="Times New Roman" w:hAnsi="Times New Roman" w:cs="Times New Roman"/>
          <w:color w:val="0E101A"/>
          <w:sz w:val="28"/>
          <w:szCs w:val="28"/>
        </w:rPr>
        <w:t>ultimately result</w:t>
      </w:r>
      <w:proofErr w:type="gramEnd"/>
      <w:r>
        <w:rPr>
          <w:rFonts w:ascii="Times New Roman" w:eastAsia="Times New Roman" w:hAnsi="Times New Roman" w:cs="Times New Roman"/>
          <w:color w:val="0E101A"/>
          <w:sz w:val="28"/>
          <w:szCs w:val="28"/>
        </w:rPr>
        <w:t xml:space="preserve"> in the impairment of essential brain functions.</w:t>
      </w:r>
    </w:p>
    <w:p w14:paraId="0000001F" w14:textId="77777777" w:rsidR="00835135" w:rsidRDefault="00EC001F">
      <w:pPr>
        <w:spacing w:before="200" w:after="200"/>
        <w:rPr>
          <w:rFonts w:ascii="Times New Roman" w:eastAsia="Times New Roman" w:hAnsi="Times New Roman" w:cs="Times New Roman"/>
          <w:b/>
          <w:color w:val="0E101A"/>
          <w:sz w:val="28"/>
          <w:szCs w:val="28"/>
        </w:rPr>
      </w:pPr>
      <w:r>
        <w:rPr>
          <w:rFonts w:ascii="Times New Roman" w:eastAsia="Times New Roman" w:hAnsi="Times New Roman" w:cs="Times New Roman"/>
          <w:b/>
          <w:color w:val="0E101A"/>
          <w:sz w:val="28"/>
          <w:szCs w:val="28"/>
        </w:rPr>
        <w:t>The Future Is Organic</w:t>
      </w:r>
    </w:p>
    <w:p w14:paraId="00000020"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lastRenderedPageBreak/>
        <w:t xml:space="preserve">Because fruits, vegetables and cereals harvested </w:t>
      </w:r>
      <w:r>
        <w:rPr>
          <w:rFonts w:ascii="Times New Roman" w:eastAsia="Times New Roman" w:hAnsi="Times New Roman" w:cs="Times New Roman"/>
          <w:color w:val="0E101A"/>
          <w:sz w:val="28"/>
          <w:szCs w:val="28"/>
        </w:rPr>
        <w:t xml:space="preserve">from organic crops have </w:t>
      </w:r>
      <w:proofErr w:type="gramStart"/>
      <w:r>
        <w:rPr>
          <w:rFonts w:ascii="Times New Roman" w:eastAsia="Times New Roman" w:hAnsi="Times New Roman" w:cs="Times New Roman"/>
          <w:color w:val="0E101A"/>
          <w:sz w:val="28"/>
          <w:szCs w:val="28"/>
        </w:rPr>
        <w:t>been treated</w:t>
      </w:r>
      <w:proofErr w:type="gramEnd"/>
      <w:r>
        <w:rPr>
          <w:rFonts w:ascii="Times New Roman" w:eastAsia="Times New Roman" w:hAnsi="Times New Roman" w:cs="Times New Roman"/>
          <w:color w:val="0E101A"/>
          <w:sz w:val="28"/>
          <w:szCs w:val="28"/>
        </w:rPr>
        <w:t xml:space="preserve"> with natural and synthetic pesticides, which are less likely to cause health problems, they are the perfect alternative to conventionally grown produce. Natural and synthetic pesticides are not as toxic as paraquat or g</w:t>
      </w:r>
      <w:r>
        <w:rPr>
          <w:rFonts w:ascii="Times New Roman" w:eastAsia="Times New Roman" w:hAnsi="Times New Roman" w:cs="Times New Roman"/>
          <w:color w:val="0E101A"/>
          <w:sz w:val="28"/>
          <w:szCs w:val="28"/>
        </w:rPr>
        <w:t xml:space="preserve">lyphosate and include copper hydroxide, horticultural vinegar, corn gluten, </w:t>
      </w:r>
      <w:proofErr w:type="gramStart"/>
      <w:r>
        <w:rPr>
          <w:rFonts w:ascii="Times New Roman" w:eastAsia="Times New Roman" w:hAnsi="Times New Roman" w:cs="Times New Roman"/>
          <w:color w:val="0E101A"/>
          <w:sz w:val="28"/>
          <w:szCs w:val="28"/>
        </w:rPr>
        <w:t>neem</w:t>
      </w:r>
      <w:proofErr w:type="gramEnd"/>
      <w:r>
        <w:rPr>
          <w:rFonts w:ascii="Times New Roman" w:eastAsia="Times New Roman" w:hAnsi="Times New Roman" w:cs="Times New Roman"/>
          <w:color w:val="0E101A"/>
          <w:sz w:val="28"/>
          <w:szCs w:val="28"/>
        </w:rPr>
        <w:t xml:space="preserve"> and vitamin D3. Furthermore, organic products usually have more nutrients, such as antioxidants. People with allergies to foods, chemicals or preservatives can </w:t>
      </w:r>
      <w:proofErr w:type="gramStart"/>
      <w:r>
        <w:rPr>
          <w:rFonts w:ascii="Times New Roman" w:eastAsia="Times New Roman" w:hAnsi="Times New Roman" w:cs="Times New Roman"/>
          <w:color w:val="0E101A"/>
          <w:sz w:val="28"/>
          <w:szCs w:val="28"/>
        </w:rPr>
        <w:t>greatly benefit</w:t>
      </w:r>
      <w:proofErr w:type="gramEnd"/>
      <w:r>
        <w:rPr>
          <w:rFonts w:ascii="Times New Roman" w:eastAsia="Times New Roman" w:hAnsi="Times New Roman" w:cs="Times New Roman"/>
          <w:color w:val="0E101A"/>
          <w:sz w:val="28"/>
          <w:szCs w:val="28"/>
        </w:rPr>
        <w:t xml:space="preserve"> from such healthy food sources. They may even notice that their </w:t>
      </w:r>
      <w:hyperlink r:id="rId40">
        <w:r>
          <w:rPr>
            <w:rFonts w:ascii="Times New Roman" w:eastAsia="Times New Roman" w:hAnsi="Times New Roman" w:cs="Times New Roman"/>
            <w:color w:val="1155CC"/>
            <w:sz w:val="28"/>
            <w:szCs w:val="28"/>
            <w:u w:val="single"/>
          </w:rPr>
          <w:t>symptoms alleviate or go away when they eat exclusively organic food</w:t>
        </w:r>
      </w:hyperlink>
      <w:r>
        <w:rPr>
          <w:rFonts w:ascii="Times New Roman" w:eastAsia="Times New Roman" w:hAnsi="Times New Roman" w:cs="Times New Roman"/>
          <w:color w:val="0E101A"/>
          <w:sz w:val="28"/>
          <w:szCs w:val="28"/>
        </w:rPr>
        <w:t>.</w:t>
      </w:r>
    </w:p>
    <w:p w14:paraId="00000021"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However, the downside of organic f</w:t>
      </w:r>
      <w:r>
        <w:rPr>
          <w:rFonts w:ascii="Times New Roman" w:eastAsia="Times New Roman" w:hAnsi="Times New Roman" w:cs="Times New Roman"/>
          <w:color w:val="0E101A"/>
          <w:sz w:val="28"/>
          <w:szCs w:val="28"/>
        </w:rPr>
        <w:t xml:space="preserve">ood and growing organic crops is that they </w:t>
      </w:r>
      <w:hyperlink r:id="rId41">
        <w:r>
          <w:rPr>
            <w:rFonts w:ascii="Times New Roman" w:eastAsia="Times New Roman" w:hAnsi="Times New Roman" w:cs="Times New Roman"/>
            <w:color w:val="1155CC"/>
            <w:sz w:val="28"/>
            <w:szCs w:val="28"/>
            <w:u w:val="single"/>
          </w:rPr>
          <w:t>require</w:t>
        </w:r>
      </w:hyperlink>
      <w:r>
        <w:rPr>
          <w:rFonts w:ascii="Times New Roman" w:eastAsia="Times New Roman" w:hAnsi="Times New Roman" w:cs="Times New Roman"/>
          <w:color w:val="0E101A"/>
          <w:sz w:val="28"/>
          <w:szCs w:val="28"/>
        </w:rPr>
        <w:t xml:space="preserve"> more time, energy and financial resources. There is a greater labor input by farmers when it comes to organic crops, which makes these pr</w:t>
      </w:r>
      <w:r>
        <w:rPr>
          <w:rFonts w:ascii="Times New Roman" w:eastAsia="Times New Roman" w:hAnsi="Times New Roman" w:cs="Times New Roman"/>
          <w:color w:val="0E101A"/>
          <w:sz w:val="28"/>
          <w:szCs w:val="28"/>
        </w:rPr>
        <w:t xml:space="preserve">oducts more expensive. Another </w:t>
      </w:r>
      <w:proofErr w:type="gramStart"/>
      <w:r>
        <w:rPr>
          <w:rFonts w:ascii="Times New Roman" w:eastAsia="Times New Roman" w:hAnsi="Times New Roman" w:cs="Times New Roman"/>
          <w:color w:val="0E101A"/>
          <w:sz w:val="28"/>
          <w:szCs w:val="28"/>
        </w:rPr>
        <w:t>reason why</w:t>
      </w:r>
      <w:proofErr w:type="gramEnd"/>
      <w:r>
        <w:rPr>
          <w:rFonts w:ascii="Times New Roman" w:eastAsia="Times New Roman" w:hAnsi="Times New Roman" w:cs="Times New Roman"/>
          <w:color w:val="0E101A"/>
          <w:sz w:val="28"/>
          <w:szCs w:val="28"/>
        </w:rPr>
        <w:t xml:space="preserve"> organic food is pricier than conventionally grown produce is that organic agricultural farmers do not produce enough quantity of a single product to reduce the overall cost. The regular maintenance of organic crops</w:t>
      </w:r>
      <w:r>
        <w:rPr>
          <w:rFonts w:ascii="Times New Roman" w:eastAsia="Times New Roman" w:hAnsi="Times New Roman" w:cs="Times New Roman"/>
          <w:color w:val="0E101A"/>
          <w:sz w:val="28"/>
          <w:szCs w:val="28"/>
        </w:rPr>
        <w:t xml:space="preserve"> is also time-consuming, as farmers </w:t>
      </w:r>
      <w:proofErr w:type="gramStart"/>
      <w:r>
        <w:rPr>
          <w:rFonts w:ascii="Times New Roman" w:eastAsia="Times New Roman" w:hAnsi="Times New Roman" w:cs="Times New Roman"/>
          <w:color w:val="0E101A"/>
          <w:sz w:val="28"/>
          <w:szCs w:val="28"/>
        </w:rPr>
        <w:t>have to</w:t>
      </w:r>
      <w:proofErr w:type="gramEnd"/>
      <w:r>
        <w:rPr>
          <w:rFonts w:ascii="Times New Roman" w:eastAsia="Times New Roman" w:hAnsi="Times New Roman" w:cs="Times New Roman"/>
          <w:color w:val="0E101A"/>
          <w:sz w:val="28"/>
          <w:szCs w:val="28"/>
        </w:rPr>
        <w:t xml:space="preserve"> be very careful with unconventional pesticides used to keep weeds, unwanted herbs and pests at bay during organic farming.</w:t>
      </w:r>
    </w:p>
    <w:p w14:paraId="00000022"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Even so, eating organic is undoubtedly the future, as most nonorganic produce contains si</w:t>
      </w:r>
      <w:r>
        <w:rPr>
          <w:rFonts w:ascii="Times New Roman" w:eastAsia="Times New Roman" w:hAnsi="Times New Roman" w:cs="Times New Roman"/>
          <w:color w:val="0E101A"/>
          <w:sz w:val="28"/>
          <w:szCs w:val="28"/>
        </w:rPr>
        <w:t>gnificant traces of toxic pesticides such as paraquat that inevitably accumulate in our bodies over time, being able to trigger severe diseases in the future. While eating organic food may be more expensive, it is wiser to invest in these products given th</w:t>
      </w:r>
      <w:r>
        <w:rPr>
          <w:rFonts w:ascii="Times New Roman" w:eastAsia="Times New Roman" w:hAnsi="Times New Roman" w:cs="Times New Roman"/>
          <w:color w:val="0E101A"/>
          <w:sz w:val="28"/>
          <w:szCs w:val="28"/>
        </w:rPr>
        <w:t xml:space="preserve">e health benefits. However, it is true that the accessibility and affordability of healthy organic foods is a strong issue among the U.S. food system inequities. Nowadays, organic foods </w:t>
      </w:r>
      <w:proofErr w:type="gramStart"/>
      <w:r>
        <w:rPr>
          <w:rFonts w:ascii="Times New Roman" w:eastAsia="Times New Roman" w:hAnsi="Times New Roman" w:cs="Times New Roman"/>
          <w:color w:val="0E101A"/>
          <w:sz w:val="28"/>
          <w:szCs w:val="28"/>
        </w:rPr>
        <w:t>don’t</w:t>
      </w:r>
      <w:proofErr w:type="gramEnd"/>
      <w:r>
        <w:rPr>
          <w:rFonts w:ascii="Times New Roman" w:eastAsia="Times New Roman" w:hAnsi="Times New Roman" w:cs="Times New Roman"/>
          <w:color w:val="0E101A"/>
          <w:sz w:val="28"/>
          <w:szCs w:val="28"/>
        </w:rPr>
        <w:t xml:space="preserve"> necessarily come from small local farms. They are </w:t>
      </w:r>
      <w:proofErr w:type="gramStart"/>
      <w:r>
        <w:rPr>
          <w:rFonts w:ascii="Times New Roman" w:eastAsia="Times New Roman" w:hAnsi="Times New Roman" w:cs="Times New Roman"/>
          <w:color w:val="0E101A"/>
          <w:sz w:val="28"/>
          <w:szCs w:val="28"/>
        </w:rPr>
        <w:t>largely a</w:t>
      </w:r>
      <w:proofErr w:type="gramEnd"/>
      <w:r>
        <w:rPr>
          <w:rFonts w:ascii="Times New Roman" w:eastAsia="Times New Roman" w:hAnsi="Times New Roman" w:cs="Times New Roman"/>
          <w:color w:val="0E101A"/>
          <w:sz w:val="28"/>
          <w:szCs w:val="28"/>
        </w:rPr>
        <w:t xml:space="preserve"> prod</w:t>
      </w:r>
      <w:r>
        <w:rPr>
          <w:rFonts w:ascii="Times New Roman" w:eastAsia="Times New Roman" w:hAnsi="Times New Roman" w:cs="Times New Roman"/>
          <w:color w:val="0E101A"/>
          <w:sz w:val="28"/>
          <w:szCs w:val="28"/>
        </w:rPr>
        <w:t>uct of big businesses, most of them being produced by multinational companies and sold in chain stores. These leading food and agriculture companies would do well to invest more in the consumers’ well-being and offer nutritious food affordable to all commu</w:t>
      </w:r>
      <w:r>
        <w:rPr>
          <w:rFonts w:ascii="Times New Roman" w:eastAsia="Times New Roman" w:hAnsi="Times New Roman" w:cs="Times New Roman"/>
          <w:color w:val="0E101A"/>
          <w:sz w:val="28"/>
          <w:szCs w:val="28"/>
        </w:rPr>
        <w:t>nities.</w:t>
      </w:r>
    </w:p>
    <w:p w14:paraId="00000023" w14:textId="77777777" w:rsidR="00835135" w:rsidRDefault="00EC001F">
      <w:pPr>
        <w:spacing w:before="200" w:after="200"/>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One solution would be the implementation of government schemes to promote organic farming and incentivize farmers to transition to organic agriculture. Instead of supporting factory farms, the government could support sustainable family farms, whic</w:t>
      </w:r>
      <w:r>
        <w:rPr>
          <w:rFonts w:ascii="Times New Roman" w:eastAsia="Times New Roman" w:hAnsi="Times New Roman" w:cs="Times New Roman"/>
          <w:color w:val="0E101A"/>
          <w:sz w:val="28"/>
          <w:szCs w:val="28"/>
        </w:rPr>
        <w:t xml:space="preserve">h often farm more ethically. It could lower healthy food costs and </w:t>
      </w:r>
      <w:r>
        <w:rPr>
          <w:rFonts w:ascii="Times New Roman" w:eastAsia="Times New Roman" w:hAnsi="Times New Roman" w:cs="Times New Roman"/>
          <w:color w:val="0E101A"/>
          <w:sz w:val="28"/>
          <w:szCs w:val="28"/>
        </w:rPr>
        <w:lastRenderedPageBreak/>
        <w:t>address the health crisis brought on by the mass consumption of unhealthy processed foods. Organic foods will not only lead to better health but will also discourage the practice of applyin</w:t>
      </w:r>
      <w:r>
        <w:rPr>
          <w:rFonts w:ascii="Times New Roman" w:eastAsia="Times New Roman" w:hAnsi="Times New Roman" w:cs="Times New Roman"/>
          <w:color w:val="0E101A"/>
          <w:sz w:val="28"/>
          <w:szCs w:val="28"/>
        </w:rPr>
        <w:t>g hazardous pesticides on conventionally grown crops, doing away with the health and environmental hazards involved in the process.</w:t>
      </w:r>
    </w:p>
    <w:sectPr w:rsidR="008351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C7D4A"/>
    <w:multiLevelType w:val="multilevel"/>
    <w:tmpl w:val="A4B062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35"/>
    <w:rsid w:val="00835135"/>
    <w:rsid w:val="00EC0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0E160-B274-446A-BFB1-697237B7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pa.gov/pesticide-worker-safety/paraquat-dichloride-one-sip-can-kill" TargetMode="External"/><Relationship Id="rId18" Type="http://schemas.openxmlformats.org/officeDocument/2006/relationships/hyperlink" Target="https://phys.org/news/2021-05-highly-toxic-herbicide-australia.html" TargetMode="External"/><Relationship Id="rId26" Type="http://schemas.openxmlformats.org/officeDocument/2006/relationships/hyperlink" Target="https://nepis.epa.gov/Exe/ZyNET.exe/P100YEHL.TXT?ZyActionD=ZyDocument&amp;Client=EPA&amp;Index=2016+Thru+2020&amp;Docs=&amp;Query=&amp;Time=&amp;EndTime=&amp;SearchMethod=1&amp;TocRestrict=n&amp;Toc=&amp;TocEntry=&amp;QField=&amp;QFieldYear=&amp;QFieldMonth=&amp;QFieldDay=&amp;IntQFieldOp=0&amp;ExtQFieldOp=0&amp;XmlQuery=&amp;File=D%3A%5Czyfiles%5CIndex%20Data%5C16thru20%5CTxt%5C00000017%5CP100YEHL.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39" Type="http://schemas.openxmlformats.org/officeDocument/2006/relationships/hyperlink" Target="https://www.atraxialaw.com/news/does-paraquat-exposure-cause-parkinsons-disease/" TargetMode="External"/><Relationship Id="rId21" Type="http://schemas.openxmlformats.org/officeDocument/2006/relationships/hyperlink" Target="https://priceonomics.com/the-places-in-america-that-use-the-most-and-least/" TargetMode="External"/><Relationship Id="rId34" Type="http://schemas.openxmlformats.org/officeDocument/2006/relationships/hyperlink" Target="https://www.sciencedaily.com/releases/2018/05/180523133158.htm" TargetMode="External"/><Relationship Id="rId42" Type="http://schemas.openxmlformats.org/officeDocument/2006/relationships/fontTable" Target="fontTable.xml"/><Relationship Id="rId7" Type="http://schemas.openxmlformats.org/officeDocument/2006/relationships/hyperlink" Target="https://thecounter.org/the-us-still-uses-many-pesticides-banned-in-other-countries/" TargetMode="External"/><Relationship Id="rId2" Type="http://schemas.openxmlformats.org/officeDocument/2006/relationships/styles" Target="styles.xml"/><Relationship Id="rId16" Type="http://schemas.openxmlformats.org/officeDocument/2006/relationships/hyperlink" Target="https://www.epa.gov/pesticides/epa-proposes-new-safety-measures-paraquat" TargetMode="External"/><Relationship Id="rId20" Type="http://schemas.openxmlformats.org/officeDocument/2006/relationships/hyperlink" Target="https://priceonomics.com/the-places-in-america-that-use-the-most-and-least/" TargetMode="External"/><Relationship Id="rId29" Type="http://schemas.openxmlformats.org/officeDocument/2006/relationships/hyperlink" Target="https://www.congress.gov/bill/116th-congress/house-bill/3817" TargetMode="External"/><Relationship Id="rId41" Type="http://schemas.openxmlformats.org/officeDocument/2006/relationships/hyperlink" Target="https://www.fao.org/organicag/oa-faq/oa-faq5/en/" TargetMode="External"/><Relationship Id="rId1" Type="http://schemas.openxmlformats.org/officeDocument/2006/relationships/numbering" Target="numbering.xml"/><Relationship Id="rId6" Type="http://schemas.openxmlformats.org/officeDocument/2006/relationships/hyperlink" Target="https://independentmediainstitute.org/earth-food-life/" TargetMode="External"/><Relationship Id="rId11" Type="http://schemas.openxmlformats.org/officeDocument/2006/relationships/hyperlink" Target="https://www.atraxialaw.com/news/railroad-workers-paraquat-exposure/" TargetMode="External"/><Relationship Id="rId24" Type="http://schemas.openxmlformats.org/officeDocument/2006/relationships/hyperlink" Target="https://www.syngenta.com/en/protecting-crops/products-list/paraquat" TargetMode="External"/><Relationship Id="rId32" Type="http://schemas.openxmlformats.org/officeDocument/2006/relationships/hyperlink" Target="https://www.nih.gov/news-events/news-releases/nih-study-finds-two-pesticides-associated-parkinsons-disease" TargetMode="External"/><Relationship Id="rId37" Type="http://schemas.openxmlformats.org/officeDocument/2006/relationships/hyperlink" Target="https://www.parkinson.org/awareness/update-from-cso-pesticides-paraquat-parkinsons" TargetMode="External"/><Relationship Id="rId40" Type="http://schemas.openxmlformats.org/officeDocument/2006/relationships/hyperlink" Target="https://www.helpguide.org/articles/healthy-eating/organic-foods.htm" TargetMode="External"/><Relationship Id="rId5" Type="http://schemas.openxmlformats.org/officeDocument/2006/relationships/hyperlink" Target="https://www.atraxialaw.com/" TargetMode="External"/><Relationship Id="rId15" Type="http://schemas.openxmlformats.org/officeDocument/2006/relationships/hyperlink" Target="https://www.brandeis.edu/investigate/slavery/docs/palm/paraquat.pdf" TargetMode="External"/><Relationship Id="rId23" Type="http://schemas.openxmlformats.org/officeDocument/2006/relationships/hyperlink" Target="https://priceonomics.com/the-places-in-america-that-use-the-most-and-least/" TargetMode="External"/><Relationship Id="rId28" Type="http://schemas.openxmlformats.org/officeDocument/2006/relationships/hyperlink" Target="https://www.epa.gov/pesticides/epa-finalizes-new-stronger-safety-measures-pesticide-paraquat" TargetMode="External"/><Relationship Id="rId36" Type="http://schemas.openxmlformats.org/officeDocument/2006/relationships/hyperlink" Target="https://pubmed.ncbi.nlm.nih.gov/19270050/" TargetMode="External"/><Relationship Id="rId10" Type="http://schemas.openxmlformats.org/officeDocument/2006/relationships/hyperlink" Target="https://emergency.cdc.gov/agent/paraquat/basics/facts.asp" TargetMode="External"/><Relationship Id="rId19" Type="http://schemas.openxmlformats.org/officeDocument/2006/relationships/hyperlink" Target="https://biologicaldiversity.org/w/news/press-releases/trump-epas-paraquat-review-ignores-strong-links-to-parkinsons-disease-2019-10-15/" TargetMode="External"/><Relationship Id="rId31" Type="http://schemas.openxmlformats.org/officeDocument/2006/relationships/hyperlink" Target="https://www.epa.gov/ingredients-used-pesticide-products/paraquat-dichloride" TargetMode="External"/><Relationship Id="rId4" Type="http://schemas.openxmlformats.org/officeDocument/2006/relationships/webSettings" Target="webSettings.xml"/><Relationship Id="rId9" Type="http://schemas.openxmlformats.org/officeDocument/2006/relationships/hyperlink" Target="https://www.apdaparkinson.org/article/the-relationship-between-pesticides-and-parkinsons/" TargetMode="External"/><Relationship Id="rId14" Type="http://schemas.openxmlformats.org/officeDocument/2006/relationships/hyperlink" Target="https://www.epa.gov/pesticide-worker-safety/paraquat-dichloride-training-certified-applicators" TargetMode="External"/><Relationship Id="rId22" Type="http://schemas.openxmlformats.org/officeDocument/2006/relationships/hyperlink" Target="https://priceonomics.com/the-places-in-america-that-use-the-most-and-least/" TargetMode="External"/><Relationship Id="rId27" Type="http://schemas.openxmlformats.org/officeDocument/2006/relationships/hyperlink" Target="https://nepis.epa.gov/Exe/ZyNET.exe/P100YEHL.TXT?ZyActionD=ZyDocument&amp;Client=EPA&amp;Index=2016+Thru+2020&amp;Docs=&amp;Query=&amp;Time=&amp;EndTime=&amp;SearchMethod=1&amp;TocRestrict=n&amp;Toc=&amp;TocEntry=&amp;QField=&amp;QFieldYear=&amp;QFieldMonth=&amp;QFieldDay=&amp;IntQFieldOp=0&amp;ExtQFieldOp=0&amp;XmlQuery=&amp;File=D%3A%5Czyfiles%5CIndex%20Data%5C16thru20%5CTxt%5C00000017%5CP100YEHL.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30" Type="http://schemas.openxmlformats.org/officeDocument/2006/relationships/hyperlink" Target="https://www.epa.gov/ingredients-used-pesticide-products/paraquat-dichloride" TargetMode="External"/><Relationship Id="rId35" Type="http://schemas.openxmlformats.org/officeDocument/2006/relationships/hyperlink" Target="https://pubmed.ncbi.nlm.nih.gov/19270050/" TargetMode="External"/><Relationship Id="rId43" Type="http://schemas.openxmlformats.org/officeDocument/2006/relationships/theme" Target="theme/theme1.xml"/><Relationship Id="rId8" Type="http://schemas.openxmlformats.org/officeDocument/2006/relationships/hyperlink" Target="https://www.apdaparkinson.org/article/the-relationship-between-pesticides-and-parkinsons/" TargetMode="External"/><Relationship Id="rId3" Type="http://schemas.openxmlformats.org/officeDocument/2006/relationships/settings" Target="settings.xml"/><Relationship Id="rId12" Type="http://schemas.openxmlformats.org/officeDocument/2006/relationships/hyperlink" Target="https://www.sciencedirect.com/topics/agricultural-and-biological-sciences/lonchocarpus-utilis" TargetMode="External"/><Relationship Id="rId17" Type="http://schemas.openxmlformats.org/officeDocument/2006/relationships/hyperlink" Target="https://www.publiceye.ch/en/topics/pesticides/banned-in-europe" TargetMode="External"/><Relationship Id="rId25" Type="http://schemas.openxmlformats.org/officeDocument/2006/relationships/hyperlink" Target="https://nepis.epa.gov/Exe/ZyNET.exe/P100YEHL.TXT?ZyActionD=ZyDocument&amp;Client=EPA&amp;Index=2016+Thru+2020&amp;Docs=&amp;Query=&amp;Time=&amp;EndTime=&amp;SearchMethod=1&amp;TocRestrict=n&amp;Toc=&amp;TocEntry=&amp;QField=&amp;QFieldYear=&amp;QFieldMonth=&amp;QFieldDay=&amp;IntQFieldOp=0&amp;ExtQFieldOp=0&amp;XmlQuery=&amp;File=D%3A%5Czyfiles%5CIndex%20Data%5C16thru20%5CTxt%5C00000017%5CP100YEHL.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33" Type="http://schemas.openxmlformats.org/officeDocument/2006/relationships/hyperlink" Target="https://www.nia.nih.gov/health/parkinsons-disease" TargetMode="External"/><Relationship Id="rId38" Type="http://schemas.openxmlformats.org/officeDocument/2006/relationships/hyperlink" Target="https://pubmed.ncbi.nlm.nih.gov/19635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2413</Words>
  <Characters>13757</Characters>
  <Application>Microsoft Office Word</Application>
  <DocSecurity>0</DocSecurity>
  <Lines>114</Lines>
  <Paragraphs>32</Paragraphs>
  <ScaleCrop>false</ScaleCrop>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2022-02-15T22:12:00Z</dcterms:created>
  <dcterms:modified xsi:type="dcterms:W3CDTF">2022-02-15T22:12:00Z</dcterms:modified>
</cp:coreProperties>
</file>