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We Just Can’t Wait for World Leaders to Fix Our Broken Food System</w:t>
      </w:r>
    </w:p>
    <w:p w:rsidR="00000000" w:rsidDel="00000000" w:rsidP="00000000" w:rsidRDefault="00000000" w:rsidRPr="00000000" w14:paraId="00000002">
      <w:pPr>
        <w:pageBreakBefore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Teaser:</w:t>
      </w:r>
      <w:r w:rsidDel="00000000" w:rsidR="00000000" w:rsidRPr="00000000">
        <w:rPr>
          <w:rFonts w:ascii="Times New Roman" w:cs="Times New Roman" w:eastAsia="Times New Roman" w:hAnsi="Times New Roman"/>
          <w:sz w:val="28"/>
          <w:szCs w:val="28"/>
          <w:highlight w:val="white"/>
          <w:rtl w:val="0"/>
        </w:rPr>
        <w:t xml:space="preserve"> When global leaders won’t save our food system, cities take the lead.</w:t>
      </w:r>
      <w:r w:rsidDel="00000000" w:rsidR="00000000" w:rsidRPr="00000000">
        <w:rPr>
          <w:rtl w:val="0"/>
        </w:rPr>
      </w:r>
    </w:p>
    <w:p w:rsidR="00000000" w:rsidDel="00000000" w:rsidP="00000000" w:rsidRDefault="00000000" w:rsidRPr="00000000" w14:paraId="00000003">
      <w:pPr>
        <w:pageBreakBefore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Laura Lee Cascada, Nital Jethalal, Anita Krajnc</w:t>
      </w:r>
    </w:p>
    <w:p w:rsidR="00000000" w:rsidDel="00000000" w:rsidP="00000000" w:rsidRDefault="00000000" w:rsidRPr="00000000" w14:paraId="00000004">
      <w:pPr>
        <w:pageBreakBefore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Author Bios:</w:t>
      </w:r>
      <w:r w:rsidDel="00000000" w:rsidR="00000000" w:rsidRPr="00000000">
        <w:rPr>
          <w:rFonts w:ascii="Times New Roman" w:cs="Times New Roman" w:eastAsia="Times New Roman" w:hAnsi="Times New Roman"/>
          <w:sz w:val="28"/>
          <w:szCs w:val="28"/>
          <w:highlight w:val="white"/>
          <w:rtl w:val="0"/>
        </w:rPr>
        <w:t xml:space="preserve"> </w:t>
      </w:r>
    </w:p>
    <w:p w:rsidR="00000000" w:rsidDel="00000000" w:rsidP="00000000" w:rsidRDefault="00000000" w:rsidRPr="00000000" w14:paraId="00000005">
      <w:pP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Laura Lee Cascada is the campaigns director for the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Better Food Foundation</w:t>
        </w:r>
      </w:hyperlink>
      <w:r w:rsidDel="00000000" w:rsidR="00000000" w:rsidRPr="00000000">
        <w:rPr>
          <w:rFonts w:ascii="Times New Roman" w:cs="Times New Roman" w:eastAsia="Times New Roman" w:hAnsi="Times New Roman"/>
          <w:sz w:val="28"/>
          <w:szCs w:val="28"/>
          <w:highlight w:val="white"/>
          <w:rtl w:val="0"/>
        </w:rPr>
        <w:t xml:space="preserve"> and the founder of the </w:t>
      </w:r>
      <w:hyperlink r:id="rId7">
        <w:r w:rsidDel="00000000" w:rsidR="00000000" w:rsidRPr="00000000">
          <w:rPr>
            <w:rFonts w:ascii="Times New Roman" w:cs="Times New Roman" w:eastAsia="Times New Roman" w:hAnsi="Times New Roman"/>
            <w:color w:val="1155cc"/>
            <w:sz w:val="28"/>
            <w:szCs w:val="28"/>
            <w:highlight w:val="white"/>
            <w:u w:val="single"/>
            <w:rtl w:val="0"/>
          </w:rPr>
          <w:t xml:space="preserve">Every Animal Project</w:t>
        </w:r>
      </w:hyperlink>
      <w:r w:rsidDel="00000000" w:rsidR="00000000" w:rsidRPr="00000000">
        <w:rPr>
          <w:rFonts w:ascii="Times New Roman" w:cs="Times New Roman" w:eastAsia="Times New Roman" w:hAnsi="Times New Roman"/>
          <w:sz w:val="28"/>
          <w:szCs w:val="28"/>
          <w:highlight w:val="white"/>
          <w:rtl w:val="0"/>
        </w:rPr>
        <w:t xml:space="preserve">, a collection of true tales reshaping our relationship with animals.</w:t>
      </w:r>
    </w:p>
    <w:p w:rsidR="00000000" w:rsidDel="00000000" w:rsidP="00000000" w:rsidRDefault="00000000" w:rsidRPr="00000000" w14:paraId="00000006">
      <w:pP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Nital Jethalal is a policy analyst and economist and oversees the economics and policy sections of </w:t>
      </w:r>
      <w:hyperlink r:id="rId8">
        <w:r w:rsidDel="00000000" w:rsidR="00000000" w:rsidRPr="00000000">
          <w:rPr>
            <w:rFonts w:ascii="Times New Roman" w:cs="Times New Roman" w:eastAsia="Times New Roman" w:hAnsi="Times New Roman"/>
            <w:color w:val="1155cc"/>
            <w:sz w:val="28"/>
            <w:szCs w:val="28"/>
            <w:highlight w:val="white"/>
            <w:u w:val="single"/>
            <w:rtl w:val="0"/>
          </w:rPr>
          <w:t xml:space="preserve">Plant Based Data</w:t>
        </w:r>
      </w:hyperlink>
      <w:r w:rsidDel="00000000" w:rsidR="00000000" w:rsidRPr="00000000">
        <w:rPr>
          <w:rFonts w:ascii="Times New Roman" w:cs="Times New Roman" w:eastAsia="Times New Roman" w:hAnsi="Times New Roman"/>
          <w:sz w:val="28"/>
          <w:szCs w:val="28"/>
          <w:highlight w:val="white"/>
          <w:rtl w:val="0"/>
        </w:rPr>
        <w:t xml:space="preserve">. He also sits on the board of directors for </w:t>
      </w:r>
      <w:hyperlink r:id="rId9">
        <w:r w:rsidDel="00000000" w:rsidR="00000000" w:rsidRPr="00000000">
          <w:rPr>
            <w:rFonts w:ascii="Times New Roman" w:cs="Times New Roman" w:eastAsia="Times New Roman" w:hAnsi="Times New Roman"/>
            <w:color w:val="1155cc"/>
            <w:sz w:val="28"/>
            <w:szCs w:val="28"/>
            <w:highlight w:val="white"/>
            <w:u w:val="single"/>
            <w:rtl w:val="0"/>
          </w:rPr>
          <w:t xml:space="preserve">VegTO</w:t>
        </w:r>
      </w:hyperlink>
      <w:r w:rsidDel="00000000" w:rsidR="00000000" w:rsidRPr="00000000">
        <w:rPr>
          <w:rFonts w:ascii="Times New Roman" w:cs="Times New Roman" w:eastAsia="Times New Roman" w:hAnsi="Times New Roman"/>
          <w:sz w:val="28"/>
          <w:szCs w:val="28"/>
          <w:highlight w:val="white"/>
          <w:rtl w:val="0"/>
        </w:rPr>
        <w:t xml:space="preserve">, as president, and the </w:t>
      </w:r>
      <w:hyperlink r:id="rId10">
        <w:r w:rsidDel="00000000" w:rsidR="00000000" w:rsidRPr="00000000">
          <w:rPr>
            <w:rFonts w:ascii="Times New Roman" w:cs="Times New Roman" w:eastAsia="Times New Roman" w:hAnsi="Times New Roman"/>
            <w:color w:val="1155cc"/>
            <w:sz w:val="28"/>
            <w:szCs w:val="28"/>
            <w:highlight w:val="white"/>
            <w:u w:val="single"/>
            <w:rtl w:val="0"/>
          </w:rPr>
          <w:t xml:space="preserve">Toronto Vegetarian Food Bank</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07">
      <w:pP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Anita Krajnc is executive director of the </w:t>
      </w:r>
      <w:hyperlink r:id="rId11">
        <w:r w:rsidDel="00000000" w:rsidR="00000000" w:rsidRPr="00000000">
          <w:rPr>
            <w:rFonts w:ascii="Times New Roman" w:cs="Times New Roman" w:eastAsia="Times New Roman" w:hAnsi="Times New Roman"/>
            <w:color w:val="1155cc"/>
            <w:sz w:val="28"/>
            <w:szCs w:val="28"/>
            <w:highlight w:val="white"/>
            <w:u w:val="single"/>
            <w:rtl w:val="0"/>
          </w:rPr>
          <w:t xml:space="preserve">Animal Save Movement</w:t>
        </w:r>
      </w:hyperlink>
      <w:r w:rsidDel="00000000" w:rsidR="00000000" w:rsidRPr="00000000">
        <w:rPr>
          <w:rFonts w:ascii="Times New Roman" w:cs="Times New Roman" w:eastAsia="Times New Roman" w:hAnsi="Times New Roman"/>
          <w:color w:val="313131"/>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a worldwide network of Save groups bearing witness to farmed animals, and global coordinator of the </w:t>
      </w:r>
      <w:hyperlink r:id="rId12">
        <w:r w:rsidDel="00000000" w:rsidR="00000000" w:rsidRPr="00000000">
          <w:rPr>
            <w:rFonts w:ascii="Times New Roman" w:cs="Times New Roman" w:eastAsia="Times New Roman" w:hAnsi="Times New Roman"/>
            <w:color w:val="1155cc"/>
            <w:sz w:val="28"/>
            <w:szCs w:val="28"/>
            <w:highlight w:val="white"/>
            <w:u w:val="single"/>
            <w:rtl w:val="0"/>
          </w:rPr>
          <w:t xml:space="preserve">Plant Based Treaty</w:t>
        </w:r>
      </w:hyperlink>
      <w:r w:rsidDel="00000000" w:rsidR="00000000" w:rsidRPr="00000000">
        <w:rPr>
          <w:rFonts w:ascii="Times New Roman" w:cs="Times New Roman" w:eastAsia="Times New Roman" w:hAnsi="Times New Roman"/>
          <w:color w:val="313131"/>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initiative. She is co-author of the forthcoming book, </w:t>
      </w:r>
      <w:r w:rsidDel="00000000" w:rsidR="00000000" w:rsidRPr="00000000">
        <w:rPr>
          <w:rFonts w:ascii="Times New Roman" w:cs="Times New Roman" w:eastAsia="Times New Roman" w:hAnsi="Times New Roman"/>
          <w:i w:val="1"/>
          <w:sz w:val="28"/>
          <w:szCs w:val="28"/>
          <w:highlight w:val="white"/>
          <w:rtl w:val="0"/>
        </w:rPr>
        <w:t xml:space="preserve">The Secret Life of Pigs: Stories of Compassion and the Animal Save Movement</w:t>
      </w:r>
      <w:r w:rsidDel="00000000" w:rsidR="00000000" w:rsidRPr="00000000">
        <w:rPr>
          <w:rFonts w:ascii="Times New Roman" w:cs="Times New Roman" w:eastAsia="Times New Roman" w:hAnsi="Times New Roman"/>
          <w:sz w:val="28"/>
          <w:szCs w:val="28"/>
          <w:highlight w:val="white"/>
          <w:rtl w:val="0"/>
        </w:rPr>
        <w:t xml:space="preserve"> (Lantern, 2023).</w:t>
      </w:r>
      <w:r w:rsidDel="00000000" w:rsidR="00000000" w:rsidRPr="00000000">
        <w:rPr>
          <w:rtl w:val="0"/>
        </w:rPr>
      </w:r>
    </w:p>
    <w:p w:rsidR="00000000" w:rsidDel="00000000" w:rsidP="00000000" w:rsidRDefault="00000000" w:rsidRPr="00000000" w14:paraId="00000008">
      <w:pPr>
        <w:pageBreakBefore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Source: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Independent Media Institute</w:t>
      </w:r>
      <w:r w:rsidDel="00000000" w:rsidR="00000000" w:rsidRPr="00000000">
        <w:rPr>
          <w:rtl w:val="0"/>
        </w:rPr>
      </w:r>
    </w:p>
    <w:p w:rsidR="00000000" w:rsidDel="00000000" w:rsidP="00000000" w:rsidRDefault="00000000" w:rsidRPr="00000000" w14:paraId="00000009">
      <w:pPr>
        <w:pageBreakBefore w:val="0"/>
        <w:spacing w:after="200" w:before="200" w:line="276" w:lineRule="auto"/>
        <w:rPr>
          <w:rFonts w:ascii="Times New Roman" w:cs="Times New Roman" w:eastAsia="Times New Roman" w:hAnsi="Times New Roman"/>
          <w:i w:val="1"/>
          <w:color w:val="222222"/>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Credit Line: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i w:val="1"/>
          <w:sz w:val="28"/>
          <w:szCs w:val="28"/>
          <w:rtl w:val="0"/>
        </w:rPr>
        <w:t xml:space="preserve">This article was produced by </w:t>
      </w:r>
      <w:hyperlink r:id="rId13">
        <w:r w:rsidDel="00000000" w:rsidR="00000000" w:rsidRPr="00000000">
          <w:rPr>
            <w:rFonts w:ascii="Times New Roman" w:cs="Times New Roman" w:eastAsia="Times New Roman" w:hAnsi="Times New Roman"/>
            <w:i w:val="1"/>
            <w:color w:val="1155cc"/>
            <w:sz w:val="28"/>
            <w:szCs w:val="28"/>
            <w:u w:val="single"/>
            <w:rtl w:val="0"/>
          </w:rPr>
          <w:t xml:space="preserve">Earth | Food | Life</w:t>
        </w:r>
      </w:hyperlink>
      <w:r w:rsidDel="00000000" w:rsidR="00000000" w:rsidRPr="00000000">
        <w:rPr>
          <w:rFonts w:ascii="Times New Roman" w:cs="Times New Roman" w:eastAsia="Times New Roman" w:hAnsi="Times New Roman"/>
          <w:i w:val="1"/>
          <w:sz w:val="28"/>
          <w:szCs w:val="28"/>
          <w:rtl w:val="0"/>
        </w:rPr>
        <w:t xml:space="preserve">, a project of the Independent Media Institute.</w:t>
      </w:r>
      <w:r w:rsidDel="00000000" w:rsidR="00000000" w:rsidRPr="00000000">
        <w:rPr>
          <w:rtl w:val="0"/>
        </w:rPr>
      </w:r>
    </w:p>
    <w:p w:rsidR="00000000" w:rsidDel="00000000" w:rsidP="00000000" w:rsidRDefault="00000000" w:rsidRPr="00000000" w14:paraId="0000000A">
      <w:pPr>
        <w:pageBreakBefore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Animal Rights, Health Care, Opinion</w:t>
      </w:r>
    </w:p>
    <w:p w:rsidR="00000000" w:rsidDel="00000000" w:rsidP="00000000" w:rsidRDefault="00000000" w:rsidRPr="00000000" w14:paraId="0000000B">
      <w:pPr>
        <w:pageBreakBefore w:val="0"/>
        <w:spacing w:after="2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pageBreakBefore w:val="0"/>
        <w:spacing w:after="2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pageBreakBefore w:val="0"/>
        <w:spacing w:after="200" w:before="200" w:line="276"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[Article Body:]</w:t>
      </w:r>
    </w:p>
    <w:p w:rsidR="00000000" w:rsidDel="00000000" w:rsidP="00000000" w:rsidRDefault="00000000" w:rsidRPr="00000000" w14:paraId="0000000E">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We’re facing an unprecedented “code red for humanity,” </w:t>
      </w:r>
      <w:hyperlink r:id="rId14">
        <w:r w:rsidDel="00000000" w:rsidR="00000000" w:rsidRPr="00000000">
          <w:rPr>
            <w:rFonts w:ascii="Times New Roman" w:cs="Times New Roman" w:eastAsia="Times New Roman" w:hAnsi="Times New Roman"/>
            <w:color w:val="1155cc"/>
            <w:sz w:val="28"/>
            <w:szCs w:val="28"/>
            <w:u w:val="single"/>
            <w:rtl w:val="0"/>
          </w:rPr>
          <w:t xml:space="preserve">in the words</w:t>
        </w:r>
      </w:hyperlink>
      <w:r w:rsidDel="00000000" w:rsidR="00000000" w:rsidRPr="00000000">
        <w:rPr>
          <w:rFonts w:ascii="Times New Roman" w:cs="Times New Roman" w:eastAsia="Times New Roman" w:hAnsi="Times New Roman"/>
          <w:sz w:val="28"/>
          <w:szCs w:val="28"/>
          <w:rtl w:val="0"/>
        </w:rPr>
        <w:t xml:space="preserve"> of United Nations </w:t>
      </w:r>
      <w:r w:rsidDel="00000000" w:rsidR="00000000" w:rsidRPr="00000000">
        <w:rPr>
          <w:rFonts w:ascii="Times New Roman" w:cs="Times New Roman" w:eastAsia="Times New Roman" w:hAnsi="Times New Roman"/>
          <w:sz w:val="28"/>
          <w:szCs w:val="28"/>
          <w:rtl w:val="0"/>
        </w:rPr>
        <w:t xml:space="preserve">Secretary-General</w:t>
      </w:r>
      <w:r w:rsidDel="00000000" w:rsidR="00000000" w:rsidRPr="00000000">
        <w:rPr>
          <w:rFonts w:ascii="Times New Roman" w:cs="Times New Roman" w:eastAsia="Times New Roman" w:hAnsi="Times New Roman"/>
          <w:sz w:val="28"/>
          <w:szCs w:val="28"/>
          <w:rtl w:val="0"/>
        </w:rPr>
        <w:t xml:space="preserve"> António Guterres—yet global action has stagnated. Now that the </w:t>
      </w:r>
    </w:p>
    <w:p w:rsidR="00000000" w:rsidDel="00000000" w:rsidP="00000000" w:rsidRDefault="00000000" w:rsidRPr="00000000" w14:paraId="0000000F">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world’s eyes are upon the international body now that the curtains have closed on </w:t>
      </w:r>
      <w:hyperlink r:id="rId15">
        <w:r w:rsidDel="00000000" w:rsidR="00000000" w:rsidRPr="00000000">
          <w:rPr>
            <w:rFonts w:ascii="Times New Roman" w:cs="Times New Roman" w:eastAsia="Times New Roman" w:hAnsi="Times New Roman"/>
            <w:color w:val="1155cc"/>
            <w:sz w:val="28"/>
            <w:szCs w:val="28"/>
            <w:u w:val="single"/>
            <w:rtl w:val="0"/>
          </w:rPr>
          <w:t xml:space="preserve">COP27</w:t>
        </w:r>
      </w:hyperlink>
      <w:r w:rsidDel="00000000" w:rsidR="00000000" w:rsidRPr="00000000">
        <w:rPr>
          <w:rFonts w:ascii="Times New Roman" w:cs="Times New Roman" w:eastAsia="Times New Roman" w:hAnsi="Times New Roman"/>
          <w:sz w:val="28"/>
          <w:szCs w:val="28"/>
          <w:rtl w:val="0"/>
        </w:rPr>
        <w:t xml:space="preserve">, its annual climate change convention, held in Sharm El-Sheik, Egypt, in November, and open at the </w:t>
      </w:r>
      <w:hyperlink r:id="rId16">
        <w:r w:rsidDel="00000000" w:rsidR="00000000" w:rsidRPr="00000000">
          <w:rPr>
            <w:rFonts w:ascii="Times New Roman" w:cs="Times New Roman" w:eastAsia="Times New Roman" w:hAnsi="Times New Roman"/>
            <w:color w:val="1155cc"/>
            <w:sz w:val="28"/>
            <w:szCs w:val="28"/>
            <w:u w:val="single"/>
            <w:rtl w:val="0"/>
          </w:rPr>
          <w:t xml:space="preserve">Convention on Biological Diversity</w:t>
        </w:r>
      </w:hyperlink>
      <w:r w:rsidDel="00000000" w:rsidR="00000000" w:rsidRPr="00000000">
        <w:rPr>
          <w:rFonts w:ascii="Times New Roman" w:cs="Times New Roman" w:eastAsia="Times New Roman" w:hAnsi="Times New Roman"/>
          <w:sz w:val="28"/>
          <w:szCs w:val="28"/>
          <w:rtl w:val="0"/>
        </w:rPr>
        <w:t xml:space="preserve"> in Montreal in December.</w:t>
      </w:r>
    </w:p>
    <w:p w:rsidR="00000000" w:rsidDel="00000000" w:rsidP="00000000" w:rsidRDefault="00000000" w:rsidRPr="00000000" w14:paraId="00000010">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Amidst the lackluster headlines spanning these events, though, Guterres—whose own agencies have warned of industrial animal agriculture’s climate perils for </w:t>
      </w:r>
      <w:hyperlink r:id="rId17">
        <w:r w:rsidDel="00000000" w:rsidR="00000000" w:rsidRPr="00000000">
          <w:rPr>
            <w:rFonts w:ascii="Times New Roman" w:cs="Times New Roman" w:eastAsia="Times New Roman" w:hAnsi="Times New Roman"/>
            <w:color w:val="1155cc"/>
            <w:sz w:val="28"/>
            <w:szCs w:val="28"/>
            <w:u w:val="single"/>
            <w:rtl w:val="0"/>
          </w:rPr>
          <w:t xml:space="preserve">more than 15 years</w:t>
        </w:r>
      </w:hyperlink>
      <w:r w:rsidDel="00000000" w:rsidR="00000000" w:rsidRPr="00000000">
        <w:rPr>
          <w:rFonts w:ascii="Times New Roman" w:cs="Times New Roman" w:eastAsia="Times New Roman" w:hAnsi="Times New Roman"/>
          <w:sz w:val="28"/>
          <w:szCs w:val="28"/>
          <w:rtl w:val="0"/>
        </w:rPr>
        <w:t xml:space="preserve">—issued a more grassroots plea.</w:t>
      </w:r>
    </w:p>
    <w:p w:rsidR="00000000" w:rsidDel="00000000" w:rsidP="00000000" w:rsidRDefault="00000000" w:rsidRPr="00000000" w14:paraId="00000011">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Speaking to the leaders of the C40 cities who gathered last month at a climate summit of their own, he </w:t>
      </w:r>
      <w:hyperlink r:id="rId18">
        <w:r w:rsidDel="00000000" w:rsidR="00000000" w:rsidRPr="00000000">
          <w:rPr>
            <w:rFonts w:ascii="Times New Roman" w:cs="Times New Roman" w:eastAsia="Times New Roman" w:hAnsi="Times New Roman"/>
            <w:color w:val="1155cc"/>
            <w:sz w:val="28"/>
            <w:szCs w:val="28"/>
            <w:u w:val="single"/>
            <w:rtl w:val="0"/>
          </w:rPr>
          <w:t xml:space="preserve">declared</w:t>
        </w:r>
      </w:hyperlink>
      <w:r w:rsidDel="00000000" w:rsidR="00000000" w:rsidRPr="00000000">
        <w:rPr>
          <w:rFonts w:ascii="Times New Roman" w:cs="Times New Roman" w:eastAsia="Times New Roman" w:hAnsi="Times New Roman"/>
          <w:sz w:val="28"/>
          <w:szCs w:val="28"/>
          <w:rtl w:val="0"/>
        </w:rPr>
        <w:t xml:space="preserve">, “With more than half of the world’s population, cities are where the climate battle will largely be won or lost.”</w:t>
      </w:r>
    </w:p>
    <w:p w:rsidR="00000000" w:rsidDel="00000000" w:rsidP="00000000" w:rsidRDefault="00000000" w:rsidRPr="00000000" w14:paraId="00000012">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Indeed, cities—where unwavering football fandoms are born, debates over classroom curricula are waged, and unique lexicons take form (yinz know what we mean, Pittsburgh)—shape the way we live, learn, and, crucially for planetary health, eat.</w:t>
      </w:r>
    </w:p>
    <w:p w:rsidR="00000000" w:rsidDel="00000000" w:rsidP="00000000" w:rsidRDefault="00000000" w:rsidRPr="00000000" w14:paraId="00000013">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Guterres is no stranger to environmental inaction among his peers. In his appeal, he explained that despite decades of tireless work, current national pledges—or a lack thereof—will carry us into the next decade with a </w:t>
      </w:r>
      <w:hyperlink r:id="rId19">
        <w:r w:rsidDel="00000000" w:rsidR="00000000" w:rsidRPr="00000000">
          <w:rPr>
            <w:rFonts w:ascii="Times New Roman" w:cs="Times New Roman" w:eastAsia="Times New Roman" w:hAnsi="Times New Roman"/>
            <w:color w:val="1155cc"/>
            <w:sz w:val="28"/>
            <w:szCs w:val="28"/>
            <w:u w:val="single"/>
            <w:rtl w:val="0"/>
          </w:rPr>
          <w:t xml:space="preserve">14 percent </w:t>
        </w:r>
      </w:hyperlink>
      <w:hyperlink r:id="rId20">
        <w:r w:rsidDel="00000000" w:rsidR="00000000" w:rsidRPr="00000000">
          <w:rPr>
            <w:rFonts w:ascii="Times New Roman" w:cs="Times New Roman" w:eastAsia="Times New Roman" w:hAnsi="Times New Roman"/>
            <w:i w:val="1"/>
            <w:color w:val="1155cc"/>
            <w:sz w:val="28"/>
            <w:szCs w:val="28"/>
            <w:u w:val="single"/>
            <w:rtl w:val="0"/>
          </w:rPr>
          <w:t xml:space="preserve">increase</w:t>
        </w:r>
      </w:hyperlink>
      <w:r w:rsidDel="00000000" w:rsidR="00000000" w:rsidRPr="00000000">
        <w:rPr>
          <w:rFonts w:ascii="Times New Roman" w:cs="Times New Roman" w:eastAsia="Times New Roman" w:hAnsi="Times New Roman"/>
          <w:sz w:val="28"/>
          <w:szCs w:val="28"/>
          <w:rtl w:val="0"/>
        </w:rPr>
        <w:t xml:space="preserve"> in global emissions.</w:t>
      </w:r>
    </w:p>
    <w:p w:rsidR="00000000" w:rsidDel="00000000" w:rsidP="00000000" w:rsidRDefault="00000000" w:rsidRPr="00000000" w14:paraId="00000014">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Facing a near-certain future of mass flooding, heatwaves, biodiversity loss, and displaced populations, he called upon these mayors: “Your citizens look to you to provide leadership, action, and protection that is often lacking at the national level.” These words came just months after a U.N. Intergovernmental Panel on Climate Change (IPCC) </w:t>
      </w:r>
      <w:hyperlink r:id="rId21">
        <w:r w:rsidDel="00000000" w:rsidR="00000000" w:rsidRPr="00000000">
          <w:rPr>
            <w:rFonts w:ascii="Times New Roman" w:cs="Times New Roman" w:eastAsia="Times New Roman" w:hAnsi="Times New Roman"/>
            <w:color w:val="1155cc"/>
            <w:sz w:val="28"/>
            <w:szCs w:val="28"/>
            <w:u w:val="single"/>
            <w:rtl w:val="0"/>
          </w:rPr>
          <w:t xml:space="preserve">report</w:t>
        </w:r>
      </w:hyperlink>
      <w:r w:rsidDel="00000000" w:rsidR="00000000" w:rsidRPr="00000000">
        <w:rPr>
          <w:rFonts w:ascii="Times New Roman" w:cs="Times New Roman" w:eastAsia="Times New Roman" w:hAnsi="Times New Roman"/>
          <w:sz w:val="28"/>
          <w:szCs w:val="28"/>
          <w:rtl w:val="0"/>
        </w:rPr>
        <w:t xml:space="preserve"> announced a dire need to cut methane emissions by a third. And </w:t>
      </w:r>
      <w:hyperlink r:id="rId22">
        <w:r w:rsidDel="00000000" w:rsidR="00000000" w:rsidRPr="00000000">
          <w:rPr>
            <w:rFonts w:ascii="Times New Roman" w:cs="Times New Roman" w:eastAsia="Times New Roman" w:hAnsi="Times New Roman"/>
            <w:color w:val="1155cc"/>
            <w:sz w:val="28"/>
            <w:szCs w:val="28"/>
            <w:u w:val="single"/>
            <w:rtl w:val="0"/>
          </w:rPr>
          <w:t xml:space="preserve">C40 itself</w:t>
        </w:r>
      </w:hyperlink>
      <w:r w:rsidDel="00000000" w:rsidR="00000000" w:rsidRPr="00000000">
        <w:rPr>
          <w:rFonts w:ascii="Times New Roman" w:cs="Times New Roman" w:eastAsia="Times New Roman" w:hAnsi="Times New Roman"/>
          <w:sz w:val="28"/>
          <w:szCs w:val="28"/>
          <w:rtl w:val="0"/>
        </w:rPr>
        <w:t xml:space="preserve"> hasn’t minced words in advocating for a two-thirds reduction in the world’s most notorious methane emitter: meat.</w:t>
      </w:r>
    </w:p>
    <w:p w:rsidR="00000000" w:rsidDel="00000000" w:rsidP="00000000" w:rsidRDefault="00000000" w:rsidRPr="00000000" w14:paraId="00000015">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these reasons, our organizations and nearly 200 others </w:t>
      </w:r>
      <w:hyperlink r:id="rId23">
        <w:r w:rsidDel="00000000" w:rsidR="00000000" w:rsidRPr="00000000">
          <w:rPr>
            <w:rFonts w:ascii="Times New Roman" w:cs="Times New Roman" w:eastAsia="Times New Roman" w:hAnsi="Times New Roman"/>
            <w:color w:val="1155cc"/>
            <w:sz w:val="28"/>
            <w:szCs w:val="28"/>
            <w:u w:val="single"/>
            <w:rtl w:val="0"/>
          </w:rPr>
          <w:t xml:space="preserve">urged the mayors</w:t>
        </w:r>
      </w:hyperlink>
      <w:r w:rsidDel="00000000" w:rsidR="00000000" w:rsidRPr="00000000">
        <w:rPr>
          <w:rFonts w:ascii="Times New Roman" w:cs="Times New Roman" w:eastAsia="Times New Roman" w:hAnsi="Times New Roman"/>
          <w:sz w:val="28"/>
          <w:szCs w:val="28"/>
          <w:rtl w:val="0"/>
        </w:rPr>
        <w:t xml:space="preserve"> of C40 to kickstart immediate action to transform our destructive food system on the eve of their annual summit (where, we noted, beef still had a front-row seat on the menu)—but not just at the event’s catered banquets.</w:t>
      </w:r>
    </w:p>
    <w:p w:rsidR="00000000" w:rsidDel="00000000" w:rsidP="00000000" w:rsidRDefault="00000000" w:rsidRPr="00000000" w14:paraId="00000016">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Instead of waiting years for commitments to trickle down from above, municipal leaders around the world (and particularly those of C40’s nearly 100 major cities, constituting a quarter of the global economy) must seize a rapidly shrinking opportunity to shape food culture from the ground up by prioritizing plant-based foods.</w:t>
      </w:r>
    </w:p>
    <w:p w:rsidR="00000000" w:rsidDel="00000000" w:rsidP="00000000" w:rsidRDefault="00000000" w:rsidRPr="00000000" w14:paraId="00000017">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grasp the oft-overlooked power of the grassroots, consider the case study of Marshall, a small town in Texas cattle country: six-term Mayor Ed Smith, who reaped health benefits after shifting to a plant-based diet in 2008 following a cancer diagnosis, </w:t>
      </w:r>
      <w:hyperlink r:id="rId24">
        <w:r w:rsidDel="00000000" w:rsidR="00000000" w:rsidRPr="00000000">
          <w:rPr>
            <w:rFonts w:ascii="Times New Roman" w:cs="Times New Roman" w:eastAsia="Times New Roman" w:hAnsi="Times New Roman"/>
            <w:color w:val="1155cc"/>
            <w:sz w:val="28"/>
            <w:szCs w:val="28"/>
            <w:u w:val="single"/>
            <w:rtl w:val="0"/>
          </w:rPr>
          <w:t xml:space="preserve">launched a healthy eating campaign</w:t>
        </w:r>
      </w:hyperlink>
      <w:r w:rsidDel="00000000" w:rsidR="00000000" w:rsidRPr="00000000">
        <w:rPr>
          <w:rFonts w:ascii="Times New Roman" w:cs="Times New Roman" w:eastAsia="Times New Roman" w:hAnsi="Times New Roman"/>
          <w:sz w:val="28"/>
          <w:szCs w:val="28"/>
          <w:rtl w:val="0"/>
        </w:rPr>
        <w:t xml:space="preserve">, complete with an annual festival, community potlucks, and even visits by a troupe of plant-powered firefighters. Hailing from a ranching family, Smith was already beloved by his citizenry, and his initiative radiated outward, from local churches to the assistant fire chief who kicked his diabetes meds after going plant-based.</w:t>
      </w:r>
    </w:p>
    <w:p w:rsidR="00000000" w:rsidDel="00000000" w:rsidP="00000000" w:rsidRDefault="00000000" w:rsidRPr="00000000" w14:paraId="00000018">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Meanwhile, a duo of doctors in Burin, a 2,500-person town in rural Newfoundland, have been credited with </w:t>
      </w:r>
      <w:hyperlink r:id="rId25">
        <w:r w:rsidDel="00000000" w:rsidR="00000000" w:rsidRPr="00000000">
          <w:rPr>
            <w:rFonts w:ascii="Times New Roman" w:cs="Times New Roman" w:eastAsia="Times New Roman" w:hAnsi="Times New Roman"/>
            <w:color w:val="1155cc"/>
            <w:sz w:val="28"/>
            <w:szCs w:val="28"/>
            <w:u w:val="single"/>
            <w:rtl w:val="0"/>
          </w:rPr>
          <w:t xml:space="preserve">getting the population hooked on vegan foods</w:t>
        </w:r>
      </w:hyperlink>
      <w:r w:rsidDel="00000000" w:rsidR="00000000" w:rsidRPr="00000000">
        <w:rPr>
          <w:rFonts w:ascii="Times New Roman" w:cs="Times New Roman" w:eastAsia="Times New Roman" w:hAnsi="Times New Roman"/>
          <w:sz w:val="28"/>
          <w:szCs w:val="28"/>
          <w:rtl w:val="0"/>
        </w:rPr>
        <w:t xml:space="preserve"> through workshops and veggie potlucks after noticing that about 80 percent of illnesses they treated were brought on by diet and lifestyle. By supporting patients with the struggles that hit closest to home—not drought in North America’s heartland, but staving off heart disease long enough to see their grandchildren grow up—Drs. Arjun and Shobha Rayapudi have planted seeds of dietary change across their whole community.</w:t>
      </w:r>
    </w:p>
    <w:p w:rsidR="00000000" w:rsidDel="00000000" w:rsidP="00000000" w:rsidRDefault="00000000" w:rsidRPr="00000000" w14:paraId="00000019">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But, of course, we need to scale up from these small towns—and quickly—to revive both our planet’s and our own health, currently clinging to life on the operating table. As </w:t>
      </w:r>
      <w:hyperlink r:id="rId26">
        <w:r w:rsidDel="00000000" w:rsidR="00000000" w:rsidRPr="00000000">
          <w:rPr>
            <w:rFonts w:ascii="Times New Roman" w:cs="Times New Roman" w:eastAsia="Times New Roman" w:hAnsi="Times New Roman"/>
            <w:color w:val="1155cc"/>
            <w:sz w:val="28"/>
            <w:szCs w:val="28"/>
            <w:u w:val="single"/>
            <w:rtl w:val="0"/>
          </w:rPr>
          <w:t xml:space="preserve">C40</w:t>
        </w:r>
      </w:hyperlink>
      <w:r w:rsidDel="00000000" w:rsidR="00000000" w:rsidRPr="00000000">
        <w:rPr>
          <w:rFonts w:ascii="Times New Roman" w:cs="Times New Roman" w:eastAsia="Times New Roman" w:hAnsi="Times New Roman"/>
          <w:sz w:val="28"/>
          <w:szCs w:val="28"/>
          <w:rtl w:val="0"/>
        </w:rPr>
        <w:t xml:space="preserve"> acknowledged in a recent report, “Eating less red meat and more vegetables and fruits could prevent annually 160,000 deaths associated with diseases such as cancer, heart disease, diabetes and stroke in C40 cities.” These concerns were front of mind with officials in New York City—where, like the </w:t>
      </w:r>
      <w:hyperlink r:id="rId27">
        <w:r w:rsidDel="00000000" w:rsidR="00000000" w:rsidRPr="00000000">
          <w:rPr>
            <w:rFonts w:ascii="Times New Roman" w:cs="Times New Roman" w:eastAsia="Times New Roman" w:hAnsi="Times New Roman"/>
            <w:color w:val="1155cc"/>
            <w:sz w:val="28"/>
            <w:szCs w:val="28"/>
            <w:u w:val="single"/>
            <w:rtl w:val="0"/>
          </w:rPr>
          <w:t xml:space="preserve">world at large</w:t>
        </w:r>
      </w:hyperlink>
      <w:r w:rsidDel="00000000" w:rsidR="00000000" w:rsidRPr="00000000">
        <w:rPr>
          <w:rFonts w:ascii="Times New Roman" w:cs="Times New Roman" w:eastAsia="Times New Roman" w:hAnsi="Times New Roman"/>
          <w:sz w:val="28"/>
          <w:szCs w:val="28"/>
          <w:rtl w:val="0"/>
        </w:rPr>
        <w:t xml:space="preserve">, heart disease is the </w:t>
      </w:r>
      <w:hyperlink r:id="rId28">
        <w:r w:rsidDel="00000000" w:rsidR="00000000" w:rsidRPr="00000000">
          <w:rPr>
            <w:rFonts w:ascii="Times New Roman" w:cs="Times New Roman" w:eastAsia="Times New Roman" w:hAnsi="Times New Roman"/>
            <w:color w:val="1155cc"/>
            <w:sz w:val="28"/>
            <w:szCs w:val="28"/>
            <w:u w:val="single"/>
            <w:rtl w:val="0"/>
          </w:rPr>
          <w:t xml:space="preserve">number-one killer</w:t>
        </w:r>
      </w:hyperlink>
      <w:r w:rsidDel="00000000" w:rsidR="00000000" w:rsidRPr="00000000">
        <w:rPr>
          <w:rFonts w:ascii="Times New Roman" w:cs="Times New Roman" w:eastAsia="Times New Roman" w:hAnsi="Times New Roman"/>
          <w:sz w:val="28"/>
          <w:szCs w:val="28"/>
          <w:rtl w:val="0"/>
        </w:rPr>
        <w:t xml:space="preserve">—as they </w:t>
      </w:r>
      <w:hyperlink r:id="rId29">
        <w:r w:rsidDel="00000000" w:rsidR="00000000" w:rsidRPr="00000000">
          <w:rPr>
            <w:rFonts w:ascii="Times New Roman" w:cs="Times New Roman" w:eastAsia="Times New Roman" w:hAnsi="Times New Roman"/>
            <w:color w:val="1155cc"/>
            <w:sz w:val="28"/>
            <w:szCs w:val="28"/>
            <w:u w:val="single"/>
            <w:rtl w:val="0"/>
          </w:rPr>
          <w:t xml:space="preserve">unveiled at a recent White House conference</w:t>
        </w:r>
      </w:hyperlink>
      <w:r w:rsidDel="00000000" w:rsidR="00000000" w:rsidRPr="00000000">
        <w:rPr>
          <w:rFonts w:ascii="Times New Roman" w:cs="Times New Roman" w:eastAsia="Times New Roman" w:hAnsi="Times New Roman"/>
          <w:sz w:val="28"/>
          <w:szCs w:val="28"/>
          <w:rtl w:val="0"/>
        </w:rPr>
        <w:t xml:space="preserve"> that their entire public hospital system is now serving plant-based meals by default.</w:t>
      </w:r>
    </w:p>
    <w:p w:rsidR="00000000" w:rsidDel="00000000" w:rsidP="00000000" w:rsidRDefault="00000000" w:rsidRPr="00000000" w14:paraId="0000001A">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Through this subtle “nudge,” the city is actually setting a bold new paradigm, wherein patients must opt out (twice) if they don’t want the vegan chef’s special. Sixty percent are happily chowing down, adding up to nearly 800,000 meals annually. Using a </w:t>
      </w:r>
      <w:hyperlink r:id="rId30">
        <w:r w:rsidDel="00000000" w:rsidR="00000000" w:rsidRPr="00000000">
          <w:rPr>
            <w:rFonts w:ascii="Times New Roman" w:cs="Times New Roman" w:eastAsia="Times New Roman" w:hAnsi="Times New Roman"/>
            <w:color w:val="1155cc"/>
            <w:sz w:val="28"/>
            <w:szCs w:val="28"/>
            <w:u w:val="single"/>
            <w:rtl w:val="0"/>
          </w:rPr>
          <w:t xml:space="preserve">model</w:t>
        </w:r>
      </w:hyperlink>
      <w:r w:rsidDel="00000000" w:rsidR="00000000" w:rsidRPr="00000000">
        <w:rPr>
          <w:rFonts w:ascii="Times New Roman" w:cs="Times New Roman" w:eastAsia="Times New Roman" w:hAnsi="Times New Roman"/>
          <w:sz w:val="28"/>
          <w:szCs w:val="28"/>
          <w:rtl w:val="0"/>
        </w:rPr>
        <w:t xml:space="preserve"> published in the International Journal of Environmental Studies</w:t>
      </w:r>
      <w:r w:rsidDel="00000000" w:rsidR="00000000" w:rsidRPr="00000000">
        <w:rPr>
          <w:rFonts w:ascii="Times New Roman" w:cs="Times New Roman" w:eastAsia="Times New Roman" w:hAnsi="Times New Roman"/>
          <w:i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we determined that if a city serving a million meals per year implemented a program like New York’s, it could </w:t>
      </w:r>
      <w:hyperlink r:id="rId31">
        <w:r w:rsidDel="00000000" w:rsidR="00000000" w:rsidRPr="00000000">
          <w:rPr>
            <w:rFonts w:ascii="Times New Roman" w:cs="Times New Roman" w:eastAsia="Times New Roman" w:hAnsi="Times New Roman"/>
            <w:color w:val="1155cc"/>
            <w:sz w:val="28"/>
            <w:szCs w:val="28"/>
            <w:u w:val="single"/>
            <w:rtl w:val="0"/>
          </w:rPr>
          <w:t xml:space="preserve">save the equivalent emissions</w:t>
        </w:r>
      </w:hyperlink>
      <w:r w:rsidDel="00000000" w:rsidR="00000000" w:rsidRPr="00000000">
        <w:rPr>
          <w:rFonts w:ascii="Times New Roman" w:cs="Times New Roman" w:eastAsia="Times New Roman" w:hAnsi="Times New Roman"/>
          <w:sz w:val="28"/>
          <w:szCs w:val="28"/>
          <w:rtl w:val="0"/>
        </w:rPr>
        <w:t xml:space="preserve"> of driving a passenger car over 1 million miles.</w:t>
      </w:r>
    </w:p>
    <w:p w:rsidR="00000000" w:rsidDel="00000000" w:rsidP="00000000" w:rsidRDefault="00000000" w:rsidRPr="00000000" w14:paraId="0000001B">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New York’s not alone in this visionary initiative. Millions are collectively discovering a key ingredient to change on our own dinner tables, and these roots are growing entire forests. Within the last decade, dozens of municipal leaders, including the </w:t>
      </w:r>
      <w:hyperlink r:id="rId32">
        <w:r w:rsidDel="00000000" w:rsidR="00000000" w:rsidRPr="00000000">
          <w:rPr>
            <w:rFonts w:ascii="Times New Roman" w:cs="Times New Roman" w:eastAsia="Times New Roman" w:hAnsi="Times New Roman"/>
            <w:color w:val="1155cc"/>
            <w:sz w:val="28"/>
            <w:szCs w:val="28"/>
            <w:u w:val="single"/>
            <w:rtl w:val="0"/>
          </w:rPr>
          <w:t xml:space="preserve">fifteen C40 cities</w:t>
        </w:r>
      </w:hyperlink>
      <w:r w:rsidDel="00000000" w:rsidR="00000000" w:rsidRPr="00000000">
        <w:rPr>
          <w:rFonts w:ascii="Times New Roman" w:cs="Times New Roman" w:eastAsia="Times New Roman" w:hAnsi="Times New Roman"/>
          <w:sz w:val="28"/>
          <w:szCs w:val="28"/>
          <w:rtl w:val="0"/>
        </w:rPr>
        <w:t xml:space="preserve"> who have signed the </w:t>
      </w:r>
      <w:hyperlink r:id="rId33">
        <w:r w:rsidDel="00000000" w:rsidR="00000000" w:rsidRPr="00000000">
          <w:rPr>
            <w:rFonts w:ascii="Times New Roman" w:cs="Times New Roman" w:eastAsia="Times New Roman" w:hAnsi="Times New Roman"/>
            <w:color w:val="1155cc"/>
            <w:sz w:val="28"/>
            <w:szCs w:val="28"/>
            <w:u w:val="single"/>
            <w:rtl w:val="0"/>
          </w:rPr>
          <w:t xml:space="preserve">Good Food Cities Declaration</w:t>
        </w:r>
      </w:hyperlink>
      <w:r w:rsidDel="00000000" w:rsidR="00000000" w:rsidRPr="00000000">
        <w:rPr>
          <w:rFonts w:ascii="Times New Roman" w:cs="Times New Roman" w:eastAsia="Times New Roman" w:hAnsi="Times New Roman"/>
          <w:sz w:val="28"/>
          <w:szCs w:val="28"/>
          <w:rtl w:val="0"/>
        </w:rPr>
        <w:t xml:space="preserve">, have heard the cries from their citizenry to undo the harms of the 20th century’s brainchild, the factory farm. Cities like </w:t>
      </w:r>
      <w:hyperlink r:id="rId34">
        <w:r w:rsidDel="00000000" w:rsidR="00000000" w:rsidRPr="00000000">
          <w:rPr>
            <w:rFonts w:ascii="Times New Roman" w:cs="Times New Roman" w:eastAsia="Times New Roman" w:hAnsi="Times New Roman"/>
            <w:color w:val="1155cc"/>
            <w:sz w:val="28"/>
            <w:szCs w:val="28"/>
            <w:u w:val="single"/>
            <w:rtl w:val="0"/>
          </w:rPr>
          <w:t xml:space="preserve">Berkeley</w:t>
        </w:r>
      </w:hyperlink>
      <w:r w:rsidDel="00000000" w:rsidR="00000000" w:rsidRPr="00000000">
        <w:rPr>
          <w:rFonts w:ascii="Times New Roman" w:cs="Times New Roman" w:eastAsia="Times New Roman" w:hAnsi="Times New Roman"/>
          <w:sz w:val="28"/>
          <w:szCs w:val="28"/>
          <w:rtl w:val="0"/>
        </w:rPr>
        <w:t xml:space="preserve">, </w:t>
      </w:r>
      <w:hyperlink r:id="rId35">
        <w:r w:rsidDel="00000000" w:rsidR="00000000" w:rsidRPr="00000000">
          <w:rPr>
            <w:rFonts w:ascii="Times New Roman" w:cs="Times New Roman" w:eastAsia="Times New Roman" w:hAnsi="Times New Roman"/>
            <w:color w:val="1155cc"/>
            <w:sz w:val="28"/>
            <w:szCs w:val="28"/>
            <w:u w:val="single"/>
            <w:rtl w:val="0"/>
          </w:rPr>
          <w:t xml:space="preserve">San Diego</w:t>
        </w:r>
      </w:hyperlink>
      <w:r w:rsidDel="00000000" w:rsidR="00000000" w:rsidRPr="00000000">
        <w:rPr>
          <w:rFonts w:ascii="Times New Roman" w:cs="Times New Roman" w:eastAsia="Times New Roman" w:hAnsi="Times New Roman"/>
          <w:sz w:val="28"/>
          <w:szCs w:val="28"/>
          <w:rtl w:val="0"/>
        </w:rPr>
        <w:t xml:space="preserve">, </w:t>
      </w:r>
      <w:hyperlink r:id="rId36">
        <w:r w:rsidDel="00000000" w:rsidR="00000000" w:rsidRPr="00000000">
          <w:rPr>
            <w:rFonts w:ascii="Times New Roman" w:cs="Times New Roman" w:eastAsia="Times New Roman" w:hAnsi="Times New Roman"/>
            <w:color w:val="1155cc"/>
            <w:sz w:val="28"/>
            <w:szCs w:val="28"/>
            <w:u w:val="single"/>
            <w:rtl w:val="0"/>
          </w:rPr>
          <w:t xml:space="preserve">Amsterdam</w:t>
        </w:r>
      </w:hyperlink>
      <w:r w:rsidDel="00000000" w:rsidR="00000000" w:rsidRPr="00000000">
        <w:rPr>
          <w:rFonts w:ascii="Times New Roman" w:cs="Times New Roman" w:eastAsia="Times New Roman" w:hAnsi="Times New Roman"/>
          <w:sz w:val="28"/>
          <w:szCs w:val="28"/>
          <w:rtl w:val="0"/>
        </w:rPr>
        <w:t xml:space="preserve">, </w:t>
      </w:r>
      <w:hyperlink r:id="rId37">
        <w:r w:rsidDel="00000000" w:rsidR="00000000" w:rsidRPr="00000000">
          <w:rPr>
            <w:rFonts w:ascii="Times New Roman" w:cs="Times New Roman" w:eastAsia="Times New Roman" w:hAnsi="Times New Roman"/>
            <w:color w:val="1155cc"/>
            <w:sz w:val="28"/>
            <w:szCs w:val="28"/>
            <w:u w:val="single"/>
            <w:rtl w:val="0"/>
          </w:rPr>
          <w:t xml:space="preserve">Vancouver</w:t>
        </w:r>
      </w:hyperlink>
      <w:r w:rsidDel="00000000" w:rsidR="00000000" w:rsidRPr="00000000">
        <w:rPr>
          <w:rFonts w:ascii="Times New Roman" w:cs="Times New Roman" w:eastAsia="Times New Roman" w:hAnsi="Times New Roman"/>
          <w:sz w:val="28"/>
          <w:szCs w:val="28"/>
          <w:rtl w:val="0"/>
        </w:rPr>
        <w:t xml:space="preserve">, </w:t>
      </w:r>
      <w:hyperlink r:id="rId38">
        <w:r w:rsidDel="00000000" w:rsidR="00000000" w:rsidRPr="00000000">
          <w:rPr>
            <w:rFonts w:ascii="Times New Roman" w:cs="Times New Roman" w:eastAsia="Times New Roman" w:hAnsi="Times New Roman"/>
            <w:color w:val="1155cc"/>
            <w:sz w:val="28"/>
            <w:szCs w:val="28"/>
            <w:u w:val="single"/>
            <w:rtl w:val="0"/>
          </w:rPr>
          <w:t xml:space="preserve">Helsinki</w:t>
        </w:r>
      </w:hyperlink>
      <w:r w:rsidDel="00000000" w:rsidR="00000000" w:rsidRPr="00000000">
        <w:rPr>
          <w:rFonts w:ascii="Times New Roman" w:cs="Times New Roman" w:eastAsia="Times New Roman" w:hAnsi="Times New Roman"/>
          <w:sz w:val="28"/>
          <w:szCs w:val="28"/>
          <w:rtl w:val="0"/>
        </w:rPr>
        <w:t xml:space="preserve">, </w:t>
      </w:r>
      <w:hyperlink r:id="rId39">
        <w:r w:rsidDel="00000000" w:rsidR="00000000" w:rsidRPr="00000000">
          <w:rPr>
            <w:rFonts w:ascii="Times New Roman" w:cs="Times New Roman" w:eastAsia="Times New Roman" w:hAnsi="Times New Roman"/>
            <w:color w:val="1155cc"/>
            <w:sz w:val="28"/>
            <w:szCs w:val="28"/>
            <w:u w:val="single"/>
            <w:rtl w:val="0"/>
          </w:rPr>
          <w:t xml:space="preserve">Washington, DC</w:t>
        </w:r>
      </w:hyperlink>
      <w:r w:rsidDel="00000000" w:rsidR="00000000" w:rsidRPr="00000000">
        <w:rPr>
          <w:rFonts w:ascii="Times New Roman" w:cs="Times New Roman" w:eastAsia="Times New Roman" w:hAnsi="Times New Roman"/>
          <w:sz w:val="28"/>
          <w:szCs w:val="28"/>
          <w:rtl w:val="0"/>
        </w:rPr>
        <w:t xml:space="preserve">, and </w:t>
      </w:r>
      <w:hyperlink r:id="rId40">
        <w:r w:rsidDel="00000000" w:rsidR="00000000" w:rsidRPr="00000000">
          <w:rPr>
            <w:rFonts w:ascii="Times New Roman" w:cs="Times New Roman" w:eastAsia="Times New Roman" w:hAnsi="Times New Roman"/>
            <w:color w:val="1155cc"/>
            <w:sz w:val="28"/>
            <w:szCs w:val="28"/>
            <w:u w:val="single"/>
            <w:rtl w:val="0"/>
          </w:rPr>
          <w:t xml:space="preserve">Montreal</w:t>
        </w:r>
      </w:hyperlink>
      <w:r w:rsidDel="00000000" w:rsidR="00000000" w:rsidRPr="00000000">
        <w:rPr>
          <w:rFonts w:ascii="Times New Roman" w:cs="Times New Roman" w:eastAsia="Times New Roman" w:hAnsi="Times New Roman"/>
          <w:sz w:val="28"/>
          <w:szCs w:val="28"/>
          <w:rtl w:val="0"/>
        </w:rPr>
        <w:t xml:space="preserve"> (host to the upcoming COP15) have made historic commitments to reduce their own meat procurement, with DC’s mayor even </w:t>
      </w:r>
      <w:hyperlink r:id="rId41">
        <w:r w:rsidDel="00000000" w:rsidR="00000000" w:rsidRPr="00000000">
          <w:rPr>
            <w:rFonts w:ascii="Times New Roman" w:cs="Times New Roman" w:eastAsia="Times New Roman" w:hAnsi="Times New Roman"/>
            <w:color w:val="1155cc"/>
            <w:sz w:val="28"/>
            <w:szCs w:val="28"/>
            <w:u w:val="single"/>
            <w:rtl w:val="0"/>
          </w:rPr>
          <w:t xml:space="preserve">issuing a proclamation</w:t>
        </w:r>
      </w:hyperlink>
      <w:r w:rsidDel="00000000" w:rsidR="00000000" w:rsidRPr="00000000">
        <w:rPr>
          <w:rFonts w:ascii="Times New Roman" w:cs="Times New Roman" w:eastAsia="Times New Roman" w:hAnsi="Times New Roman"/>
          <w:sz w:val="28"/>
          <w:szCs w:val="28"/>
          <w:rtl w:val="0"/>
        </w:rPr>
        <w:t xml:space="preserve"> in support of a global transition to a plant-based food system.</w:t>
      </w:r>
    </w:p>
    <w:p w:rsidR="00000000" w:rsidDel="00000000" w:rsidP="00000000" w:rsidRDefault="00000000" w:rsidRPr="00000000" w14:paraId="0000001C">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October, Los Angeles </w:t>
      </w:r>
      <w:hyperlink r:id="rId42">
        <w:r w:rsidDel="00000000" w:rsidR="00000000" w:rsidRPr="00000000">
          <w:rPr>
            <w:rFonts w:ascii="Times New Roman" w:cs="Times New Roman" w:eastAsia="Times New Roman" w:hAnsi="Times New Roman"/>
            <w:color w:val="1155cc"/>
            <w:sz w:val="28"/>
            <w:szCs w:val="28"/>
            <w:u w:val="single"/>
            <w:rtl w:val="0"/>
          </w:rPr>
          <w:t xml:space="preserve">joined 19 others</w:t>
        </w:r>
      </w:hyperlink>
      <w:r w:rsidDel="00000000" w:rsidR="00000000" w:rsidRPr="00000000">
        <w:rPr>
          <w:rFonts w:ascii="Times New Roman" w:cs="Times New Roman" w:eastAsia="Times New Roman" w:hAnsi="Times New Roman"/>
          <w:sz w:val="28"/>
          <w:szCs w:val="28"/>
          <w:rtl w:val="0"/>
        </w:rPr>
        <w:t xml:space="preserve">, from Didim in Turkey to Buenos Aires in Argentina, in endorsing the </w:t>
      </w:r>
      <w:hyperlink r:id="rId43">
        <w:r w:rsidDel="00000000" w:rsidR="00000000" w:rsidRPr="00000000">
          <w:rPr>
            <w:rFonts w:ascii="Times New Roman" w:cs="Times New Roman" w:eastAsia="Times New Roman" w:hAnsi="Times New Roman"/>
            <w:color w:val="1155cc"/>
            <w:sz w:val="28"/>
            <w:szCs w:val="28"/>
            <w:u w:val="single"/>
            <w:rtl w:val="0"/>
          </w:rPr>
          <w:t xml:space="preserve">Plant Based Treaty</w:t>
        </w:r>
      </w:hyperlink>
      <w:r w:rsidDel="00000000" w:rsidR="00000000" w:rsidRPr="00000000">
        <w:rPr>
          <w:rFonts w:ascii="Times New Roman" w:cs="Times New Roman" w:eastAsia="Times New Roman" w:hAnsi="Times New Roman"/>
          <w:sz w:val="28"/>
          <w:szCs w:val="28"/>
          <w:rtl w:val="0"/>
        </w:rPr>
        <w:t xml:space="preserve">, an international treaty putting food systems at the heart of the climate crisis. </w:t>
      </w:r>
      <w:hyperlink r:id="rId44">
        <w:r w:rsidDel="00000000" w:rsidR="00000000" w:rsidRPr="00000000">
          <w:rPr>
            <w:rFonts w:ascii="Times New Roman" w:cs="Times New Roman" w:eastAsia="Times New Roman" w:hAnsi="Times New Roman"/>
            <w:color w:val="1155cc"/>
            <w:sz w:val="28"/>
            <w:szCs w:val="28"/>
            <w:u w:val="single"/>
            <w:rtl w:val="0"/>
          </w:rPr>
          <w:t xml:space="preserve">Councilmember Paul Koretz proclaimed</w:t>
        </w:r>
      </w:hyperlink>
      <w:r w:rsidDel="00000000" w:rsidR="00000000" w:rsidRPr="00000000">
        <w:rPr>
          <w:rFonts w:ascii="Times New Roman" w:cs="Times New Roman" w:eastAsia="Times New Roman" w:hAnsi="Times New Roman"/>
          <w:sz w:val="28"/>
          <w:szCs w:val="28"/>
          <w:rtl w:val="0"/>
        </w:rPr>
        <w:t xml:space="preserve">, “This landmark resolution marks a vital cultural shift as Americans prioritize both combating climate change and improving their health.”</w:t>
      </w:r>
    </w:p>
    <w:p w:rsidR="00000000" w:rsidDel="00000000" w:rsidP="00000000" w:rsidRDefault="00000000" w:rsidRPr="00000000" w14:paraId="0000001D">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direct footprints of city-procured meals are just the start. </w:t>
      </w:r>
      <w:r w:rsidDel="00000000" w:rsidR="00000000" w:rsidRPr="00000000">
        <w:rPr>
          <w:rFonts w:ascii="Times New Roman" w:cs="Times New Roman" w:eastAsia="Times New Roman" w:hAnsi="Times New Roman"/>
          <w:sz w:val="28"/>
          <w:szCs w:val="28"/>
          <w:rtl w:val="0"/>
        </w:rPr>
        <w:t xml:space="preserve">By</w:t>
      </w:r>
      <w:r w:rsidDel="00000000" w:rsidR="00000000" w:rsidRPr="00000000">
        <w:rPr>
          <w:rFonts w:ascii="Times New Roman" w:cs="Times New Roman" w:eastAsia="Times New Roman" w:hAnsi="Times New Roman"/>
          <w:sz w:val="28"/>
          <w:szCs w:val="28"/>
          <w:rtl w:val="0"/>
        </w:rPr>
        <w:t xml:space="preserve"> putting more plants on the plates they serve in schools, hospitals, convention centers, and events, these cities are helping citizens rethink their food norms and ushering in a more resilient way of eating.</w:t>
      </w:r>
    </w:p>
    <w:p w:rsidR="00000000" w:rsidDel="00000000" w:rsidP="00000000" w:rsidRDefault="00000000" w:rsidRPr="00000000" w14:paraId="0000001E">
      <w:pPr>
        <w:spacing w:after="200" w:line="276" w:lineRule="auto"/>
        <w:rPr>
          <w:rFonts w:ascii="Times New Roman" w:cs="Times New Roman" w:eastAsia="Times New Roman" w:hAnsi="Times New Roman"/>
          <w:sz w:val="28"/>
          <w:szCs w:val="28"/>
        </w:rPr>
      </w:pPr>
      <w:hyperlink r:id="rId45">
        <w:r w:rsidDel="00000000" w:rsidR="00000000" w:rsidRPr="00000000">
          <w:rPr>
            <w:rFonts w:ascii="Times New Roman" w:cs="Times New Roman" w:eastAsia="Times New Roman" w:hAnsi="Times New Roman"/>
            <w:color w:val="1155cc"/>
            <w:sz w:val="28"/>
            <w:szCs w:val="28"/>
            <w:u w:val="single"/>
            <w:rtl w:val="0"/>
          </w:rPr>
          <w:t xml:space="preserve">Recent polling by VegTO</w:t>
        </w:r>
      </w:hyperlink>
      <w:r w:rsidDel="00000000" w:rsidR="00000000" w:rsidRPr="00000000">
        <w:rPr>
          <w:rFonts w:ascii="Times New Roman" w:cs="Times New Roman" w:eastAsia="Times New Roman" w:hAnsi="Times New Roman"/>
          <w:sz w:val="28"/>
          <w:szCs w:val="28"/>
          <w:rtl w:val="0"/>
        </w:rPr>
        <w:t xml:space="preserve"> found that citizens are already eager to cut back on their meat intake in their day-to-day lives, with over half intending to eat more plant-based foods if their leaders make them more accessible. Cities can follow a number of best practices, like those we outlined in </w:t>
      </w:r>
      <w:hyperlink r:id="rId46">
        <w:r w:rsidDel="00000000" w:rsidR="00000000" w:rsidRPr="00000000">
          <w:rPr>
            <w:rFonts w:ascii="Times New Roman" w:cs="Times New Roman" w:eastAsia="Times New Roman" w:hAnsi="Times New Roman"/>
            <w:color w:val="1155cc"/>
            <w:sz w:val="28"/>
            <w:szCs w:val="28"/>
            <w:u w:val="single"/>
            <w:rtl w:val="0"/>
          </w:rPr>
          <w:t xml:space="preserve">our letter to C40</w:t>
        </w:r>
      </w:hyperlink>
      <w:r w:rsidDel="00000000" w:rsidR="00000000" w:rsidRPr="00000000">
        <w:rPr>
          <w:rFonts w:ascii="Times New Roman" w:cs="Times New Roman" w:eastAsia="Times New Roman" w:hAnsi="Times New Roman"/>
          <w:sz w:val="28"/>
          <w:szCs w:val="28"/>
          <w:rtl w:val="0"/>
        </w:rPr>
        <w:t xml:space="preserve">, to invest in, improve </w:t>
      </w:r>
      <w:r w:rsidDel="00000000" w:rsidR="00000000" w:rsidRPr="00000000">
        <w:rPr>
          <w:rFonts w:ascii="Times New Roman" w:cs="Times New Roman" w:eastAsia="Times New Roman" w:hAnsi="Times New Roman"/>
          <w:sz w:val="28"/>
          <w:szCs w:val="28"/>
          <w:rtl w:val="0"/>
        </w:rPr>
        <w:t xml:space="preserve">the </w:t>
      </w:r>
      <w:r w:rsidDel="00000000" w:rsidR="00000000" w:rsidRPr="00000000">
        <w:rPr>
          <w:rFonts w:ascii="Times New Roman" w:cs="Times New Roman" w:eastAsia="Times New Roman" w:hAnsi="Times New Roman"/>
          <w:sz w:val="28"/>
          <w:szCs w:val="28"/>
          <w:rtl w:val="0"/>
        </w:rPr>
        <w:t xml:space="preserve">affordability of, and incentivize plant-based options: from supporting community programs like the </w:t>
      </w:r>
      <w:hyperlink r:id="rId47">
        <w:r w:rsidDel="00000000" w:rsidR="00000000" w:rsidRPr="00000000">
          <w:rPr>
            <w:rFonts w:ascii="Times New Roman" w:cs="Times New Roman" w:eastAsia="Times New Roman" w:hAnsi="Times New Roman"/>
            <w:color w:val="1155cc"/>
            <w:sz w:val="28"/>
            <w:szCs w:val="28"/>
            <w:u w:val="single"/>
            <w:rtl w:val="0"/>
          </w:rPr>
          <w:t xml:space="preserve">Toronto Vegetarian Food Bank</w:t>
        </w:r>
      </w:hyperlink>
      <w:r w:rsidDel="00000000" w:rsidR="00000000" w:rsidRPr="00000000">
        <w:rPr>
          <w:rFonts w:ascii="Times New Roman" w:cs="Times New Roman" w:eastAsia="Times New Roman" w:hAnsi="Times New Roman"/>
          <w:sz w:val="28"/>
          <w:szCs w:val="28"/>
          <w:rtl w:val="0"/>
        </w:rPr>
        <w:t xml:space="preserve"> (which has provided over 350,000 meals to people struggling with food insecurity) and school gardens like Massacussetts’ </w:t>
      </w:r>
      <w:hyperlink r:id="rId48">
        <w:r w:rsidDel="00000000" w:rsidR="00000000" w:rsidRPr="00000000">
          <w:rPr>
            <w:rFonts w:ascii="Times New Roman" w:cs="Times New Roman" w:eastAsia="Times New Roman" w:hAnsi="Times New Roman"/>
            <w:color w:val="1155cc"/>
            <w:sz w:val="28"/>
            <w:szCs w:val="28"/>
            <w:u w:val="single"/>
            <w:rtl w:val="0"/>
          </w:rPr>
          <w:t xml:space="preserve">CitySprouts</w:t>
        </w:r>
      </w:hyperlink>
      <w:r w:rsidDel="00000000" w:rsidR="00000000" w:rsidRPr="00000000">
        <w:rPr>
          <w:rFonts w:ascii="Times New Roman" w:cs="Times New Roman" w:eastAsia="Times New Roman" w:hAnsi="Times New Roman"/>
          <w:sz w:val="28"/>
          <w:szCs w:val="28"/>
          <w:rtl w:val="0"/>
        </w:rPr>
        <w:t xml:space="preserve">, to running public information campaigns </w:t>
      </w:r>
      <w:r w:rsidDel="00000000" w:rsidR="00000000" w:rsidRPr="00000000">
        <w:rPr>
          <w:rFonts w:ascii="Times New Roman" w:cs="Times New Roman" w:eastAsia="Times New Roman" w:hAnsi="Times New Roman"/>
          <w:sz w:val="28"/>
          <w:szCs w:val="28"/>
          <w:rtl w:val="0"/>
        </w:rPr>
        <w:t xml:space="preserve">as</w:t>
      </w:r>
      <w:r w:rsidDel="00000000" w:rsidR="00000000" w:rsidRPr="00000000">
        <w:rPr>
          <w:rFonts w:ascii="Times New Roman" w:cs="Times New Roman" w:eastAsia="Times New Roman" w:hAnsi="Times New Roman"/>
          <w:sz w:val="28"/>
          <w:szCs w:val="28"/>
          <w:rtl w:val="0"/>
        </w:rPr>
        <w:t xml:space="preserve"> </w:t>
      </w:r>
      <w:hyperlink r:id="rId49">
        <w:r w:rsidDel="00000000" w:rsidR="00000000" w:rsidRPr="00000000">
          <w:rPr>
            <w:rFonts w:ascii="Times New Roman" w:cs="Times New Roman" w:eastAsia="Times New Roman" w:hAnsi="Times New Roman"/>
            <w:color w:val="1155cc"/>
            <w:sz w:val="28"/>
            <w:szCs w:val="28"/>
            <w:u w:val="single"/>
            <w:rtl w:val="0"/>
          </w:rPr>
          <w:t xml:space="preserve">Haywards Heath Town Council</w:t>
        </w:r>
      </w:hyperlink>
      <w:r w:rsidDel="00000000" w:rsidR="00000000" w:rsidRPr="00000000">
        <w:rPr>
          <w:rFonts w:ascii="Times New Roman" w:cs="Times New Roman" w:eastAsia="Times New Roman" w:hAnsi="Times New Roman"/>
          <w:sz w:val="28"/>
          <w:szCs w:val="28"/>
          <w:rtl w:val="0"/>
        </w:rPr>
        <w:t xml:space="preserve"> did for Veganuary. Beyond their own board rooms, city officials can help plant-forward eating proliferate everywhere.</w:t>
      </w:r>
    </w:p>
    <w:p w:rsidR="00000000" w:rsidDel="00000000" w:rsidP="00000000" w:rsidRDefault="00000000" w:rsidRPr="00000000" w14:paraId="0000001F">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lieu of wringing our hands each night about every step forward that’s been thwarted by governmental gridlock on the world’s stage, each of us can play a profound role in changing the food landscape in our own cities and towns—the communities where we gather to eat, where we forge traditions, and where we eke out our values. We cannot, of course, let our global leaders off the hook; after all, a quilt is always stronger with all of its individual squares sewn firmly together. But as more of us call upon our own leaders to </w:t>
      </w:r>
      <w:hyperlink r:id="rId50">
        <w:r w:rsidDel="00000000" w:rsidR="00000000" w:rsidRPr="00000000">
          <w:rPr>
            <w:rFonts w:ascii="Times New Roman" w:cs="Times New Roman" w:eastAsia="Times New Roman" w:hAnsi="Times New Roman"/>
            <w:color w:val="1155cc"/>
            <w:sz w:val="28"/>
            <w:szCs w:val="28"/>
            <w:u w:val="single"/>
            <w:rtl w:val="0"/>
          </w:rPr>
          <w:t xml:space="preserve">flip their food norms</w:t>
        </w:r>
      </w:hyperlink>
      <w:r w:rsidDel="00000000" w:rsidR="00000000" w:rsidRPr="00000000">
        <w:rPr>
          <w:rFonts w:ascii="Times New Roman" w:cs="Times New Roman" w:eastAsia="Times New Roman" w:hAnsi="Times New Roman"/>
          <w:sz w:val="28"/>
          <w:szCs w:val="28"/>
          <w:rtl w:val="0"/>
        </w:rPr>
        <w:t xml:space="preserve">, embrace the </w:t>
      </w:r>
      <w:hyperlink r:id="rId51">
        <w:r w:rsidDel="00000000" w:rsidR="00000000" w:rsidRPr="00000000">
          <w:rPr>
            <w:rFonts w:ascii="Times New Roman" w:cs="Times New Roman" w:eastAsia="Times New Roman" w:hAnsi="Times New Roman"/>
            <w:color w:val="1155cc"/>
            <w:sz w:val="28"/>
            <w:szCs w:val="28"/>
            <w:u w:val="single"/>
            <w:rtl w:val="0"/>
          </w:rPr>
          <w:t xml:space="preserve">Plant Based Treaty</w:t>
        </w:r>
      </w:hyperlink>
      <w:r w:rsidDel="00000000" w:rsidR="00000000" w:rsidRPr="00000000">
        <w:rPr>
          <w:rFonts w:ascii="Times New Roman" w:cs="Times New Roman" w:eastAsia="Times New Roman" w:hAnsi="Times New Roman"/>
          <w:sz w:val="28"/>
          <w:szCs w:val="28"/>
          <w:rtl w:val="0"/>
        </w:rPr>
        <w:t xml:space="preserve"> and the Good Food Cities Declaration, and make plant-based foods accessible to all, we’ll create the unified front that’s needed to move our global leaders toward addressing animal agriculture’s massive deforestation, species extinction, water pollution, and resource depletion.</w:t>
      </w:r>
    </w:p>
    <w:p w:rsidR="00000000" w:rsidDel="00000000" w:rsidP="00000000" w:rsidRDefault="00000000" w:rsidRPr="00000000" w14:paraId="00000020">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leaders at the U.N.’s biodiversity conference debate the extinction crisis, they’ll gaze out the convention center’s windows upon the skyline of their host city of Montreal. Perhaps they’ll catch wind of a resolution recently passed by the city to curtail its dependence on meat for the sake of our imperiled planet and </w:t>
      </w:r>
      <w:hyperlink r:id="rId52">
        <w:r w:rsidDel="00000000" w:rsidR="00000000" w:rsidRPr="00000000">
          <w:rPr>
            <w:rFonts w:ascii="Times New Roman" w:cs="Times New Roman" w:eastAsia="Times New Roman" w:hAnsi="Times New Roman"/>
            <w:color w:val="1155cc"/>
            <w:sz w:val="28"/>
            <w:szCs w:val="28"/>
            <w:u w:val="single"/>
            <w:rtl w:val="0"/>
          </w:rPr>
          <w:t xml:space="preserve">serve at least 75 percent</w:t>
        </w:r>
      </w:hyperlink>
      <w:r w:rsidDel="00000000" w:rsidR="00000000" w:rsidRPr="00000000">
        <w:rPr>
          <w:rFonts w:ascii="Times New Roman" w:cs="Times New Roman" w:eastAsia="Times New Roman" w:hAnsi="Times New Roman"/>
          <w:sz w:val="28"/>
          <w:szCs w:val="28"/>
          <w:rtl w:val="0"/>
        </w:rPr>
        <w:t xml:space="preserve"> vegetarian meals in its public venues, including the one in which they’re gathered. Perhaps they’ll be moved by Montreal’s bold strides to take another look at a </w:t>
      </w:r>
      <w:hyperlink r:id="rId53">
        <w:r w:rsidDel="00000000" w:rsidR="00000000" w:rsidRPr="00000000">
          <w:rPr>
            <w:rFonts w:ascii="Times New Roman" w:cs="Times New Roman" w:eastAsia="Times New Roman" w:hAnsi="Times New Roman"/>
            <w:color w:val="1155cc"/>
            <w:sz w:val="28"/>
            <w:szCs w:val="28"/>
            <w:u w:val="single"/>
            <w:rtl w:val="0"/>
          </w:rPr>
          <w:t xml:space="preserve">U.N.-supported report</w:t>
        </w:r>
      </w:hyperlink>
      <w:r w:rsidDel="00000000" w:rsidR="00000000" w:rsidRPr="00000000">
        <w:rPr>
          <w:rFonts w:ascii="Times New Roman" w:cs="Times New Roman" w:eastAsia="Times New Roman" w:hAnsi="Times New Roman"/>
          <w:sz w:val="28"/>
          <w:szCs w:val="28"/>
          <w:rtl w:val="0"/>
        </w:rPr>
        <w:t xml:space="preserve"> implicating the food system as the primary driver of biodiversity loss—and they’ll return home energized about a new food future.</w:t>
      </w:r>
    </w:p>
    <w:p w:rsidR="00000000" w:rsidDel="00000000" w:rsidP="00000000" w:rsidRDefault="00000000" w:rsidRPr="00000000" w14:paraId="00000021">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bagels and poutine in the bustling city of Montreal to backyard </w:t>
      </w:r>
      <w:r w:rsidDel="00000000" w:rsidR="00000000" w:rsidRPr="00000000">
        <w:rPr>
          <w:rFonts w:ascii="Times New Roman" w:cs="Times New Roman" w:eastAsia="Times New Roman" w:hAnsi="Times New Roman"/>
          <w:sz w:val="28"/>
          <w:szCs w:val="28"/>
          <w:rtl w:val="0"/>
        </w:rPr>
        <w:t xml:space="preserve">barbeques</w:t>
      </w:r>
      <w:r w:rsidDel="00000000" w:rsidR="00000000" w:rsidRPr="00000000">
        <w:rPr>
          <w:rFonts w:ascii="Times New Roman" w:cs="Times New Roman" w:eastAsia="Times New Roman" w:hAnsi="Times New Roman"/>
          <w:sz w:val="28"/>
          <w:szCs w:val="28"/>
          <w:rtl w:val="0"/>
        </w:rPr>
        <w:t xml:space="preserve"> in rural Marshall, every city’s voice is needed in the fight for our planet, and it starts with one citizen writing their council member or showing up at town hall. Piece by piece, each of our communities will become cornerstones of a new global food system centered around plants.</w:t>
      </w:r>
    </w:p>
    <w:p w:rsidR="00000000" w:rsidDel="00000000" w:rsidP="00000000" w:rsidRDefault="00000000" w:rsidRPr="00000000" w14:paraId="00000022">
      <w:pPr>
        <w:pageBreakBefore w:val="0"/>
        <w:spacing w:after="200" w:before="200" w:line="276" w:lineRule="auto"/>
        <w:jc w:val="left"/>
        <w:rPr>
          <w:rFonts w:ascii="Times New Roman" w:cs="Times New Roman" w:eastAsia="Times New Roman" w:hAnsi="Times New Roman"/>
          <w:sz w:val="32"/>
          <w:szCs w:val="32"/>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guichetguta.ca/actualites/declaration-en-vue-de-ladoption-de-pratiques-alimentaires-durables-pour-faire-face-a-lurgence-climatique/" TargetMode="External"/><Relationship Id="rId42" Type="http://schemas.openxmlformats.org/officeDocument/2006/relationships/hyperlink" Target="https://plantbasedtreaty.org/cities/" TargetMode="External"/><Relationship Id="rId41" Type="http://schemas.openxmlformats.org/officeDocument/2006/relationships/hyperlink" Target="https://www.washingtoninformer.com/mayor-bowser-declares-may-7-14-as-d-c-veg-restaurant-week/" TargetMode="External"/><Relationship Id="rId44" Type="http://schemas.openxmlformats.org/officeDocument/2006/relationships/hyperlink" Target="https://la.eater.com/2022/10/26/23422277/plant-based-treaty-los-angeles-city-council-climate-crisis-cabra-grandmaster-recorders-am-intel" TargetMode="External"/><Relationship Id="rId43" Type="http://schemas.openxmlformats.org/officeDocument/2006/relationships/hyperlink" Target="https://plantbasedtreaty.org/" TargetMode="External"/><Relationship Id="rId46" Type="http://schemas.openxmlformats.org/officeDocument/2006/relationships/hyperlink" Target="https://docs.google.com/document/u/1/d/1tJ3Iwd8pREkybC9gvckAxajFPVQT2smYcYxeLLPDbTg/edit" TargetMode="External"/><Relationship Id="rId45" Type="http://schemas.openxmlformats.org/officeDocument/2006/relationships/hyperlink" Target="http://www.veg.ca/pol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veg.ca/" TargetMode="External"/><Relationship Id="rId48" Type="http://schemas.openxmlformats.org/officeDocument/2006/relationships/hyperlink" Target="https://www.citysprouts.org/" TargetMode="External"/><Relationship Id="rId47" Type="http://schemas.openxmlformats.org/officeDocument/2006/relationships/hyperlink" Target="http://tvfb.ca/" TargetMode="External"/><Relationship Id="rId49" Type="http://schemas.openxmlformats.org/officeDocument/2006/relationships/hyperlink" Target="http://www.haywardsheath.gov.uk/Veganuary_41756.aspx" TargetMode="External"/><Relationship Id="rId5" Type="http://schemas.openxmlformats.org/officeDocument/2006/relationships/styles" Target="styles.xml"/><Relationship Id="rId6" Type="http://schemas.openxmlformats.org/officeDocument/2006/relationships/hyperlink" Target="https://betterfoodfoundation.org/#" TargetMode="External"/><Relationship Id="rId7" Type="http://schemas.openxmlformats.org/officeDocument/2006/relationships/hyperlink" Target="http://www.everyanimalproject.com" TargetMode="External"/><Relationship Id="rId8" Type="http://schemas.openxmlformats.org/officeDocument/2006/relationships/hyperlink" Target="https://www.plantbaseddata.org/" TargetMode="External"/><Relationship Id="rId31" Type="http://schemas.openxmlformats.org/officeDocument/2006/relationships/hyperlink" Target="https://betterfoodfoundation.org/campaigns/city-policy/" TargetMode="External"/><Relationship Id="rId30" Type="http://schemas.openxmlformats.org/officeDocument/2006/relationships/hyperlink" Target="https://www.tandfonline.com/doi/abs/10.1080/00207233.2022.2042970" TargetMode="External"/><Relationship Id="rId33" Type="http://schemas.openxmlformats.org/officeDocument/2006/relationships/hyperlink" Target="https://www.c40.org/news/good-food-cities/" TargetMode="External"/><Relationship Id="rId32" Type="http://schemas.openxmlformats.org/officeDocument/2006/relationships/hyperlink" Target="https://cremtl.org/publication/autres/2022/eco-alimentation-montreal-15e-ville-adherer-declaration-good-food-cities-c40" TargetMode="External"/><Relationship Id="rId35" Type="http://schemas.openxmlformats.org/officeDocument/2006/relationships/hyperlink" Target="https://defaultveg.medium.com/san-diego-joins-the-ranks-and-passes-plant-forward-climate-policy-68d6abe05e95" TargetMode="External"/><Relationship Id="rId34" Type="http://schemas.openxmlformats.org/officeDocument/2006/relationships/hyperlink" Target="https://sentientmedia.org/how-one-small-city-in-california-is-going-plant-based/" TargetMode="External"/><Relationship Id="rId37" Type="http://schemas.openxmlformats.org/officeDocument/2006/relationships/hyperlink" Target="https://dailyhive.com/vancouver/vancouver-plant-based-procurement-opinion" TargetMode="External"/><Relationship Id="rId36" Type="http://schemas.openxmlformats.org/officeDocument/2006/relationships/hyperlink" Target="https://www.telegraph.co.uk/news/2019/05/21/amsterdam-serve-vegetarian-food-default-council-events/" TargetMode="External"/><Relationship Id="rId39" Type="http://schemas.openxmlformats.org/officeDocument/2006/relationships/hyperlink" Target="https://foe.org/news/dc-sets-ghg-reduction-food-purchases/" TargetMode="External"/><Relationship Id="rId38" Type="http://schemas.openxmlformats.org/officeDocument/2006/relationships/hyperlink" Target="https://apnews.com/article/business-lifestyle-europe-environment-and-nature-finland-9391e023081a42091602be245bbd5d02" TargetMode="External"/><Relationship Id="rId20" Type="http://schemas.openxmlformats.org/officeDocument/2006/relationships/hyperlink" Target="https://www.un.org/sg/en/content/sg/statement/2022-10-20/secretary-generals-video-message-the-c40-world-mayors-summit" TargetMode="External"/><Relationship Id="rId22" Type="http://schemas.openxmlformats.org/officeDocument/2006/relationships/hyperlink" Target="https://www.c40.org/news/a-sustainable-diet-by-2030-is-key-to-solving-the-climate-emergency/" TargetMode="External"/><Relationship Id="rId21" Type="http://schemas.openxmlformats.org/officeDocument/2006/relationships/hyperlink" Target="https://www.ipcc.ch/2022/04/04/ipcc-ar6-wgiii-pressrelease/" TargetMode="External"/><Relationship Id="rId24" Type="http://schemas.openxmlformats.org/officeDocument/2006/relationships/hyperlink" Target="https://www.nytimes.com/2014/01/26/us/the-mayor-went-vegan-then-spread-the-word.html" TargetMode="External"/><Relationship Id="rId23" Type="http://schemas.openxmlformats.org/officeDocument/2006/relationships/hyperlink" Target="https://plantbasedtreaty.org/200-groups-demand-a-plant-based-transition-to-cut-food-emissions-in-an-open-letter-ahead-of-the-c40-world-mayors-world-summit-in-buenos-aires/" TargetMode="External"/><Relationship Id="rId26" Type="http://schemas.openxmlformats.org/officeDocument/2006/relationships/hyperlink" Target="https://www.c40.org/wp-content/uploads/2021/08/2270_C40_CBE_MainReport_250719.original.pdf" TargetMode="External"/><Relationship Id="rId25" Type="http://schemas.openxmlformats.org/officeDocument/2006/relationships/hyperlink" Target="https://www.cbc.ca/radio/whitecoat/food-as-medicine-how-this-newfoundland-community-got-hooked-on-plant-based-eating-1.5135939" TargetMode="External"/><Relationship Id="rId28" Type="http://schemas.openxmlformats.org/officeDocument/2006/relationships/hyperlink" Target="https://data.cityofnewyork.us/Health/New-York-City-Leading-Causes-of-Death/jb7j-dtam" TargetMode="External"/><Relationship Id="rId27" Type="http://schemas.openxmlformats.org/officeDocument/2006/relationships/hyperlink" Target="https://www.who.int/health-topics/cardiovascular-diseases" TargetMode="External"/><Relationship Id="rId29" Type="http://schemas.openxmlformats.org/officeDocument/2006/relationships/hyperlink" Target="https://www.amny.com/news/nyc-hospital-patients-vegan-meal-options/" TargetMode="External"/><Relationship Id="rId51" Type="http://schemas.openxmlformats.org/officeDocument/2006/relationships/hyperlink" Target="https://plantbasedtreaty.org/" TargetMode="External"/><Relationship Id="rId50" Type="http://schemas.openxmlformats.org/officeDocument/2006/relationships/hyperlink" Target="https://betterfoodfoundation.org/campaigns/city-policy/" TargetMode="External"/><Relationship Id="rId53" Type="http://schemas.openxmlformats.org/officeDocument/2006/relationships/hyperlink" Target="https://www.unep.org/news-and-stories/press-release/our-global-food-system-primary-driver-biodiversity-loss" TargetMode="External"/><Relationship Id="rId52" Type="http://schemas.openxmlformats.org/officeDocument/2006/relationships/hyperlink" Target="https://thebrooksinstitute.org/ca/animal-law-digest/2022-05-16/city-montreal-passes-motion-promote-plant-based-eating" TargetMode="External"/><Relationship Id="rId11" Type="http://schemas.openxmlformats.org/officeDocument/2006/relationships/hyperlink" Target="https://thesavemovement.org/" TargetMode="External"/><Relationship Id="rId10" Type="http://schemas.openxmlformats.org/officeDocument/2006/relationships/hyperlink" Target="http://tvfb.ca/" TargetMode="External"/><Relationship Id="rId13" Type="http://schemas.openxmlformats.org/officeDocument/2006/relationships/hyperlink" Target="https://independentmediainstitute.org/earth-food-life/" TargetMode="External"/><Relationship Id="rId12" Type="http://schemas.openxmlformats.org/officeDocument/2006/relationships/hyperlink" Target="https://plantbasedtreaty.org/" TargetMode="External"/><Relationship Id="rId15" Type="http://schemas.openxmlformats.org/officeDocument/2006/relationships/hyperlink" Target="https://unfccc.int/cop27" TargetMode="External"/><Relationship Id="rId14" Type="http://schemas.openxmlformats.org/officeDocument/2006/relationships/hyperlink" Target="https://news.un.org/en/story/2021/08/1097362" TargetMode="External"/><Relationship Id="rId17" Type="http://schemas.openxmlformats.org/officeDocument/2006/relationships/hyperlink" Target="https://www.fao.org/3/a0701e/a0701e00.htm" TargetMode="External"/><Relationship Id="rId16" Type="http://schemas.openxmlformats.org/officeDocument/2006/relationships/hyperlink" Target="https://www.canada.ca/en/services/environment/wildlife-plants-species/biodiversity/cop15.html" TargetMode="External"/><Relationship Id="rId19" Type="http://schemas.openxmlformats.org/officeDocument/2006/relationships/hyperlink" Target="https://www.un.org/sg/en/content/sg/statement/2022-10-20/secretary-generals-video-message-the-c40-world-mayors-summit" TargetMode="External"/><Relationship Id="rId18" Type="http://schemas.openxmlformats.org/officeDocument/2006/relationships/hyperlink" Target="https://www.un.org/sg/en/content/sg/statement/2022-10-20/secretary-generals-video-message-the-c40-world-mayors-summ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