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An Entire Decade of Benefits Denial for Vets After Toxic Chemical Exposure?</w:t>
      </w:r>
      <w:r w:rsidDel="00000000" w:rsidR="00000000" w:rsidRPr="00000000">
        <w:rPr>
          <w:rtl w:val="0"/>
        </w:rPr>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Jonathan Sharp</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0e101a"/>
          <w:sz w:val="28"/>
          <w:szCs w:val="28"/>
          <w:highlight w:val="white"/>
          <w:rtl w:val="0"/>
        </w:rPr>
        <w:t xml:space="preserve">Jonathan Sharp is the chief financial officer at </w:t>
      </w:r>
      <w:hyperlink r:id="rId6">
        <w:r w:rsidDel="00000000" w:rsidR="00000000" w:rsidRPr="00000000">
          <w:rPr>
            <w:rFonts w:ascii="Times New Roman" w:cs="Times New Roman" w:eastAsia="Times New Roman" w:hAnsi="Times New Roman"/>
            <w:color w:val="4a6ee0"/>
            <w:sz w:val="28"/>
            <w:szCs w:val="28"/>
            <w:highlight w:val="white"/>
            <w:u w:val="single"/>
            <w:rtl w:val="0"/>
          </w:rPr>
          <w:t xml:space="preserve">Environmental Litigation Group, PC</w:t>
        </w:r>
      </w:hyperlink>
      <w:r w:rsidDel="00000000" w:rsidR="00000000" w:rsidRPr="00000000">
        <w:rPr>
          <w:rFonts w:ascii="Times New Roman" w:cs="Times New Roman" w:eastAsia="Times New Roman" w:hAnsi="Times New Roman"/>
          <w:color w:val="0e101a"/>
          <w:sz w:val="28"/>
          <w:szCs w:val="28"/>
          <w:highlight w:val="white"/>
          <w:rtl w:val="0"/>
        </w:rPr>
        <w:t xml:space="preserve">. Headquartered in Birmingham, Alabama, the law firm specializes in toxic exposure cases for veterans and their families.</w:t>
      </w:r>
      <w:r w:rsidDel="00000000" w:rsidR="00000000" w:rsidRPr="00000000">
        <w:rPr>
          <w:rtl w:val="0"/>
        </w:rPr>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i w:val="1"/>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7">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Environment, Health Care, Activism, Law, Politics, War, History, North America/United States of America, Opinion</w:t>
      </w:r>
      <w:r w:rsidDel="00000000" w:rsidR="00000000" w:rsidRPr="00000000">
        <w:rPr>
          <w:rtl w:val="0"/>
        </w:rPr>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color w:val="0e101a"/>
          <w:sz w:val="28"/>
          <w:szCs w:val="28"/>
          <w:highlight w:val="white"/>
        </w:rPr>
      </w:pPr>
      <w:r w:rsidDel="00000000" w:rsidR="00000000" w:rsidRPr="00000000">
        <w:rPr>
          <w:rFonts w:ascii="Times New Roman" w:cs="Times New Roman" w:eastAsia="Times New Roman" w:hAnsi="Times New Roman"/>
          <w:color w:val="0e101a"/>
          <w:sz w:val="28"/>
          <w:szCs w:val="28"/>
          <w:highlight w:val="white"/>
          <w:rtl w:val="0"/>
        </w:rPr>
        <w:t xml:space="preserve">Camp Lejeune, a military base in Jacksonville, North Carolina, was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established in 1942</w:t>
        </w:r>
      </w:hyperlink>
      <w:r w:rsidDel="00000000" w:rsidR="00000000" w:rsidRPr="00000000">
        <w:rPr>
          <w:rFonts w:ascii="Times New Roman" w:cs="Times New Roman" w:eastAsia="Times New Roman" w:hAnsi="Times New Roman"/>
          <w:color w:val="0e101a"/>
          <w:sz w:val="28"/>
          <w:szCs w:val="28"/>
          <w:highlight w:val="white"/>
          <w:rtl w:val="0"/>
        </w:rPr>
        <w:t xml:space="preserve"> to train future Marines for World War II. While it is known as the home of “Expeditionary Forces in Readiness,” the facility also has a long history of </w:t>
      </w:r>
      <w:hyperlink r:id="rId9">
        <w:r w:rsidDel="00000000" w:rsidR="00000000" w:rsidRPr="00000000">
          <w:rPr>
            <w:rFonts w:ascii="Times New Roman" w:cs="Times New Roman" w:eastAsia="Times New Roman" w:hAnsi="Times New Roman"/>
            <w:color w:val="4a6ee0"/>
            <w:sz w:val="28"/>
            <w:szCs w:val="28"/>
            <w:highlight w:val="white"/>
            <w:u w:val="single"/>
            <w:rtl w:val="0"/>
          </w:rPr>
          <w:t xml:space="preserve">contamination with toxic chemicals</w:t>
        </w:r>
      </w:hyperlink>
      <w:r w:rsidDel="00000000" w:rsidR="00000000" w:rsidRPr="00000000">
        <w:rPr>
          <w:rFonts w:ascii="Times New Roman" w:cs="Times New Roman" w:eastAsia="Times New Roman" w:hAnsi="Times New Roman"/>
          <w:color w:val="0e101a"/>
          <w:sz w:val="28"/>
          <w:szCs w:val="28"/>
          <w:highlight w:val="white"/>
          <w:rtl w:val="0"/>
        </w:rPr>
        <w:t xml:space="preserve"> such as perchloroethylene, vinyl chloride, trichloroethylene, and benzene. In 1982, </w:t>
      </w:r>
      <w:hyperlink r:id="rId10">
        <w:r w:rsidDel="00000000" w:rsidR="00000000" w:rsidRPr="00000000">
          <w:rPr>
            <w:rFonts w:ascii="Times New Roman" w:cs="Times New Roman" w:eastAsia="Times New Roman" w:hAnsi="Times New Roman"/>
            <w:color w:val="4a6ee0"/>
            <w:sz w:val="28"/>
            <w:szCs w:val="28"/>
            <w:highlight w:val="white"/>
            <w:u w:val="single"/>
            <w:rtl w:val="0"/>
          </w:rPr>
          <w:t xml:space="preserve">volatile organic compounds</w:t>
        </w:r>
      </w:hyperlink>
      <w:r w:rsidDel="00000000" w:rsidR="00000000" w:rsidRPr="00000000">
        <w:rPr>
          <w:rFonts w:ascii="Times New Roman" w:cs="Times New Roman" w:eastAsia="Times New Roman" w:hAnsi="Times New Roman"/>
          <w:color w:val="0e101a"/>
          <w:sz w:val="28"/>
          <w:szCs w:val="28"/>
          <w:highlight w:val="white"/>
          <w:rtl w:val="0"/>
        </w:rPr>
        <w:t xml:space="preserve">—gasses released by these solvents—were found at Camp Lejeune.</w:t>
      </w:r>
    </w:p>
    <w:p w:rsidR="00000000" w:rsidDel="00000000" w:rsidP="00000000" w:rsidRDefault="00000000" w:rsidRPr="00000000" w14:paraId="0000000A">
      <w:pPr>
        <w:widowControl w:val="0"/>
        <w:spacing w:after="200" w:before="200" w:line="276" w:lineRule="auto"/>
        <w:rPr>
          <w:rFonts w:ascii="Times New Roman" w:cs="Times New Roman" w:eastAsia="Times New Roman" w:hAnsi="Times New Roman"/>
          <w:color w:val="0e101a"/>
          <w:sz w:val="28"/>
          <w:szCs w:val="28"/>
          <w:highlight w:val="white"/>
        </w:rPr>
      </w:pPr>
      <w:r w:rsidDel="00000000" w:rsidR="00000000" w:rsidRPr="00000000">
        <w:rPr>
          <w:rFonts w:ascii="Times New Roman" w:cs="Times New Roman" w:eastAsia="Times New Roman" w:hAnsi="Times New Roman"/>
          <w:color w:val="0e101a"/>
          <w:sz w:val="28"/>
          <w:szCs w:val="28"/>
          <w:highlight w:val="white"/>
          <w:rtl w:val="0"/>
        </w:rPr>
        <w:t xml:space="preserve">Furthermore, since 1966, military firefighters and trainees have been using the fire suppressant known as Aqueous Film Forming Foam (AFFF) to extinguish jet fuel and petroleum fires, which only worsened pollution. This firefighting foam contains PFAS, </w:t>
      </w:r>
      <w:hyperlink r:id="rId11">
        <w:r w:rsidDel="00000000" w:rsidR="00000000" w:rsidRPr="00000000">
          <w:rPr>
            <w:rFonts w:ascii="Times New Roman" w:cs="Times New Roman" w:eastAsia="Times New Roman" w:hAnsi="Times New Roman"/>
            <w:color w:val="4a6ee0"/>
            <w:sz w:val="28"/>
            <w:szCs w:val="28"/>
            <w:highlight w:val="white"/>
            <w:u w:val="single"/>
            <w:rtl w:val="0"/>
          </w:rPr>
          <w:t xml:space="preserve">a group of over 5,000 dangerous substances</w:t>
        </w:r>
      </w:hyperlink>
      <w:r w:rsidDel="00000000" w:rsidR="00000000" w:rsidRPr="00000000">
        <w:rPr>
          <w:rFonts w:ascii="Times New Roman" w:cs="Times New Roman" w:eastAsia="Times New Roman" w:hAnsi="Times New Roman"/>
          <w:color w:val="0e101a"/>
          <w:sz w:val="28"/>
          <w:szCs w:val="28"/>
          <w:highlight w:val="white"/>
          <w:rtl w:val="0"/>
        </w:rPr>
        <w:t xml:space="preserve"> often dubbed “forever chemicals,” in a concentration of </w:t>
      </w:r>
      <w:hyperlink r:id="rId12">
        <w:r w:rsidDel="00000000" w:rsidR="00000000" w:rsidRPr="00000000">
          <w:rPr>
            <w:rFonts w:ascii="Times New Roman" w:cs="Times New Roman" w:eastAsia="Times New Roman" w:hAnsi="Times New Roman"/>
            <w:color w:val="4a6ee0"/>
            <w:sz w:val="28"/>
            <w:szCs w:val="28"/>
            <w:highlight w:val="white"/>
            <w:u w:val="single"/>
            <w:rtl w:val="0"/>
          </w:rPr>
          <w:t xml:space="preserve">up to 98 percent</w:t>
        </w:r>
      </w:hyperlink>
      <w:r w:rsidDel="00000000" w:rsidR="00000000" w:rsidRPr="00000000">
        <w:rPr>
          <w:rFonts w:ascii="Times New Roman" w:cs="Times New Roman" w:eastAsia="Times New Roman" w:hAnsi="Times New Roman"/>
          <w:color w:val="0e101a"/>
          <w:sz w:val="28"/>
          <w:szCs w:val="28"/>
          <w:highlight w:val="white"/>
          <w:rtl w:val="0"/>
        </w:rPr>
        <w:t xml:space="preserve">. With each use, AFFF contaminates the environment with these chemicals. Some take over a thousand years to break down, hence their nickname.</w:t>
      </w:r>
    </w:p>
    <w:p w:rsidR="00000000" w:rsidDel="00000000" w:rsidP="00000000" w:rsidRDefault="00000000" w:rsidRPr="00000000" w14:paraId="0000000B">
      <w:pPr>
        <w:widowControl w:val="0"/>
        <w:spacing w:after="200" w:before="200" w:line="276" w:lineRule="auto"/>
        <w:rPr>
          <w:rFonts w:ascii="Times New Roman" w:cs="Times New Roman" w:eastAsia="Times New Roman" w:hAnsi="Times New Roman"/>
          <w:color w:val="0e101a"/>
          <w:sz w:val="28"/>
          <w:szCs w:val="28"/>
          <w:highlight w:val="white"/>
        </w:rPr>
      </w:pPr>
      <w:r w:rsidDel="00000000" w:rsidR="00000000" w:rsidRPr="00000000">
        <w:rPr>
          <w:rFonts w:ascii="Times New Roman" w:cs="Times New Roman" w:eastAsia="Times New Roman" w:hAnsi="Times New Roman"/>
          <w:color w:val="0e101a"/>
          <w:sz w:val="28"/>
          <w:szCs w:val="28"/>
          <w:highlight w:val="white"/>
          <w:rtl w:val="0"/>
        </w:rPr>
        <w:t xml:space="preserve">The highest PFAS level at Camp Lejeune was </w:t>
      </w:r>
      <w:hyperlink r:id="rId13">
        <w:r w:rsidDel="00000000" w:rsidR="00000000" w:rsidRPr="00000000">
          <w:rPr>
            <w:rFonts w:ascii="Times New Roman" w:cs="Times New Roman" w:eastAsia="Times New Roman" w:hAnsi="Times New Roman"/>
            <w:color w:val="4a6ee0"/>
            <w:sz w:val="28"/>
            <w:szCs w:val="28"/>
            <w:highlight w:val="white"/>
            <w:u w:val="single"/>
            <w:rtl w:val="0"/>
          </w:rPr>
          <w:t xml:space="preserve">170,000 parts per trillion</w:t>
        </w:r>
      </w:hyperlink>
      <w:r w:rsidDel="00000000" w:rsidR="00000000" w:rsidRPr="00000000">
        <w:rPr>
          <w:rFonts w:ascii="Times New Roman" w:cs="Times New Roman" w:eastAsia="Times New Roman" w:hAnsi="Times New Roman"/>
          <w:color w:val="0e101a"/>
          <w:sz w:val="28"/>
          <w:szCs w:val="28"/>
          <w:highlight w:val="white"/>
          <w:rtl w:val="0"/>
        </w:rPr>
        <w:t xml:space="preserve">, which exceeds the safe exposure limit by 2,450 times. Currently, there are </w:t>
      </w:r>
      <w:hyperlink r:id="rId14">
        <w:r w:rsidDel="00000000" w:rsidR="00000000" w:rsidRPr="00000000">
          <w:rPr>
            <w:rFonts w:ascii="Times New Roman" w:cs="Times New Roman" w:eastAsia="Times New Roman" w:hAnsi="Times New Roman"/>
            <w:color w:val="4a6ee0"/>
            <w:sz w:val="28"/>
            <w:szCs w:val="28"/>
            <w:highlight w:val="white"/>
            <w:u w:val="single"/>
            <w:rtl w:val="0"/>
          </w:rPr>
          <w:t xml:space="preserve">at least 14 sites of Camp Lejeune</w:t>
        </w:r>
      </w:hyperlink>
      <w:r w:rsidDel="00000000" w:rsidR="00000000" w:rsidRPr="00000000">
        <w:rPr>
          <w:rFonts w:ascii="Times New Roman" w:cs="Times New Roman" w:eastAsia="Times New Roman" w:hAnsi="Times New Roman"/>
          <w:color w:val="0e101a"/>
          <w:sz w:val="28"/>
          <w:szCs w:val="28"/>
          <w:highlight w:val="white"/>
          <w:rtl w:val="0"/>
        </w:rPr>
        <w:t xml:space="preserve"> where these chemicals lurk, despite the relentless cleanup endeavors of the Environmental Protection Agency and the Navy. Because PFAS are extremely difficult to remove from the environment, the military base is expected to be completely safe within a few decades.</w:t>
      </w:r>
    </w:p>
    <w:p w:rsidR="00000000" w:rsidDel="00000000" w:rsidP="00000000" w:rsidRDefault="00000000" w:rsidRPr="00000000" w14:paraId="0000000C">
      <w:pPr>
        <w:widowControl w:val="0"/>
        <w:spacing w:after="200" w:before="200" w:line="276" w:lineRule="auto"/>
        <w:rPr>
          <w:rFonts w:ascii="Times New Roman" w:cs="Times New Roman" w:eastAsia="Times New Roman" w:hAnsi="Times New Roman"/>
          <w:color w:val="0e101a"/>
          <w:sz w:val="28"/>
          <w:szCs w:val="28"/>
          <w:highlight w:val="white"/>
        </w:rPr>
      </w:pPr>
      <w:r w:rsidDel="00000000" w:rsidR="00000000" w:rsidRPr="00000000">
        <w:rPr>
          <w:rFonts w:ascii="Times New Roman" w:cs="Times New Roman" w:eastAsia="Times New Roman" w:hAnsi="Times New Roman"/>
          <w:color w:val="0e101a"/>
          <w:sz w:val="28"/>
          <w:szCs w:val="28"/>
          <w:highlight w:val="white"/>
          <w:rtl w:val="0"/>
        </w:rPr>
        <w:t xml:space="preserve">In 1985, the greatest </w:t>
      </w:r>
      <w:hyperlink r:id="rId15">
        <w:r w:rsidDel="00000000" w:rsidR="00000000" w:rsidRPr="00000000">
          <w:rPr>
            <w:rFonts w:ascii="Times New Roman" w:cs="Times New Roman" w:eastAsia="Times New Roman" w:hAnsi="Times New Roman"/>
            <w:color w:val="4a6ee0"/>
            <w:sz w:val="28"/>
            <w:szCs w:val="28"/>
            <w:highlight w:val="white"/>
            <w:u w:val="single"/>
            <w:rtl w:val="0"/>
          </w:rPr>
          <w:t xml:space="preserve">trichloroethylene level was 280 times over the safe exposure limit</w:t>
        </w:r>
      </w:hyperlink>
      <w:r w:rsidDel="00000000" w:rsidR="00000000" w:rsidRPr="00000000">
        <w:rPr>
          <w:rFonts w:ascii="Times New Roman" w:cs="Times New Roman" w:eastAsia="Times New Roman" w:hAnsi="Times New Roman"/>
          <w:color w:val="0e101a"/>
          <w:sz w:val="28"/>
          <w:szCs w:val="28"/>
          <w:highlight w:val="white"/>
          <w:rtl w:val="0"/>
        </w:rPr>
        <w:t xml:space="preserve">, whereas the highest perchloroethylene level eclipsed the safe exposure limit by 43 times. The dry-cleaning firm </w:t>
      </w:r>
      <w:hyperlink r:id="rId16">
        <w:r w:rsidDel="00000000" w:rsidR="00000000" w:rsidRPr="00000000">
          <w:rPr>
            <w:rFonts w:ascii="Times New Roman" w:cs="Times New Roman" w:eastAsia="Times New Roman" w:hAnsi="Times New Roman"/>
            <w:color w:val="4a6ee0"/>
            <w:sz w:val="28"/>
            <w:szCs w:val="28"/>
            <w:highlight w:val="white"/>
            <w:u w:val="single"/>
            <w:rtl w:val="0"/>
          </w:rPr>
          <w:t xml:space="preserve">ABC One-Hour Cleaners</w:t>
        </w:r>
      </w:hyperlink>
      <w:r w:rsidDel="00000000" w:rsidR="00000000" w:rsidRPr="00000000">
        <w:rPr>
          <w:rFonts w:ascii="Times New Roman" w:cs="Times New Roman" w:eastAsia="Times New Roman" w:hAnsi="Times New Roman"/>
          <w:color w:val="0e101a"/>
          <w:sz w:val="28"/>
          <w:szCs w:val="28"/>
          <w:highlight w:val="white"/>
          <w:rtl w:val="0"/>
        </w:rPr>
        <w:t xml:space="preserve"> was responsible for perchloroethylene contamination. As for the other industrial solvents, they ended up polluting Camp Lejeune as a result of the military recklessly using these chemicals to clean weapons and equipment.</w:t>
      </w:r>
    </w:p>
    <w:p w:rsidR="00000000" w:rsidDel="00000000" w:rsidP="00000000" w:rsidRDefault="00000000" w:rsidRPr="00000000" w14:paraId="0000000D">
      <w:pPr>
        <w:widowControl w:val="0"/>
        <w:spacing w:after="200" w:before="200" w:line="276" w:lineRule="auto"/>
        <w:rPr>
          <w:rFonts w:ascii="Times New Roman" w:cs="Times New Roman" w:eastAsia="Times New Roman" w:hAnsi="Times New Roman"/>
          <w:b w:val="1"/>
          <w:color w:val="0e101a"/>
          <w:sz w:val="28"/>
          <w:szCs w:val="28"/>
          <w:highlight w:val="white"/>
        </w:rPr>
      </w:pPr>
      <w:r w:rsidDel="00000000" w:rsidR="00000000" w:rsidRPr="00000000">
        <w:rPr>
          <w:rFonts w:ascii="Times New Roman" w:cs="Times New Roman" w:eastAsia="Times New Roman" w:hAnsi="Times New Roman"/>
          <w:color w:val="0e101a"/>
          <w:sz w:val="28"/>
          <w:szCs w:val="28"/>
          <w:highlight w:val="white"/>
          <w:rtl w:val="0"/>
        </w:rPr>
        <w:t xml:space="preserve">Exposure to toxic chemicals may cause debilitating health problems, including liver cancer, renal toxicity, prostate cancer, leukemia, female infertility, pancreatic cancer, and scleroderma. Between 1953 and 1987, roughly </w:t>
      </w:r>
      <w:hyperlink r:id="rId17">
        <w:r w:rsidDel="00000000" w:rsidR="00000000" w:rsidRPr="00000000">
          <w:rPr>
            <w:rFonts w:ascii="Times New Roman" w:cs="Times New Roman" w:eastAsia="Times New Roman" w:hAnsi="Times New Roman"/>
            <w:color w:val="4a6ee0"/>
            <w:sz w:val="28"/>
            <w:szCs w:val="28"/>
            <w:highlight w:val="white"/>
            <w:u w:val="single"/>
            <w:rtl w:val="0"/>
          </w:rPr>
          <w:t xml:space="preserve">1 million people lived at Camp Lejeune</w:t>
        </w:r>
      </w:hyperlink>
      <w:r w:rsidDel="00000000" w:rsidR="00000000" w:rsidRPr="00000000">
        <w:rPr>
          <w:rFonts w:ascii="Times New Roman" w:cs="Times New Roman" w:eastAsia="Times New Roman" w:hAnsi="Times New Roman"/>
          <w:color w:val="0e101a"/>
          <w:sz w:val="28"/>
          <w:szCs w:val="28"/>
          <w:highlight w:val="white"/>
          <w:rtl w:val="0"/>
        </w:rPr>
        <w:t xml:space="preserve">, and all had a high risk of developing severe disease. Until recently, veterans affected by toxic exposure could only receive benefits from the U.S. Department of Veterans Affairs (VA). Today, due to the Camp Lejeune Justice Act, they can also obtain financial compensation from the U.S. government.</w:t>
      </w:r>
      <w:r w:rsidDel="00000000" w:rsidR="00000000" w:rsidRPr="00000000">
        <w:rPr>
          <w:rtl w:val="0"/>
        </w:rPr>
      </w:r>
    </w:p>
    <w:p w:rsidR="00000000" w:rsidDel="00000000" w:rsidP="00000000" w:rsidRDefault="00000000" w:rsidRPr="00000000" w14:paraId="0000000E">
      <w:pPr>
        <w:widowControl w:val="0"/>
        <w:spacing w:after="200" w:before="200" w:line="276" w:lineRule="auto"/>
        <w:rPr>
          <w:rFonts w:ascii="Times New Roman" w:cs="Times New Roman" w:eastAsia="Times New Roman" w:hAnsi="Times New Roman"/>
          <w:color w:val="0e101a"/>
          <w:sz w:val="28"/>
          <w:szCs w:val="28"/>
          <w:highlight w:val="white"/>
        </w:rPr>
      </w:pPr>
      <w:r w:rsidDel="00000000" w:rsidR="00000000" w:rsidRPr="00000000">
        <w:rPr>
          <w:rFonts w:ascii="Times New Roman" w:cs="Times New Roman" w:eastAsia="Times New Roman" w:hAnsi="Times New Roman"/>
          <w:b w:val="1"/>
          <w:color w:val="0e101a"/>
          <w:sz w:val="28"/>
          <w:szCs w:val="28"/>
          <w:highlight w:val="white"/>
          <w:rtl w:val="0"/>
        </w:rPr>
        <w:t xml:space="preserve">VA Keeps Rejection Rate High for Camp Lejeune Vets</w:t>
      </w:r>
      <w:r w:rsidDel="00000000" w:rsidR="00000000" w:rsidRPr="00000000">
        <w:rPr>
          <w:rtl w:val="0"/>
        </w:rPr>
      </w:r>
    </w:p>
    <w:p w:rsidR="00000000" w:rsidDel="00000000" w:rsidP="00000000" w:rsidRDefault="00000000" w:rsidRPr="00000000" w14:paraId="0000000F">
      <w:pPr>
        <w:widowControl w:val="0"/>
        <w:spacing w:after="200" w:before="200" w:line="276" w:lineRule="auto"/>
        <w:rPr>
          <w:rFonts w:ascii="Times New Roman" w:cs="Times New Roman" w:eastAsia="Times New Roman" w:hAnsi="Times New Roman"/>
          <w:color w:val="0e101a"/>
          <w:sz w:val="28"/>
          <w:szCs w:val="28"/>
          <w:highlight w:val="white"/>
        </w:rPr>
      </w:pPr>
      <w:r w:rsidDel="00000000" w:rsidR="00000000" w:rsidRPr="00000000">
        <w:rPr>
          <w:rFonts w:ascii="Times New Roman" w:cs="Times New Roman" w:eastAsia="Times New Roman" w:hAnsi="Times New Roman"/>
          <w:color w:val="0e101a"/>
          <w:sz w:val="28"/>
          <w:szCs w:val="28"/>
          <w:highlight w:val="white"/>
          <w:rtl w:val="0"/>
        </w:rPr>
        <w:t xml:space="preserve">The VA had been aware of the horrific diseases veterans might contract at Camp Lejeune since the beginning. Still, it was only in 2012 that Congress passed the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Honoring America’s Veterans and Caring for Camp Lejeune Families Act</w:t>
        </w:r>
      </w:hyperlink>
      <w:r w:rsidDel="00000000" w:rsidR="00000000" w:rsidRPr="00000000">
        <w:rPr>
          <w:rFonts w:ascii="Times New Roman" w:cs="Times New Roman" w:eastAsia="Times New Roman" w:hAnsi="Times New Roman"/>
          <w:color w:val="0e101a"/>
          <w:sz w:val="28"/>
          <w:szCs w:val="28"/>
          <w:highlight w:val="white"/>
          <w:rtl w:val="0"/>
        </w:rPr>
        <w:t xml:space="preserve">. This comprehensive, bipartisan legislative package was meant to grant veterans and family members who lived at the military base access to better health care, education, housing, and memorial services, as well as disability, social security, and indemnity compensation.</w:t>
      </w:r>
    </w:p>
    <w:p w:rsidR="00000000" w:rsidDel="00000000" w:rsidP="00000000" w:rsidRDefault="00000000" w:rsidRPr="00000000" w14:paraId="00000010">
      <w:pPr>
        <w:widowControl w:val="0"/>
        <w:spacing w:after="200" w:before="200" w:line="276" w:lineRule="auto"/>
        <w:rPr>
          <w:rFonts w:ascii="Times New Roman" w:cs="Times New Roman" w:eastAsia="Times New Roman" w:hAnsi="Times New Roman"/>
          <w:color w:val="0e101a"/>
          <w:sz w:val="28"/>
          <w:szCs w:val="28"/>
          <w:highlight w:val="white"/>
        </w:rPr>
      </w:pPr>
      <w:r w:rsidDel="00000000" w:rsidR="00000000" w:rsidRPr="00000000">
        <w:rPr>
          <w:rFonts w:ascii="Times New Roman" w:cs="Times New Roman" w:eastAsia="Times New Roman" w:hAnsi="Times New Roman"/>
          <w:color w:val="0e101a"/>
          <w:sz w:val="28"/>
          <w:szCs w:val="28"/>
          <w:highlight w:val="white"/>
          <w:rtl w:val="0"/>
        </w:rPr>
        <w:t xml:space="preserve">A decade ago, veterans were able to file disability compensation claims for health problems stemming from toxic exposure at military bases. Nevertheless, </w:t>
      </w:r>
      <w:r w:rsidDel="00000000" w:rsidR="00000000" w:rsidRPr="00000000">
        <w:rPr>
          <w:rFonts w:ascii="Times New Roman" w:cs="Times New Roman" w:eastAsia="Times New Roman" w:hAnsi="Times New Roman"/>
          <w:color w:val="0e101a"/>
          <w:sz w:val="28"/>
          <w:szCs w:val="28"/>
          <w:highlight w:val="white"/>
          <w:rtl w:val="0"/>
        </w:rPr>
        <w:t xml:space="preserve">the VA began using alleged “subject matter experts” in 2012 to review these cases</w:t>
      </w:r>
      <w:r w:rsidDel="00000000" w:rsidR="00000000" w:rsidRPr="00000000">
        <w:rPr>
          <w:rFonts w:ascii="Times New Roman" w:cs="Times New Roman" w:eastAsia="Times New Roman" w:hAnsi="Times New Roman"/>
          <w:color w:val="0e101a"/>
          <w:sz w:val="28"/>
          <w:szCs w:val="28"/>
          <w:highlight w:val="white"/>
          <w:rtl w:val="0"/>
        </w:rPr>
        <w:t xml:space="preserve">. Recently, the fact that these “experts” were </w:t>
      </w:r>
      <w:hyperlink r:id="rId19">
        <w:r w:rsidDel="00000000" w:rsidR="00000000" w:rsidRPr="00000000">
          <w:rPr>
            <w:rFonts w:ascii="Times New Roman" w:cs="Times New Roman" w:eastAsia="Times New Roman" w:hAnsi="Times New Roman"/>
            <w:color w:val="4a6ee0"/>
            <w:sz w:val="28"/>
            <w:szCs w:val="28"/>
            <w:highlight w:val="white"/>
            <w:u w:val="single"/>
            <w:rtl w:val="0"/>
          </w:rPr>
          <w:t xml:space="preserve">nothing but general and preventive doctors</w:t>
        </w:r>
      </w:hyperlink>
      <w:r w:rsidDel="00000000" w:rsidR="00000000" w:rsidRPr="00000000">
        <w:rPr>
          <w:rFonts w:ascii="Times New Roman" w:cs="Times New Roman" w:eastAsia="Times New Roman" w:hAnsi="Times New Roman"/>
          <w:color w:val="0e101a"/>
          <w:sz w:val="28"/>
          <w:szCs w:val="28"/>
          <w:highlight w:val="white"/>
          <w:rtl w:val="0"/>
        </w:rPr>
        <w:t xml:space="preserve"> with no proper expertise in assessing the complex afflictions Camp Lejeune veterans were struggling with came to light. Due to their lack of knowledge, the claim approval rate abruptly plummeted from 25 percent to only 5 percent.</w:t>
      </w:r>
    </w:p>
    <w:p w:rsidR="00000000" w:rsidDel="00000000" w:rsidP="00000000" w:rsidRDefault="00000000" w:rsidRPr="00000000" w14:paraId="00000011">
      <w:pPr>
        <w:widowControl w:val="0"/>
        <w:spacing w:after="200" w:before="200" w:line="276" w:lineRule="auto"/>
        <w:rPr>
          <w:rFonts w:ascii="Times New Roman" w:cs="Times New Roman" w:eastAsia="Times New Roman" w:hAnsi="Times New Roman"/>
          <w:color w:val="0e101a"/>
          <w:sz w:val="28"/>
          <w:szCs w:val="28"/>
          <w:highlight w:val="white"/>
        </w:rPr>
      </w:pPr>
      <w:r w:rsidDel="00000000" w:rsidR="00000000" w:rsidRPr="00000000">
        <w:rPr>
          <w:rFonts w:ascii="Times New Roman" w:cs="Times New Roman" w:eastAsia="Times New Roman" w:hAnsi="Times New Roman"/>
          <w:color w:val="0e101a"/>
          <w:sz w:val="28"/>
          <w:szCs w:val="28"/>
          <w:highlight w:val="white"/>
          <w:rtl w:val="0"/>
        </w:rPr>
        <w:t xml:space="preserve">In 2017, the VA deemed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eight diseases</w:t>
        </w:r>
      </w:hyperlink>
      <w:r w:rsidDel="00000000" w:rsidR="00000000" w:rsidRPr="00000000">
        <w:rPr>
          <w:rFonts w:ascii="Times New Roman" w:cs="Times New Roman" w:eastAsia="Times New Roman" w:hAnsi="Times New Roman"/>
          <w:color w:val="0e101a"/>
          <w:sz w:val="28"/>
          <w:szCs w:val="28"/>
          <w:highlight w:val="white"/>
          <w:rtl w:val="0"/>
        </w:rPr>
        <w:t xml:space="preserve"> as presumptive conditions resulting from Camp Lejeune’s toxic contamination, slightly increasing the claim approval rate to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roughly 17 percent</w:t>
        </w:r>
      </w:hyperlink>
      <w:r w:rsidDel="00000000" w:rsidR="00000000" w:rsidRPr="00000000">
        <w:rPr>
          <w:rFonts w:ascii="Times New Roman" w:cs="Times New Roman" w:eastAsia="Times New Roman" w:hAnsi="Times New Roman"/>
          <w:color w:val="0e101a"/>
          <w:sz w:val="28"/>
          <w:szCs w:val="28"/>
          <w:highlight w:val="white"/>
          <w:rtl w:val="0"/>
        </w:rPr>
        <w:t xml:space="preserve"> over the last decade</w:t>
      </w:r>
      <w:r w:rsidDel="00000000" w:rsidR="00000000" w:rsidRPr="00000000">
        <w:rPr>
          <w:rFonts w:ascii="Times New Roman" w:cs="Times New Roman" w:eastAsia="Times New Roman" w:hAnsi="Times New Roman"/>
          <w:color w:val="0e101a"/>
          <w:sz w:val="28"/>
          <w:szCs w:val="28"/>
          <w:highlight w:val="white"/>
          <w:rtl w:val="0"/>
        </w:rPr>
        <w:t xml:space="preserve">. Nonetheless, this is still below the former average, and thousands of veterans suffering from terrible diseases are regularly denied the compensation and health care services they deserve. While veterans acknowledged the significance of this minor improvement, they believed the list should include a broader range of health problems.</w:t>
      </w:r>
    </w:p>
    <w:p w:rsidR="00000000" w:rsidDel="00000000" w:rsidP="00000000" w:rsidRDefault="00000000" w:rsidRPr="00000000" w14:paraId="00000012">
      <w:pPr>
        <w:widowControl w:val="0"/>
        <w:spacing w:after="200" w:before="200" w:line="276" w:lineRule="auto"/>
        <w:rPr>
          <w:rFonts w:ascii="Times New Roman" w:cs="Times New Roman" w:eastAsia="Times New Roman" w:hAnsi="Times New Roman"/>
          <w:b w:val="1"/>
          <w:color w:val="0e101a"/>
          <w:sz w:val="28"/>
          <w:szCs w:val="28"/>
          <w:highlight w:val="white"/>
        </w:rPr>
      </w:pPr>
      <w:r w:rsidDel="00000000" w:rsidR="00000000" w:rsidRPr="00000000">
        <w:rPr>
          <w:rFonts w:ascii="Times New Roman" w:cs="Times New Roman" w:eastAsia="Times New Roman" w:hAnsi="Times New Roman"/>
          <w:color w:val="0e101a"/>
          <w:sz w:val="28"/>
          <w:szCs w:val="28"/>
          <w:highlight w:val="white"/>
          <w:rtl w:val="0"/>
        </w:rPr>
        <w:t xml:space="preserve">Currently, the VA’s list of health issues related to toxic exposure at Camp Lejeune includes not just the eight presumptive conditions, but also </w:t>
      </w:r>
      <w:hyperlink r:id="rId22">
        <w:r w:rsidDel="00000000" w:rsidR="00000000" w:rsidRPr="00000000">
          <w:rPr>
            <w:rFonts w:ascii="Times New Roman" w:cs="Times New Roman" w:eastAsia="Times New Roman" w:hAnsi="Times New Roman"/>
            <w:color w:val="4a6ee0"/>
            <w:sz w:val="28"/>
            <w:szCs w:val="28"/>
            <w:highlight w:val="white"/>
            <w:u w:val="single"/>
            <w:rtl w:val="0"/>
          </w:rPr>
          <w:t xml:space="preserve">15 conditions for which veterans and family members will receive financial compensation</w:t>
        </w:r>
      </w:hyperlink>
      <w:r w:rsidDel="00000000" w:rsidR="00000000" w:rsidRPr="00000000">
        <w:rPr>
          <w:rFonts w:ascii="Times New Roman" w:cs="Times New Roman" w:eastAsia="Times New Roman" w:hAnsi="Times New Roman"/>
          <w:color w:val="0e101a"/>
          <w:sz w:val="28"/>
          <w:szCs w:val="28"/>
          <w:highlight w:val="white"/>
          <w:rtl w:val="0"/>
        </w:rPr>
        <w:t xml:space="preserve"> to cover the costs of their health care and treatment. Filing a claim for VA disability compensation as a Camp Lejeune veteran is significant. After a medical evaluation, those assigned a 100 percent disability rating will receive </w:t>
      </w:r>
      <w:hyperlink r:id="rId23">
        <w:r w:rsidDel="00000000" w:rsidR="00000000" w:rsidRPr="00000000">
          <w:rPr>
            <w:rFonts w:ascii="Times New Roman" w:cs="Times New Roman" w:eastAsia="Times New Roman" w:hAnsi="Times New Roman"/>
            <w:color w:val="4a6ee0"/>
            <w:sz w:val="28"/>
            <w:szCs w:val="28"/>
            <w:highlight w:val="white"/>
            <w:u w:val="single"/>
            <w:rtl w:val="0"/>
          </w:rPr>
          <w:t xml:space="preserve">monthly compensation of over $3,000</w:t>
        </w:r>
      </w:hyperlink>
      <w:r w:rsidDel="00000000" w:rsidR="00000000" w:rsidRPr="00000000">
        <w:rPr>
          <w:rFonts w:ascii="Times New Roman" w:cs="Times New Roman" w:eastAsia="Times New Roman" w:hAnsi="Times New Roman"/>
          <w:color w:val="0e101a"/>
          <w:sz w:val="28"/>
          <w:szCs w:val="28"/>
          <w:highlight w:val="white"/>
          <w:rtl w:val="0"/>
        </w:rPr>
        <w:t xml:space="preserve">. Additionally, veterans impacted by toxic exposure can now obtain financial compensation from the U.S. government due to the Camp Lejeune Justice Act.</w:t>
      </w:r>
      <w:r w:rsidDel="00000000" w:rsidR="00000000" w:rsidRPr="00000000">
        <w:rPr>
          <w:rtl w:val="0"/>
        </w:rPr>
      </w:r>
    </w:p>
    <w:p w:rsidR="00000000" w:rsidDel="00000000" w:rsidP="00000000" w:rsidRDefault="00000000" w:rsidRPr="00000000" w14:paraId="00000013">
      <w:pPr>
        <w:widowControl w:val="0"/>
        <w:spacing w:after="200" w:before="200" w:line="276" w:lineRule="auto"/>
        <w:rPr>
          <w:rFonts w:ascii="Times New Roman" w:cs="Times New Roman" w:eastAsia="Times New Roman" w:hAnsi="Times New Roman"/>
          <w:color w:val="0e101a"/>
          <w:sz w:val="28"/>
          <w:szCs w:val="28"/>
          <w:highlight w:val="white"/>
        </w:rPr>
      </w:pPr>
      <w:r w:rsidDel="00000000" w:rsidR="00000000" w:rsidRPr="00000000">
        <w:rPr>
          <w:rFonts w:ascii="Times New Roman" w:cs="Times New Roman" w:eastAsia="Times New Roman" w:hAnsi="Times New Roman"/>
          <w:b w:val="1"/>
          <w:color w:val="0e101a"/>
          <w:sz w:val="28"/>
          <w:szCs w:val="28"/>
          <w:highlight w:val="white"/>
          <w:rtl w:val="0"/>
        </w:rPr>
        <w:t xml:space="preserve">How the Camp Lejeune Justice Act 2022 Can Help Veterans Impacted by Toxic Exposure</w:t>
      </w:r>
      <w:r w:rsidDel="00000000" w:rsidR="00000000" w:rsidRPr="00000000">
        <w:rPr>
          <w:rtl w:val="0"/>
        </w:rPr>
      </w:r>
    </w:p>
    <w:p w:rsidR="00000000" w:rsidDel="00000000" w:rsidP="00000000" w:rsidRDefault="00000000" w:rsidRPr="00000000" w14:paraId="00000014">
      <w:pPr>
        <w:widowControl w:val="0"/>
        <w:spacing w:after="200" w:before="200" w:line="276" w:lineRule="auto"/>
        <w:rPr>
          <w:rFonts w:ascii="Times New Roman" w:cs="Times New Roman" w:eastAsia="Times New Roman" w:hAnsi="Times New Roman"/>
          <w:i w:val="1"/>
          <w:color w:val="0e101a"/>
          <w:sz w:val="28"/>
          <w:szCs w:val="28"/>
          <w:highlight w:val="white"/>
        </w:rPr>
      </w:pPr>
      <w:r w:rsidDel="00000000" w:rsidR="00000000" w:rsidRPr="00000000">
        <w:rPr>
          <w:rFonts w:ascii="Times New Roman" w:cs="Times New Roman" w:eastAsia="Times New Roman" w:hAnsi="Times New Roman"/>
          <w:color w:val="0e101a"/>
          <w:sz w:val="28"/>
          <w:szCs w:val="28"/>
          <w:highlight w:val="white"/>
          <w:rtl w:val="0"/>
        </w:rPr>
        <w:t xml:space="preserve">On March 26, 2021, Representative Matt Cartwright (D-PA) introduced the </w:t>
      </w:r>
      <w:hyperlink r:id="rId24">
        <w:r w:rsidDel="00000000" w:rsidR="00000000" w:rsidRPr="00000000">
          <w:rPr>
            <w:rFonts w:ascii="Times New Roman" w:cs="Times New Roman" w:eastAsia="Times New Roman" w:hAnsi="Times New Roman"/>
            <w:color w:val="4a6ee0"/>
            <w:sz w:val="28"/>
            <w:szCs w:val="28"/>
            <w:highlight w:val="white"/>
            <w:u w:val="single"/>
            <w:rtl w:val="0"/>
          </w:rPr>
          <w:t xml:space="preserve">Camp Lejeune Justice Act</w:t>
        </w:r>
      </w:hyperlink>
      <w:r w:rsidDel="00000000" w:rsidR="00000000" w:rsidRPr="00000000">
        <w:rPr>
          <w:rFonts w:ascii="Times New Roman" w:cs="Times New Roman" w:eastAsia="Times New Roman" w:hAnsi="Times New Roman"/>
          <w:color w:val="0e101a"/>
          <w:sz w:val="28"/>
          <w:szCs w:val="28"/>
          <w:highlight w:val="white"/>
          <w:rtl w:val="0"/>
        </w:rPr>
        <w:t xml:space="preserve"> bill. The goal of the bill is to allow veterans, military families, and civilians who lived at the military installation between August 1, 1953, and December 31, 1987, for at least one month to seek reparations outside the Department of Veterans Affairs. Furthermore, the Camp Lejeune Justice Act prohibits the U.S. government from asserting immunity from litigation in response to the claims filed by toxic exposure victims.</w:t>
      </w:r>
      <w:r w:rsidDel="00000000" w:rsidR="00000000" w:rsidRPr="00000000">
        <w:rPr>
          <w:rtl w:val="0"/>
        </w:rPr>
      </w:r>
    </w:p>
    <w:p w:rsidR="00000000" w:rsidDel="00000000" w:rsidP="00000000" w:rsidRDefault="00000000" w:rsidRPr="00000000" w14:paraId="00000015">
      <w:pPr>
        <w:widowControl w:val="0"/>
        <w:spacing w:after="200" w:before="200" w:line="276" w:lineRule="auto"/>
        <w:rPr>
          <w:rFonts w:ascii="Times New Roman" w:cs="Times New Roman" w:eastAsia="Times New Roman" w:hAnsi="Times New Roman"/>
          <w:color w:val="0e101a"/>
          <w:sz w:val="28"/>
          <w:szCs w:val="28"/>
          <w:highlight w:val="white"/>
        </w:rPr>
      </w:pPr>
      <w:r w:rsidDel="00000000" w:rsidR="00000000" w:rsidRPr="00000000">
        <w:rPr>
          <w:rFonts w:ascii="Times New Roman" w:cs="Times New Roman" w:eastAsia="Times New Roman" w:hAnsi="Times New Roman"/>
          <w:color w:val="0e101a"/>
          <w:sz w:val="28"/>
          <w:szCs w:val="28"/>
          <w:highlight w:val="white"/>
          <w:rtl w:val="0"/>
        </w:rPr>
        <w:t xml:space="preserve">“When we send our men and women overseas, we make a promise to care for them when they come home. We failed our veterans […], and it is up to us to make it right. Our bipartisan bill […] eliminates burdensome red tape to ensure that those exposed to toxic chemicals, including servicemembers, Marine dependents, civil servants, and contractors, can receive their day in court,” </w:t>
      </w: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said</w:t>
        </w:r>
      </w:hyperlink>
      <w:r w:rsidDel="00000000" w:rsidR="00000000" w:rsidRPr="00000000">
        <w:rPr>
          <w:rFonts w:ascii="Times New Roman" w:cs="Times New Roman" w:eastAsia="Times New Roman" w:hAnsi="Times New Roman"/>
          <w:color w:val="0e101a"/>
          <w:sz w:val="28"/>
          <w:szCs w:val="28"/>
          <w:highlight w:val="white"/>
          <w:rtl w:val="0"/>
        </w:rPr>
        <w:t xml:space="preserve"> Representative Greg Murphy (R-NC), a supporter of the Camp Lejeune Justice Act. To put it differently, the bill enables veterans to exercise their constitutional right to legal recourse.</w:t>
      </w:r>
    </w:p>
    <w:p w:rsidR="00000000" w:rsidDel="00000000" w:rsidP="00000000" w:rsidRDefault="00000000" w:rsidRPr="00000000" w14:paraId="00000016">
      <w:pPr>
        <w:widowControl w:val="0"/>
        <w:spacing w:after="200" w:before="200" w:line="276" w:lineRule="auto"/>
        <w:rPr>
          <w:rFonts w:ascii="Times New Roman" w:cs="Times New Roman" w:eastAsia="Times New Roman" w:hAnsi="Times New Roman"/>
          <w:i w:val="1"/>
          <w:color w:val="0e101a"/>
          <w:sz w:val="28"/>
          <w:szCs w:val="28"/>
          <w:highlight w:val="white"/>
        </w:rPr>
      </w:pPr>
      <w:r w:rsidDel="00000000" w:rsidR="00000000" w:rsidRPr="00000000">
        <w:rPr>
          <w:rFonts w:ascii="Times New Roman" w:cs="Times New Roman" w:eastAsia="Times New Roman" w:hAnsi="Times New Roman"/>
          <w:color w:val="0e101a"/>
          <w:sz w:val="28"/>
          <w:szCs w:val="28"/>
          <w:highlight w:val="white"/>
          <w:rtl w:val="0"/>
        </w:rPr>
        <w:t xml:space="preserve">On August 2, 2022, </w:t>
      </w:r>
      <w:hyperlink r:id="rId26">
        <w:r w:rsidDel="00000000" w:rsidR="00000000" w:rsidRPr="00000000">
          <w:rPr>
            <w:rFonts w:ascii="Times New Roman" w:cs="Times New Roman" w:eastAsia="Times New Roman" w:hAnsi="Times New Roman"/>
            <w:color w:val="4a6ee0"/>
            <w:sz w:val="28"/>
            <w:szCs w:val="28"/>
            <w:highlight w:val="white"/>
            <w:u w:val="single"/>
            <w:rtl w:val="0"/>
          </w:rPr>
          <w:t xml:space="preserve">the Senate voted to pass the bill</w:t>
        </w:r>
      </w:hyperlink>
      <w:r w:rsidDel="00000000" w:rsidR="00000000" w:rsidRPr="00000000">
        <w:rPr>
          <w:rFonts w:ascii="Times New Roman" w:cs="Times New Roman" w:eastAsia="Times New Roman" w:hAnsi="Times New Roman"/>
          <w:color w:val="0e101a"/>
          <w:sz w:val="28"/>
          <w:szCs w:val="28"/>
          <w:highlight w:val="white"/>
          <w:rtl w:val="0"/>
        </w:rPr>
        <w:t xml:space="preserve"> with a final vote of 86-11. Nine days later, </w:t>
      </w:r>
      <w:hyperlink r:id="rId27">
        <w:r w:rsidDel="00000000" w:rsidR="00000000" w:rsidRPr="00000000">
          <w:rPr>
            <w:rFonts w:ascii="Times New Roman" w:cs="Times New Roman" w:eastAsia="Times New Roman" w:hAnsi="Times New Roman"/>
            <w:color w:val="4a6ee0"/>
            <w:sz w:val="28"/>
            <w:szCs w:val="28"/>
            <w:highlight w:val="white"/>
            <w:u w:val="single"/>
            <w:rtl w:val="0"/>
          </w:rPr>
          <w:t xml:space="preserve">President Joe Biden signed the Camp Lejeune Justice Act</w:t>
        </w:r>
      </w:hyperlink>
      <w:r w:rsidDel="00000000" w:rsidR="00000000" w:rsidRPr="00000000">
        <w:rPr>
          <w:rFonts w:ascii="Times New Roman" w:cs="Times New Roman" w:eastAsia="Times New Roman" w:hAnsi="Times New Roman"/>
          <w:color w:val="0e101a"/>
          <w:sz w:val="28"/>
          <w:szCs w:val="28"/>
          <w:highlight w:val="white"/>
          <w:rtl w:val="0"/>
        </w:rPr>
        <w:t xml:space="preserve"> into law. The bill is now part of the </w:t>
      </w:r>
      <w:hyperlink r:id="rId28">
        <w:r w:rsidDel="00000000" w:rsidR="00000000" w:rsidRPr="00000000">
          <w:rPr>
            <w:rFonts w:ascii="Times New Roman" w:cs="Times New Roman" w:eastAsia="Times New Roman" w:hAnsi="Times New Roman"/>
            <w:color w:val="4a6ee0"/>
            <w:sz w:val="28"/>
            <w:szCs w:val="28"/>
            <w:highlight w:val="white"/>
            <w:u w:val="single"/>
            <w:rtl w:val="0"/>
          </w:rPr>
          <w:t xml:space="preserve">Honoring Our PACT Act</w:t>
        </w:r>
      </w:hyperlink>
      <w:r w:rsidDel="00000000" w:rsidR="00000000" w:rsidRPr="00000000">
        <w:rPr>
          <w:rFonts w:ascii="Times New Roman" w:cs="Times New Roman" w:eastAsia="Times New Roman" w:hAnsi="Times New Roman"/>
          <w:color w:val="0e101a"/>
          <w:sz w:val="28"/>
          <w:szCs w:val="28"/>
          <w:highlight w:val="white"/>
          <w:rtl w:val="0"/>
        </w:rPr>
        <w:t xml:space="preserve">, which is meant to improve health care access and funding for veterans exposed to toxic substances during their military service. According to the Camp Lejeune Justice Act, the U.S. District Court for the Eastern District of North Carolina has exclusive jurisdiction over any claim filed by toxic exposure victims.</w:t>
      </w:r>
      <w:r w:rsidDel="00000000" w:rsidR="00000000" w:rsidRPr="00000000">
        <w:rPr>
          <w:rtl w:val="0"/>
        </w:rPr>
      </w:r>
    </w:p>
    <w:p w:rsidR="00000000" w:rsidDel="00000000" w:rsidP="00000000" w:rsidRDefault="00000000" w:rsidRPr="00000000" w14:paraId="00000017">
      <w:pPr>
        <w:widowControl w:val="0"/>
        <w:spacing w:after="200" w:before="200" w:line="276" w:lineRule="auto"/>
        <w:rPr>
          <w:rFonts w:ascii="Times New Roman" w:cs="Times New Roman" w:eastAsia="Times New Roman" w:hAnsi="Times New Roman"/>
          <w:color w:val="0e101a"/>
          <w:sz w:val="28"/>
          <w:szCs w:val="28"/>
          <w:highlight w:val="white"/>
        </w:rPr>
      </w:pPr>
      <w:r w:rsidDel="00000000" w:rsidR="00000000" w:rsidRPr="00000000">
        <w:rPr>
          <w:rFonts w:ascii="Times New Roman" w:cs="Times New Roman" w:eastAsia="Times New Roman" w:hAnsi="Times New Roman"/>
          <w:color w:val="0e101a"/>
          <w:sz w:val="28"/>
          <w:szCs w:val="28"/>
          <w:highlight w:val="white"/>
          <w:rtl w:val="0"/>
        </w:rPr>
        <w:t xml:space="preserve">“After years of commitment to this issue, I am grateful that my colleagues on both sides of the aisle agreed to pass this crucial legislation so that poisoned Camp Lejeune veterans can finally seek justice,” </w:t>
      </w:r>
      <w:hyperlink r:id="rId29">
        <w:r w:rsidDel="00000000" w:rsidR="00000000" w:rsidRPr="00000000">
          <w:rPr>
            <w:rFonts w:ascii="Times New Roman" w:cs="Times New Roman" w:eastAsia="Times New Roman" w:hAnsi="Times New Roman"/>
            <w:color w:val="1155cc"/>
            <w:sz w:val="28"/>
            <w:szCs w:val="28"/>
            <w:highlight w:val="white"/>
            <w:u w:val="single"/>
            <w:rtl w:val="0"/>
          </w:rPr>
          <w:t xml:space="preserve">said</w:t>
        </w:r>
      </w:hyperlink>
      <w:r w:rsidDel="00000000" w:rsidR="00000000" w:rsidRPr="00000000">
        <w:rPr>
          <w:rFonts w:ascii="Times New Roman" w:cs="Times New Roman" w:eastAsia="Times New Roman" w:hAnsi="Times New Roman"/>
          <w:color w:val="0e101a"/>
          <w:sz w:val="28"/>
          <w:szCs w:val="28"/>
          <w:highlight w:val="white"/>
          <w:rtl w:val="0"/>
        </w:rPr>
        <w:t xml:space="preserve"> Rep. Cartwright. It is worthy of note that punitive damages will not be awarded in any lawsuit under this new law. Therefore, veterans struggling with health problems caused by toxic exposure at Camp Lejeune can only receive financial compensation from the federal government. The settlement payout ranges between $25,000 and $1 million, depending on the severity of the plaintiff’s diagnosis.</w:t>
      </w:r>
    </w:p>
    <w:p w:rsidR="00000000" w:rsidDel="00000000" w:rsidP="00000000" w:rsidRDefault="00000000" w:rsidRPr="00000000" w14:paraId="00000018">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color w:val="0e101a"/>
          <w:sz w:val="28"/>
          <w:szCs w:val="28"/>
          <w:highlight w:val="white"/>
          <w:rtl w:val="0"/>
        </w:rPr>
        <w:t xml:space="preserve">Before the Camp Lejeune Justice Act became law, veterans could only receive disability compensation and health care benefits from the Department of Veterans Affairs, while civilians had no right to legal recourse. The cost of treatment for the crippling diseases toxic exposure victims suffer from is exceptionally high—for instance, people with thyroid cancer usually have to pay </w:t>
      </w:r>
      <w:hyperlink r:id="rId30">
        <w:r w:rsidDel="00000000" w:rsidR="00000000" w:rsidRPr="00000000">
          <w:rPr>
            <w:rFonts w:ascii="Times New Roman" w:cs="Times New Roman" w:eastAsia="Times New Roman" w:hAnsi="Times New Roman"/>
            <w:color w:val="4a6ee0"/>
            <w:sz w:val="28"/>
            <w:szCs w:val="28"/>
            <w:highlight w:val="white"/>
            <w:u w:val="single"/>
            <w:rtl w:val="0"/>
          </w:rPr>
          <w:t xml:space="preserve">up to $40,000 for surgery</w:t>
        </w:r>
      </w:hyperlink>
      <w:r w:rsidDel="00000000" w:rsidR="00000000" w:rsidRPr="00000000">
        <w:rPr>
          <w:rFonts w:ascii="Times New Roman" w:cs="Times New Roman" w:eastAsia="Times New Roman" w:hAnsi="Times New Roman"/>
          <w:color w:val="0e101a"/>
          <w:sz w:val="28"/>
          <w:szCs w:val="28"/>
          <w:highlight w:val="white"/>
          <w:rtl w:val="0"/>
        </w:rPr>
        <w:t xml:space="preserve">. Consequently, veterans and civilians who spent time at Camp Lejeune have been struggling financially. Even though money will not cure most of the health issues toxic exposure victims develop, the financial compensation they can obtain will be of tremendous help.</w:t>
      </w: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publichealth.va.gov/exposures/publications/gulf-war/gulf-war-winter-2017/camp-lejeune.asp" TargetMode="External"/><Relationship Id="rId22" Type="http://schemas.openxmlformats.org/officeDocument/2006/relationships/hyperlink" Target="https://www.va.gov/disability/eligibility/hazardous-materials-exposure/camp-lejeune-water-contamination/" TargetMode="External"/><Relationship Id="rId21" Type="http://schemas.openxmlformats.org/officeDocument/2006/relationships/hyperlink" Target="https://www.cbsnews.com/news/va-camp-lejeune-contaminated-water-veterans-disability-claims/" TargetMode="External"/><Relationship Id="rId24" Type="http://schemas.openxmlformats.org/officeDocument/2006/relationships/hyperlink" Target="https://www.congress.gov/bill/117th-congress/house-bill/2192/text" TargetMode="External"/><Relationship Id="rId23" Type="http://schemas.openxmlformats.org/officeDocument/2006/relationships/hyperlink" Target="https://www.va.gov/disability/compensation-rates/veteran-rat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tsdr.cdc.gov/sites/lejeune/chem_descriptions.html" TargetMode="External"/><Relationship Id="rId26" Type="http://schemas.openxmlformats.org/officeDocument/2006/relationships/hyperlink" Target="https://newyork.legalexaminer.com/legal/camp-lejeune-justice-act-passes-congress-presidents-desk/" TargetMode="External"/><Relationship Id="rId25" Type="http://schemas.openxmlformats.org/officeDocument/2006/relationships/hyperlink" Target="https://gregmurphy.house.gov/media/press-releases/camp-lejeune-justice-act-headed-president-s-desk" TargetMode="External"/><Relationship Id="rId28" Type="http://schemas.openxmlformats.org/officeDocument/2006/relationships/hyperlink" Target="https://www.congress.gov/bill/117th-congress/house-bill/3967/text" TargetMode="External"/><Relationship Id="rId27" Type="http://schemas.openxmlformats.org/officeDocument/2006/relationships/hyperlink" Target="https://fedsoc.org/commentary/fedsoc-blog/pres-biden-signs-camp-lejeune-justice-act-into-law" TargetMode="External"/><Relationship Id="rId5" Type="http://schemas.openxmlformats.org/officeDocument/2006/relationships/styles" Target="styles.xml"/><Relationship Id="rId6" Type="http://schemas.openxmlformats.org/officeDocument/2006/relationships/hyperlink" Target="https://www.elglaw.com/" TargetMode="External"/><Relationship Id="rId29" Type="http://schemas.openxmlformats.org/officeDocument/2006/relationships/hyperlink" Target="https://gregmurphy.house.gov/media/press-releases/camp-lejeune-justice-act-headed-president-s-desk" TargetMode="External"/><Relationship Id="rId7" Type="http://schemas.openxmlformats.org/officeDocument/2006/relationships/hyperlink" Target="https://independentmediainstitute.org/earth-food-life/" TargetMode="External"/><Relationship Id="rId8" Type="http://schemas.openxmlformats.org/officeDocument/2006/relationships/hyperlink" Target="https://www.atsdr.cdc.gov/sites/lejeune/CL-overview.html" TargetMode="External"/><Relationship Id="rId30" Type="http://schemas.openxmlformats.org/officeDocument/2006/relationships/hyperlink" Target="https://health.costhelper.com/thyroid-cancer.html" TargetMode="External"/><Relationship Id="rId11" Type="http://schemas.openxmlformats.org/officeDocument/2006/relationships/hyperlink" Target="https://earthjustice.org/features/breaking-down-toxic-pfas" TargetMode="External"/><Relationship Id="rId10" Type="http://schemas.openxmlformats.org/officeDocument/2006/relationships/hyperlink" Target="https://www.atsdr.cdc.gov/sites/lejeune/history-of-camp-lejeune.html" TargetMode="External"/><Relationship Id="rId13" Type="http://schemas.openxmlformats.org/officeDocument/2006/relationships/hyperlink" Target="https://www.aboutlawsuits.com/camp-lejeune-pfas-exposure-lawsuit/" TargetMode="External"/><Relationship Id="rId12" Type="http://schemas.openxmlformats.org/officeDocument/2006/relationships/hyperlink" Target="https://pfas-1.itrcweb.org/fact_sheets_page/PFAS_Fact_Sheet_AFFF_April2020.pdf" TargetMode="External"/><Relationship Id="rId15" Type="http://schemas.openxmlformats.org/officeDocument/2006/relationships/hyperlink" Target="https://www.atsdr.cdc.gov/sites/lejeune/faq_chemicals.html" TargetMode="External"/><Relationship Id="rId14" Type="http://schemas.openxmlformats.org/officeDocument/2006/relationships/hyperlink" Target="https://pulse.ncpolicywatch.org/2021/01/14/at-least-14-sites-at-camp-lejeune-are-likely-to-be-contaminated-with-pfas/" TargetMode="External"/><Relationship Id="rId17" Type="http://schemas.openxmlformats.org/officeDocument/2006/relationships/hyperlink" Target="https://www.atsdr.cdc.gov/sites/lejeune/index.html" TargetMode="External"/><Relationship Id="rId16" Type="http://schemas.openxmlformats.org/officeDocument/2006/relationships/hyperlink" Target="https://cumulis.epa.gov/supercpad/SiteProfiles/index.cfm?fuseaction=second.Cleanup&amp;id=0402718#bkground" TargetMode="External"/><Relationship Id="rId19" Type="http://schemas.openxmlformats.org/officeDocument/2006/relationships/hyperlink" Target="https://www.cbsnews.com/news/va-camp-lejeune-contaminated-water-veterans-disability-claims/" TargetMode="External"/><Relationship Id="rId18" Type="http://schemas.openxmlformats.org/officeDocument/2006/relationships/hyperlink" Target="https://www.congress.gov/bill/112th-congress/house-bill/16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