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57AA6" w:rsidRDefault="008F7E7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Should Humans Try to Modify the Amount of Sunlight the Earth Receives?</w:t>
      </w:r>
    </w:p>
    <w:p w14:paraId="00000002" w14:textId="77777777" w:rsidR="00857AA6" w:rsidRDefault="008F7E7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Teaser:</w:t>
      </w:r>
      <w:r>
        <w:rPr>
          <w:rFonts w:ascii="Times New Roman" w:eastAsia="Times New Roman" w:hAnsi="Times New Roman" w:cs="Times New Roman"/>
          <w:sz w:val="28"/>
          <w:szCs w:val="28"/>
        </w:rPr>
        <w:t xml:space="preserve"> Managing solar radiation through technology is possible, but there are ethical and political concerns.</w:t>
      </w:r>
    </w:p>
    <w:p w14:paraId="00000003" w14:textId="77777777" w:rsidR="00857AA6" w:rsidRDefault="008F7E7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By Daniel Ross</w:t>
      </w:r>
    </w:p>
    <w:p w14:paraId="00000004" w14:textId="77777777" w:rsidR="00857AA6" w:rsidRDefault="008F7E7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Author Bio:</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Daniel Ross is a journalist whose work has appeared in Truthout, the Guardian, </w:t>
      </w:r>
      <w:proofErr w:type="spellStart"/>
      <w:r>
        <w:rPr>
          <w:rFonts w:ascii="Times New Roman" w:eastAsia="Times New Roman" w:hAnsi="Times New Roman" w:cs="Times New Roman"/>
          <w:sz w:val="28"/>
          <w:szCs w:val="28"/>
          <w:highlight w:val="white"/>
        </w:rPr>
        <w:t>FairWarning</w:t>
      </w:r>
      <w:proofErr w:type="spellEnd"/>
      <w:r>
        <w:rPr>
          <w:rFonts w:ascii="Times New Roman" w:eastAsia="Times New Roman" w:hAnsi="Times New Roman" w:cs="Times New Roman"/>
          <w:sz w:val="28"/>
          <w:szCs w:val="28"/>
          <w:highlight w:val="white"/>
        </w:rPr>
        <w:t>, Newsweek, YES! Magazine, Salon, A</w:t>
      </w:r>
      <w:r>
        <w:rPr>
          <w:rFonts w:ascii="Times New Roman" w:eastAsia="Times New Roman" w:hAnsi="Times New Roman" w:cs="Times New Roman"/>
          <w:sz w:val="28"/>
          <w:szCs w:val="28"/>
          <w:highlight w:val="white"/>
        </w:rPr>
        <w:t xml:space="preserve">lterNet, </w:t>
      </w:r>
      <w:proofErr w:type="gramStart"/>
      <w:r>
        <w:rPr>
          <w:rFonts w:ascii="Times New Roman" w:eastAsia="Times New Roman" w:hAnsi="Times New Roman" w:cs="Times New Roman"/>
          <w:sz w:val="28"/>
          <w:szCs w:val="28"/>
          <w:highlight w:val="white"/>
        </w:rPr>
        <w:t>Vice</w:t>
      </w:r>
      <w:proofErr w:type="gramEnd"/>
      <w:r>
        <w:rPr>
          <w:rFonts w:ascii="Times New Roman" w:eastAsia="Times New Roman" w:hAnsi="Times New Roman" w:cs="Times New Roman"/>
          <w:sz w:val="28"/>
          <w:szCs w:val="28"/>
          <w:highlight w:val="white"/>
        </w:rPr>
        <w:t xml:space="preserve"> and a number of other publications. He is based in Los Angeles. Follow him on Twitter: </w:t>
      </w:r>
      <w:hyperlink r:id="rId4">
        <w:r>
          <w:rPr>
            <w:rFonts w:ascii="Times New Roman" w:eastAsia="Times New Roman" w:hAnsi="Times New Roman" w:cs="Times New Roman"/>
            <w:color w:val="1155CC"/>
            <w:sz w:val="28"/>
            <w:szCs w:val="28"/>
            <w:highlight w:val="white"/>
            <w:u w:val="single"/>
          </w:rPr>
          <w:t>@1danross</w:t>
        </w:r>
      </w:hyperlink>
      <w:r>
        <w:rPr>
          <w:rFonts w:ascii="Times New Roman" w:eastAsia="Times New Roman" w:hAnsi="Times New Roman" w:cs="Times New Roman"/>
          <w:sz w:val="28"/>
          <w:szCs w:val="28"/>
        </w:rPr>
        <w:t>.</w:t>
      </w:r>
    </w:p>
    <w:p w14:paraId="00000005" w14:textId="77777777" w:rsidR="00857AA6" w:rsidRDefault="008F7E7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This article was produced by </w:t>
      </w:r>
      <w:hyperlink r:id="rId5">
        <w:r>
          <w:rPr>
            <w:rFonts w:ascii="Times New Roman" w:eastAsia="Times New Roman" w:hAnsi="Times New Roman" w:cs="Times New Roman"/>
            <w:i/>
            <w:color w:val="1155CC"/>
            <w:sz w:val="28"/>
            <w:szCs w:val="28"/>
            <w:u w:val="single"/>
          </w:rPr>
          <w:t>Earth | Food | Life</w:t>
        </w:r>
      </w:hyperlink>
      <w:r>
        <w:rPr>
          <w:rFonts w:ascii="Times New Roman" w:eastAsia="Times New Roman" w:hAnsi="Times New Roman" w:cs="Times New Roman"/>
          <w:i/>
          <w:sz w:val="28"/>
          <w:szCs w:val="28"/>
        </w:rPr>
        <w:t>, a project of the Independent Media Institute.</w:t>
      </w:r>
    </w:p>
    <w:p w14:paraId="00000006" w14:textId="77777777" w:rsidR="00857AA6" w:rsidRDefault="008F7E7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Tags:</w:t>
      </w:r>
      <w:r>
        <w:rPr>
          <w:rFonts w:ascii="Times New Roman" w:eastAsia="Times New Roman" w:hAnsi="Times New Roman" w:cs="Times New Roman"/>
          <w:sz w:val="28"/>
          <w:szCs w:val="28"/>
        </w:rPr>
        <w:t xml:space="preserve"> Environment, Climate Change, Technology, Politics, Science, Economy, Opinion, North America/United States of America</w:t>
      </w:r>
    </w:p>
    <w:p w14:paraId="00000007" w14:textId="77777777" w:rsidR="00857AA6" w:rsidRDefault="008F7E7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Images:</w:t>
      </w:r>
      <w:r>
        <w:rPr>
          <w:rFonts w:ascii="Times New Roman" w:eastAsia="Times New Roman" w:hAnsi="Times New Roman" w:cs="Times New Roman"/>
          <w:sz w:val="28"/>
          <w:szCs w:val="28"/>
        </w:rPr>
        <w:t xml:space="preserve"> (captions and credits can be found in </w:t>
      </w:r>
      <w:r>
        <w:rPr>
          <w:rFonts w:ascii="Times New Roman" w:eastAsia="Times New Roman" w:hAnsi="Times New Roman" w:cs="Times New Roman"/>
          <w:sz w:val="28"/>
          <w:szCs w:val="28"/>
        </w:rPr>
        <w:t xml:space="preserve">each photo’s description field) </w:t>
      </w:r>
      <w:hyperlink r:id="rId6">
        <w:r>
          <w:rPr>
            <w:rFonts w:ascii="Times New Roman" w:eastAsia="Times New Roman" w:hAnsi="Times New Roman" w:cs="Times New Roman"/>
            <w:color w:val="1155CC"/>
            <w:sz w:val="28"/>
            <w:szCs w:val="28"/>
            <w:u w:val="single"/>
          </w:rPr>
          <w:t>https://drive.google.com/drive/folders/1pGAQVj5ohAlNEletMmaJnbgQ4_tVWYbl?usp=sharing</w:t>
        </w:r>
      </w:hyperlink>
    </w:p>
    <w:p w14:paraId="00000008" w14:textId="77777777" w:rsidR="00857AA6" w:rsidRDefault="00857AA6">
      <w:pPr>
        <w:widowControl w:val="0"/>
        <w:spacing w:before="200" w:after="200" w:line="276" w:lineRule="auto"/>
        <w:rPr>
          <w:rFonts w:ascii="Times New Roman" w:eastAsia="Times New Roman" w:hAnsi="Times New Roman" w:cs="Times New Roman"/>
          <w:b/>
          <w:sz w:val="28"/>
          <w:szCs w:val="28"/>
        </w:rPr>
      </w:pPr>
    </w:p>
    <w:p w14:paraId="00000009" w14:textId="77777777" w:rsidR="00857AA6" w:rsidRDefault="008F7E79">
      <w:pPr>
        <w:widowControl w:val="0"/>
        <w:spacing w:before="200"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Body:]</w:t>
      </w:r>
    </w:p>
    <w:p w14:paraId="0000000A" w14:textId="77777777" w:rsidR="00857AA6" w:rsidRDefault="008F7E7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Desperate times call for desperate measures, as the saying goes. As scientists, policymakers and politicians keep one increasingly startled eye on climate change’s ticking clock and the other on the </w:t>
      </w:r>
      <w:hyperlink r:id="rId7">
        <w:r>
          <w:rPr>
            <w:rFonts w:ascii="Times New Roman" w:eastAsia="Times New Roman" w:hAnsi="Times New Roman" w:cs="Times New Roman"/>
            <w:color w:val="1155CC"/>
            <w:sz w:val="28"/>
            <w:szCs w:val="28"/>
            <w:u w:val="single"/>
          </w:rPr>
          <w:t>ongoing, upwardly mobile trend</w:t>
        </w:r>
      </w:hyperlink>
      <w:r>
        <w:rPr>
          <w:rFonts w:ascii="Times New Roman" w:eastAsia="Times New Roman" w:hAnsi="Times New Roman" w:cs="Times New Roman"/>
          <w:sz w:val="28"/>
          <w:szCs w:val="28"/>
        </w:rPr>
        <w:t xml:space="preserve"> in greenhouse gas emissions, it’s no wonder possible solutions that have been long dismissed as fringe slices of science fiction are making their way into th</w:t>
      </w:r>
      <w:r>
        <w:rPr>
          <w:rFonts w:ascii="Times New Roman" w:eastAsia="Times New Roman" w:hAnsi="Times New Roman" w:cs="Times New Roman"/>
          <w:sz w:val="28"/>
          <w:szCs w:val="28"/>
        </w:rPr>
        <w:t>e mainstream.</w:t>
      </w:r>
    </w:p>
    <w:p w14:paraId="0000000B" w14:textId="77777777" w:rsidR="00857AA6" w:rsidRDefault="008F7E7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Enter center stage geoengineering, a hitherto </w:t>
      </w:r>
      <w:proofErr w:type="gramStart"/>
      <w:r>
        <w:rPr>
          <w:rFonts w:ascii="Times New Roman" w:eastAsia="Times New Roman" w:hAnsi="Times New Roman" w:cs="Times New Roman"/>
          <w:sz w:val="28"/>
          <w:szCs w:val="28"/>
        </w:rPr>
        <w:t>black sheep</w:t>
      </w:r>
      <w:proofErr w:type="gramEnd"/>
      <w:r>
        <w:rPr>
          <w:rFonts w:ascii="Times New Roman" w:eastAsia="Times New Roman" w:hAnsi="Times New Roman" w:cs="Times New Roman"/>
          <w:sz w:val="28"/>
          <w:szCs w:val="28"/>
        </w:rPr>
        <w:t xml:space="preserve"> of the fight against global warming.</w:t>
      </w:r>
    </w:p>
    <w:p w14:paraId="0000000C" w14:textId="77777777" w:rsidR="00857AA6" w:rsidRDefault="008F7E7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Geoengineering is a broadly encompassing term with </w:t>
      </w:r>
      <w:proofErr w:type="gramStart"/>
      <w:r>
        <w:rPr>
          <w:rFonts w:ascii="Times New Roman" w:eastAsia="Times New Roman" w:hAnsi="Times New Roman" w:cs="Times New Roman"/>
          <w:sz w:val="28"/>
          <w:szCs w:val="28"/>
        </w:rPr>
        <w:t>a few</w:t>
      </w:r>
      <w:proofErr w:type="gramEnd"/>
      <w:r>
        <w:rPr>
          <w:rFonts w:ascii="Times New Roman" w:eastAsia="Times New Roman" w:hAnsi="Times New Roman" w:cs="Times New Roman"/>
          <w:sz w:val="28"/>
          <w:szCs w:val="28"/>
        </w:rPr>
        <w:t xml:space="preserve"> close etymological cousins—namely climate engineering and climate change </w:t>
      </w:r>
      <w:r>
        <w:rPr>
          <w:rFonts w:ascii="Times New Roman" w:eastAsia="Times New Roman" w:hAnsi="Times New Roman" w:cs="Times New Roman"/>
          <w:sz w:val="28"/>
          <w:szCs w:val="28"/>
        </w:rPr>
        <w:lastRenderedPageBreak/>
        <w:t xml:space="preserve">mitigation—along </w:t>
      </w:r>
      <w:r>
        <w:rPr>
          <w:rFonts w:ascii="Times New Roman" w:eastAsia="Times New Roman" w:hAnsi="Times New Roman" w:cs="Times New Roman"/>
          <w:sz w:val="28"/>
          <w:szCs w:val="28"/>
        </w:rPr>
        <w:t xml:space="preserve">with a sizable stable of associated technologies. </w:t>
      </w:r>
      <w:proofErr w:type="gramStart"/>
      <w:r>
        <w:rPr>
          <w:rFonts w:ascii="Times New Roman" w:eastAsia="Times New Roman" w:hAnsi="Times New Roman" w:cs="Times New Roman"/>
          <w:sz w:val="28"/>
          <w:szCs w:val="28"/>
        </w:rPr>
        <w:t>Some of</w:t>
      </w:r>
      <w:proofErr w:type="gramEnd"/>
      <w:r>
        <w:rPr>
          <w:rFonts w:ascii="Times New Roman" w:eastAsia="Times New Roman" w:hAnsi="Times New Roman" w:cs="Times New Roman"/>
          <w:sz w:val="28"/>
          <w:szCs w:val="28"/>
        </w:rPr>
        <w:t xml:space="preserve"> them, like afforestation and ocean iron fertilization, fall under the umbrella of carbon dioxide removal (CDR) in that they seek to draw down carbon dioxide from the atmosphere. But these are techni</w:t>
      </w:r>
      <w:r>
        <w:rPr>
          <w:rFonts w:ascii="Times New Roman" w:eastAsia="Times New Roman" w:hAnsi="Times New Roman" w:cs="Times New Roman"/>
          <w:sz w:val="28"/>
          <w:szCs w:val="28"/>
        </w:rPr>
        <w:t xml:space="preserve">ques that would </w:t>
      </w:r>
      <w:proofErr w:type="gramStart"/>
      <w:r>
        <w:rPr>
          <w:rFonts w:ascii="Times New Roman" w:eastAsia="Times New Roman" w:hAnsi="Times New Roman" w:cs="Times New Roman"/>
          <w:sz w:val="28"/>
          <w:szCs w:val="28"/>
        </w:rPr>
        <w:t>in all likelihood</w:t>
      </w:r>
      <w:proofErr w:type="gramEnd"/>
      <w:r>
        <w:rPr>
          <w:rFonts w:ascii="Times New Roman" w:eastAsia="Times New Roman" w:hAnsi="Times New Roman" w:cs="Times New Roman"/>
          <w:sz w:val="28"/>
          <w:szCs w:val="28"/>
        </w:rPr>
        <w:t xml:space="preserve"> shift the climate change needle relatively slowly.</w:t>
      </w:r>
    </w:p>
    <w:p w14:paraId="0000000D" w14:textId="77777777" w:rsidR="00857AA6" w:rsidRDefault="008F7E7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comparison, technologies under the rubric of </w:t>
      </w:r>
      <w:hyperlink r:id="rId8">
        <w:r>
          <w:rPr>
            <w:rFonts w:ascii="Times New Roman" w:eastAsia="Times New Roman" w:hAnsi="Times New Roman" w:cs="Times New Roman"/>
            <w:color w:val="1155CC"/>
            <w:sz w:val="28"/>
            <w:szCs w:val="28"/>
            <w:u w:val="single"/>
          </w:rPr>
          <w:t>solar radiation management</w:t>
        </w:r>
      </w:hyperlink>
      <w:r>
        <w:rPr>
          <w:rFonts w:ascii="Times New Roman" w:eastAsia="Times New Roman" w:hAnsi="Times New Roman" w:cs="Times New Roman"/>
          <w:sz w:val="28"/>
          <w:szCs w:val="28"/>
        </w:rPr>
        <w:t xml:space="preserve"> (SRM) are expected to work on a much faste</w:t>
      </w:r>
      <w:r>
        <w:rPr>
          <w:rFonts w:ascii="Times New Roman" w:eastAsia="Times New Roman" w:hAnsi="Times New Roman" w:cs="Times New Roman"/>
          <w:sz w:val="28"/>
          <w:szCs w:val="28"/>
        </w:rPr>
        <w:t xml:space="preserve">r timescale, and as a consequence, generate arguably the greater buzz. Solar engineering is the idea that humankind artificially limits how much sunlight and heat are permitted in the atmosphere, and includes the </w:t>
      </w:r>
      <w:hyperlink r:id="rId9">
        <w:r>
          <w:rPr>
            <w:rFonts w:ascii="Times New Roman" w:eastAsia="Times New Roman" w:hAnsi="Times New Roman" w:cs="Times New Roman"/>
            <w:color w:val="1155CC"/>
            <w:sz w:val="28"/>
            <w:szCs w:val="28"/>
            <w:u w:val="single"/>
          </w:rPr>
          <w:t>thinning of high-level cirrus clouds</w:t>
        </w:r>
      </w:hyperlink>
      <w:r>
        <w:rPr>
          <w:rFonts w:ascii="Times New Roman" w:eastAsia="Times New Roman" w:hAnsi="Times New Roman" w:cs="Times New Roman"/>
          <w:sz w:val="28"/>
          <w:szCs w:val="28"/>
        </w:rPr>
        <w:t xml:space="preserve"> to help infrared rays more easily escape upward, along with the brightening of </w:t>
      </w:r>
      <w:hyperlink r:id="rId10">
        <w:r>
          <w:rPr>
            <w:rFonts w:ascii="Times New Roman" w:eastAsia="Times New Roman" w:hAnsi="Times New Roman" w:cs="Times New Roman"/>
            <w:color w:val="1155CC"/>
            <w:sz w:val="28"/>
            <w:szCs w:val="28"/>
            <w:u w:val="single"/>
          </w:rPr>
          <w:t>low-</w:t>
        </w:r>
        <w:r>
          <w:rPr>
            <w:rFonts w:ascii="Times New Roman" w:eastAsia="Times New Roman" w:hAnsi="Times New Roman" w:cs="Times New Roman"/>
            <w:color w:val="1155CC"/>
            <w:sz w:val="28"/>
            <w:szCs w:val="28"/>
            <w:u w:val="single"/>
          </w:rPr>
          <w:t>level marine clouds</w:t>
        </w:r>
      </w:hyperlink>
      <w:r>
        <w:rPr>
          <w:rFonts w:ascii="Times New Roman" w:eastAsia="Times New Roman" w:hAnsi="Times New Roman" w:cs="Times New Roman"/>
          <w:sz w:val="28"/>
          <w:szCs w:val="28"/>
        </w:rPr>
        <w:t xml:space="preserve"> to help reflect sunlight back into space.</w:t>
      </w:r>
    </w:p>
    <w:p w14:paraId="0000000E" w14:textId="77777777" w:rsidR="00857AA6" w:rsidRDefault="008F7E7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one SRM practice with perhaps the greatest political currency concerns the </w:t>
      </w:r>
      <w:hyperlink r:id="rId11">
        <w:r>
          <w:rPr>
            <w:rFonts w:ascii="Times New Roman" w:eastAsia="Times New Roman" w:hAnsi="Times New Roman" w:cs="Times New Roman"/>
            <w:color w:val="1155CC"/>
            <w:sz w:val="28"/>
            <w:szCs w:val="28"/>
            <w:u w:val="single"/>
          </w:rPr>
          <w:t>spraying of</w:t>
        </w:r>
      </w:hyperlink>
      <w:r>
        <w:rPr>
          <w:rFonts w:ascii="Times New Roman" w:eastAsia="Times New Roman" w:hAnsi="Times New Roman" w:cs="Times New Roman"/>
          <w:sz w:val="28"/>
          <w:szCs w:val="28"/>
        </w:rPr>
        <w:t xml:space="preserve"> aerosols like </w:t>
      </w:r>
      <w:r>
        <w:rPr>
          <w:rFonts w:ascii="Times New Roman" w:eastAsia="Times New Roman" w:hAnsi="Times New Roman" w:cs="Times New Roman"/>
          <w:sz w:val="28"/>
          <w:szCs w:val="28"/>
        </w:rPr>
        <w:t>sulfur dioxide into the upper layer of the atmosphere to act as a barrier against sunlight. These technologies take their inspiration from volcanic eruptions—</w:t>
      </w:r>
      <w:hyperlink r:id="rId12">
        <w:r>
          <w:rPr>
            <w:rFonts w:ascii="Times New Roman" w:eastAsia="Times New Roman" w:hAnsi="Times New Roman" w:cs="Times New Roman"/>
            <w:color w:val="1155CC"/>
            <w:sz w:val="28"/>
            <w:szCs w:val="28"/>
            <w:u w:val="single"/>
          </w:rPr>
          <w:t>like Pinatubo</w:t>
        </w:r>
      </w:hyperlink>
      <w:r>
        <w:rPr>
          <w:rFonts w:ascii="Times New Roman" w:eastAsia="Times New Roman" w:hAnsi="Times New Roman" w:cs="Times New Roman"/>
          <w:sz w:val="28"/>
          <w:szCs w:val="28"/>
        </w:rPr>
        <w:t xml:space="preserve"> 20 years ago—which belch huge quantities of sulfur dioxide into the stratosphere. Once airborne, the aerosol turns into a cloud of sulfuric acid that reflects inbound solar energy, in the process cooling the planet.</w:t>
      </w:r>
    </w:p>
    <w:p w14:paraId="0000000F" w14:textId="77777777" w:rsidR="00857AA6" w:rsidRDefault="008F7E79">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The idea that such</w:t>
      </w:r>
      <w:r>
        <w:rPr>
          <w:rFonts w:ascii="Times New Roman" w:eastAsia="Times New Roman" w:hAnsi="Times New Roman" w:cs="Times New Roman"/>
          <w:sz w:val="28"/>
          <w:szCs w:val="28"/>
        </w:rPr>
        <w:t xml:space="preserve"> actions could </w:t>
      </w:r>
      <w:proofErr w:type="gramStart"/>
      <w:r>
        <w:rPr>
          <w:rFonts w:ascii="Times New Roman" w:eastAsia="Times New Roman" w:hAnsi="Times New Roman" w:cs="Times New Roman"/>
          <w:sz w:val="28"/>
          <w:szCs w:val="28"/>
        </w:rPr>
        <w:t>be imitated</w:t>
      </w:r>
      <w:proofErr w:type="gramEnd"/>
      <w:r>
        <w:rPr>
          <w:rFonts w:ascii="Times New Roman" w:eastAsia="Times New Roman" w:hAnsi="Times New Roman" w:cs="Times New Roman"/>
          <w:sz w:val="28"/>
          <w:szCs w:val="28"/>
        </w:rPr>
        <w:t xml:space="preserve"> in a controlled manner has bounced around for a while. For example, the right-wing think tank the </w:t>
      </w:r>
      <w:hyperlink r:id="rId13">
        <w:r>
          <w:rPr>
            <w:rFonts w:ascii="Times New Roman" w:eastAsia="Times New Roman" w:hAnsi="Times New Roman" w:cs="Times New Roman"/>
            <w:color w:val="1155CC"/>
            <w:sz w:val="28"/>
            <w:szCs w:val="28"/>
            <w:u w:val="single"/>
          </w:rPr>
          <w:t>American Enterprise Institute</w:t>
        </w:r>
      </w:hyperlink>
      <w:r>
        <w:rPr>
          <w:rFonts w:ascii="Times New Roman" w:eastAsia="Times New Roman" w:hAnsi="Times New Roman" w:cs="Times New Roman"/>
          <w:sz w:val="28"/>
          <w:szCs w:val="28"/>
        </w:rPr>
        <w:t xml:space="preserve"> embarked upon a </w:t>
      </w:r>
      <w:hyperlink r:id="rId14">
        <w:r>
          <w:rPr>
            <w:rFonts w:ascii="Times New Roman" w:eastAsia="Times New Roman" w:hAnsi="Times New Roman" w:cs="Times New Roman"/>
            <w:color w:val="1155CC"/>
            <w:sz w:val="28"/>
            <w:szCs w:val="28"/>
            <w:u w:val="single"/>
          </w:rPr>
          <w:t>research</w:t>
        </w:r>
      </w:hyperlink>
      <w:hyperlink r:id="rId15">
        <w:r>
          <w:rPr>
            <w:rFonts w:ascii="Times New Roman" w:eastAsia="Times New Roman" w:hAnsi="Times New Roman" w:cs="Times New Roman"/>
            <w:color w:val="1155CC"/>
            <w:sz w:val="28"/>
            <w:szCs w:val="28"/>
            <w:u w:val="single"/>
          </w:rPr>
          <w:t xml:space="preserve"> program</w:t>
        </w:r>
      </w:hyperlink>
      <w:r>
        <w:rPr>
          <w:rFonts w:ascii="Times New Roman" w:eastAsia="Times New Roman" w:hAnsi="Times New Roman" w:cs="Times New Roman"/>
          <w:sz w:val="28"/>
          <w:szCs w:val="28"/>
        </w:rPr>
        <w:t xml:space="preserve"> into SRM technologies back in 2008. </w:t>
      </w:r>
      <w:r>
        <w:rPr>
          <w:rFonts w:ascii="Times New Roman" w:eastAsia="Times New Roman" w:hAnsi="Times New Roman" w:cs="Times New Roman"/>
          <w:sz w:val="28"/>
          <w:szCs w:val="28"/>
          <w:highlight w:val="white"/>
        </w:rPr>
        <w:t>One year later, in 2009, the</w:t>
      </w:r>
      <w:r>
        <w:rPr>
          <w:rFonts w:ascii="Times New Roman" w:eastAsia="Times New Roman" w:hAnsi="Times New Roman" w:cs="Times New Roman"/>
          <w:sz w:val="28"/>
          <w:szCs w:val="28"/>
          <w:highlight w:val="white"/>
        </w:rPr>
        <w:t xml:space="preserve"> </w:t>
      </w:r>
      <w:hyperlink r:id="rId16">
        <w:r>
          <w:rPr>
            <w:rFonts w:ascii="Times New Roman" w:eastAsia="Times New Roman" w:hAnsi="Times New Roman" w:cs="Times New Roman"/>
            <w:color w:val="1155CC"/>
            <w:sz w:val="28"/>
            <w:szCs w:val="28"/>
            <w:highlight w:val="white"/>
            <w:u w:val="single"/>
          </w:rPr>
          <w:t>UK’s Royal Society released a report</w:t>
        </w:r>
      </w:hyperlink>
      <w:r>
        <w:rPr>
          <w:rFonts w:ascii="Times New Roman" w:eastAsia="Times New Roman" w:hAnsi="Times New Roman" w:cs="Times New Roman"/>
          <w:sz w:val="28"/>
          <w:szCs w:val="28"/>
          <w:highlight w:val="white"/>
        </w:rPr>
        <w:t xml:space="preserve"> recommending that CDR and SRM techniques be considered possible avenues to address climate change, but only after extensive research. Recently, however, talk around geoengineering—and SRM in particular—appears to have shifted gears, even if </w:t>
      </w:r>
      <w:proofErr w:type="gramStart"/>
      <w:r>
        <w:rPr>
          <w:rFonts w:ascii="Times New Roman" w:eastAsia="Times New Roman" w:hAnsi="Times New Roman" w:cs="Times New Roman"/>
          <w:sz w:val="28"/>
          <w:szCs w:val="28"/>
          <w:highlight w:val="white"/>
        </w:rPr>
        <w:t>some of</w:t>
      </w:r>
      <w:proofErr w:type="gramEnd"/>
      <w:r>
        <w:rPr>
          <w:rFonts w:ascii="Times New Roman" w:eastAsia="Times New Roman" w:hAnsi="Times New Roman" w:cs="Times New Roman"/>
          <w:sz w:val="28"/>
          <w:szCs w:val="28"/>
          <w:highlight w:val="white"/>
        </w:rPr>
        <w:t xml:space="preserve"> it sub</w:t>
      </w:r>
      <w:r>
        <w:rPr>
          <w:rFonts w:ascii="Times New Roman" w:eastAsia="Times New Roman" w:hAnsi="Times New Roman" w:cs="Times New Roman"/>
          <w:sz w:val="28"/>
          <w:szCs w:val="28"/>
          <w:highlight w:val="white"/>
        </w:rPr>
        <w:t>stantively sounds familiar.</w:t>
      </w:r>
    </w:p>
    <w:p w14:paraId="00000010" w14:textId="77777777" w:rsidR="00857AA6" w:rsidRDefault="008F7E7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March 2021, the </w:t>
      </w:r>
      <w:hyperlink r:id="rId17">
        <w:r>
          <w:rPr>
            <w:rFonts w:ascii="Times New Roman" w:eastAsia="Times New Roman" w:hAnsi="Times New Roman" w:cs="Times New Roman"/>
            <w:color w:val="1155CC"/>
            <w:sz w:val="28"/>
            <w:szCs w:val="28"/>
            <w:u w:val="single"/>
          </w:rPr>
          <w:t>National Academies of Sciences</w:t>
        </w:r>
      </w:hyperlink>
      <w:hyperlink r:id="rId18">
        <w:r>
          <w:rPr>
            <w:rFonts w:ascii="Times New Roman" w:eastAsia="Times New Roman" w:hAnsi="Times New Roman" w:cs="Times New Roman"/>
            <w:color w:val="1155CC"/>
            <w:sz w:val="28"/>
            <w:szCs w:val="28"/>
            <w:u w:val="single"/>
          </w:rPr>
          <w:t>, Engineering and</w:t>
        </w:r>
        <w:r>
          <w:rPr>
            <w:rFonts w:ascii="Times New Roman" w:eastAsia="Times New Roman" w:hAnsi="Times New Roman" w:cs="Times New Roman"/>
            <w:color w:val="1155CC"/>
            <w:sz w:val="28"/>
            <w:szCs w:val="28"/>
            <w:u w:val="single"/>
          </w:rPr>
          <w:t xml:space="preserve"> Medicine</w:t>
        </w:r>
      </w:hyperlink>
      <w:r>
        <w:rPr>
          <w:rFonts w:ascii="Times New Roman" w:eastAsia="Times New Roman" w:hAnsi="Times New Roman" w:cs="Times New Roman"/>
          <w:sz w:val="28"/>
          <w:szCs w:val="28"/>
        </w:rPr>
        <w:t xml:space="preserve"> (NASEM) released a report that advocated a multinational research program into solar geoengineering. Researchers from Harvard are </w:t>
      </w:r>
      <w:hyperlink r:id="rId19">
        <w:r>
          <w:rPr>
            <w:rFonts w:ascii="Times New Roman" w:eastAsia="Times New Roman" w:hAnsi="Times New Roman" w:cs="Times New Roman"/>
            <w:color w:val="1155CC"/>
            <w:sz w:val="28"/>
            <w:szCs w:val="28"/>
            <w:u w:val="single"/>
          </w:rPr>
          <w:t xml:space="preserve">seeking the </w:t>
        </w:r>
        <w:r>
          <w:rPr>
            <w:rFonts w:ascii="Times New Roman" w:eastAsia="Times New Roman" w:hAnsi="Times New Roman" w:cs="Times New Roman"/>
            <w:color w:val="1155CC"/>
            <w:sz w:val="28"/>
            <w:szCs w:val="28"/>
            <w:u w:val="single"/>
          </w:rPr>
          <w:t>green light</w:t>
        </w:r>
      </w:hyperlink>
      <w:r>
        <w:rPr>
          <w:rFonts w:ascii="Times New Roman" w:eastAsia="Times New Roman" w:hAnsi="Times New Roman" w:cs="Times New Roman"/>
          <w:sz w:val="28"/>
          <w:szCs w:val="28"/>
        </w:rPr>
        <w:t xml:space="preserve"> for a potentially groundbreaking experiment </w:t>
      </w:r>
      <w:r>
        <w:rPr>
          <w:rFonts w:ascii="Times New Roman" w:eastAsia="Times New Roman" w:hAnsi="Times New Roman" w:cs="Times New Roman"/>
          <w:sz w:val="28"/>
          <w:szCs w:val="28"/>
          <w:highlight w:val="white"/>
        </w:rPr>
        <w:t>to release an aerosol made from calcium carbonate into the stratosphere to see how it behaves.</w:t>
      </w:r>
      <w:r>
        <w:rPr>
          <w:rFonts w:ascii="Times New Roman" w:eastAsia="Times New Roman" w:hAnsi="Times New Roman" w:cs="Times New Roman"/>
          <w:sz w:val="28"/>
          <w:szCs w:val="28"/>
        </w:rPr>
        <w:t xml:space="preserve"> The project’s first test flight, in Sweden, was penciled in </w:t>
      </w:r>
      <w:hyperlink r:id="rId20">
        <w:r>
          <w:rPr>
            <w:rFonts w:ascii="Times New Roman" w:eastAsia="Times New Roman" w:hAnsi="Times New Roman" w:cs="Times New Roman"/>
            <w:color w:val="1155CC"/>
            <w:sz w:val="28"/>
            <w:szCs w:val="28"/>
            <w:u w:val="single"/>
          </w:rPr>
          <w:t>for this June</w:t>
        </w:r>
      </w:hyperlink>
      <w:r>
        <w:rPr>
          <w:rFonts w:ascii="Times New Roman" w:eastAsia="Times New Roman" w:hAnsi="Times New Roman" w:cs="Times New Roman"/>
          <w:sz w:val="28"/>
          <w:szCs w:val="28"/>
        </w:rPr>
        <w:t xml:space="preserve">, but has been postponed until next year as a result of pushback from local Indigenous groups. In April, Rolling Stone curated a debate on </w:t>
      </w:r>
      <w:hyperlink r:id="rId21">
        <w:r>
          <w:rPr>
            <w:rFonts w:ascii="Times New Roman" w:eastAsia="Times New Roman" w:hAnsi="Times New Roman" w:cs="Times New Roman"/>
            <w:color w:val="1155CC"/>
            <w:sz w:val="28"/>
            <w:szCs w:val="28"/>
            <w:u w:val="single"/>
          </w:rPr>
          <w:t>solar engineering</w:t>
        </w:r>
      </w:hyperlink>
      <w:r>
        <w:rPr>
          <w:rFonts w:ascii="Times New Roman" w:eastAsia="Times New Roman" w:hAnsi="Times New Roman" w:cs="Times New Roman"/>
          <w:sz w:val="28"/>
          <w:szCs w:val="28"/>
        </w:rPr>
        <w:t xml:space="preserve"> which included Harvard’s David Keith, who spearheads the geoengineering project. During the debate, Keith described the process of releasing aerosols into th</w:t>
      </w:r>
      <w:r>
        <w:rPr>
          <w:rFonts w:ascii="Times New Roman" w:eastAsia="Times New Roman" w:hAnsi="Times New Roman" w:cs="Times New Roman"/>
          <w:sz w:val="28"/>
          <w:szCs w:val="28"/>
        </w:rPr>
        <w:t>e stratosphere as “technically pretty easy.”</w:t>
      </w:r>
    </w:p>
    <w:p w14:paraId="00000011" w14:textId="77777777" w:rsidR="00857AA6" w:rsidRDefault="008F7E7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Easy it may be. But with august political institutions continuing to weigh in on solar engineering as a legitimate solution to global warming, </w:t>
      </w:r>
      <w:proofErr w:type="gramStart"/>
      <w:r>
        <w:rPr>
          <w:rFonts w:ascii="Times New Roman" w:eastAsia="Times New Roman" w:hAnsi="Times New Roman" w:cs="Times New Roman"/>
          <w:sz w:val="28"/>
          <w:szCs w:val="28"/>
        </w:rPr>
        <w:t>perhaps the</w:t>
      </w:r>
      <w:proofErr w:type="gramEnd"/>
      <w:r>
        <w:rPr>
          <w:rFonts w:ascii="Times New Roman" w:eastAsia="Times New Roman" w:hAnsi="Times New Roman" w:cs="Times New Roman"/>
          <w:sz w:val="28"/>
          <w:szCs w:val="28"/>
        </w:rPr>
        <w:t xml:space="preserve"> most salient question is this: Should such techniques</w:t>
      </w:r>
      <w:r>
        <w:rPr>
          <w:rFonts w:ascii="Times New Roman" w:eastAsia="Times New Roman" w:hAnsi="Times New Roman" w:cs="Times New Roman"/>
          <w:i/>
          <w:sz w:val="28"/>
          <w:szCs w:val="28"/>
        </w:rPr>
        <w:t xml:space="preserve"> ev</w:t>
      </w:r>
      <w:r>
        <w:rPr>
          <w:rFonts w:ascii="Times New Roman" w:eastAsia="Times New Roman" w:hAnsi="Times New Roman" w:cs="Times New Roman"/>
          <w:i/>
          <w:sz w:val="28"/>
          <w:szCs w:val="28"/>
        </w:rPr>
        <w:t>er</w:t>
      </w:r>
      <w:r>
        <w:rPr>
          <w:rFonts w:ascii="Times New Roman" w:eastAsia="Times New Roman" w:hAnsi="Times New Roman" w:cs="Times New Roman"/>
          <w:sz w:val="28"/>
          <w:szCs w:val="28"/>
        </w:rPr>
        <w:t xml:space="preserve"> be deployed?</w:t>
      </w:r>
    </w:p>
    <w:p w14:paraId="00000012" w14:textId="77777777" w:rsidR="00857AA6" w:rsidRDefault="008F7E79">
      <w:pPr>
        <w:widowControl w:val="0"/>
        <w:spacing w:before="200"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Practical and Ethical Concerns</w:t>
      </w:r>
    </w:p>
    <w:p w14:paraId="00000013" w14:textId="77777777" w:rsidR="00857AA6" w:rsidRDefault="008F7E7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At the heart of the debate is the fact that currently </w:t>
      </w:r>
      <w:proofErr w:type="gramStart"/>
      <w:r>
        <w:rPr>
          <w:rFonts w:ascii="Times New Roman" w:eastAsia="Times New Roman" w:hAnsi="Times New Roman" w:cs="Times New Roman"/>
          <w:sz w:val="28"/>
          <w:szCs w:val="28"/>
        </w:rPr>
        <w:t>there’s</w:t>
      </w:r>
      <w:proofErr w:type="gramEnd"/>
      <w:r>
        <w:rPr>
          <w:rFonts w:ascii="Times New Roman" w:eastAsia="Times New Roman" w:hAnsi="Times New Roman" w:cs="Times New Roman"/>
          <w:sz w:val="28"/>
          <w:szCs w:val="28"/>
        </w:rPr>
        <w:t xml:space="preserve"> simply not nearly enough known about the vast and complex set of overlapping consequences, akin to falling dominoes, that solar engineering might t</w:t>
      </w:r>
      <w:r>
        <w:rPr>
          <w:rFonts w:ascii="Times New Roman" w:eastAsia="Times New Roman" w:hAnsi="Times New Roman" w:cs="Times New Roman"/>
          <w:sz w:val="28"/>
          <w:szCs w:val="28"/>
        </w:rPr>
        <w:t>rigger—a yawning data gap resulting from the meager amounts of funding put toward such research thus far. “There’s just not much money going into this [research, relative] to the looming possibility of actually needing to use it to avoid catastrophic clima</w:t>
      </w:r>
      <w:r>
        <w:rPr>
          <w:rFonts w:ascii="Times New Roman" w:eastAsia="Times New Roman" w:hAnsi="Times New Roman" w:cs="Times New Roman"/>
          <w:sz w:val="28"/>
          <w:szCs w:val="28"/>
        </w:rPr>
        <w:t>te change,” said Dane Scott, director of the Center for Ethics at the University of Montana.</w:t>
      </w:r>
    </w:p>
    <w:p w14:paraId="00000014" w14:textId="77777777" w:rsidR="00857AA6" w:rsidRDefault="008F7E7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And while major climate models show that solar engineering certainly has the potential to reduce key climate hazards like atmospheric temperature increases, changi</w:t>
      </w:r>
      <w:r>
        <w:rPr>
          <w:rFonts w:ascii="Times New Roman" w:eastAsia="Times New Roman" w:hAnsi="Times New Roman" w:cs="Times New Roman"/>
          <w:sz w:val="28"/>
          <w:szCs w:val="28"/>
        </w:rPr>
        <w:t xml:space="preserve">ng water accessibility and rising sea levels, with limited data available through practical field application, computer simulations of </w:t>
      </w:r>
      <w:hyperlink r:id="rId22">
        <w:r>
          <w:rPr>
            <w:rFonts w:ascii="Times New Roman" w:eastAsia="Times New Roman" w:hAnsi="Times New Roman" w:cs="Times New Roman"/>
            <w:color w:val="1155CC"/>
            <w:sz w:val="28"/>
            <w:szCs w:val="28"/>
            <w:u w:val="single"/>
          </w:rPr>
          <w:t>solar engineering proposals</w:t>
        </w:r>
      </w:hyperlink>
      <w:r>
        <w:rPr>
          <w:rFonts w:ascii="Times New Roman" w:eastAsia="Times New Roman" w:hAnsi="Times New Roman" w:cs="Times New Roman"/>
          <w:sz w:val="28"/>
          <w:szCs w:val="28"/>
        </w:rPr>
        <w:t xml:space="preserve"> remain for the most part stalled at the conceptual stage.</w:t>
      </w:r>
    </w:p>
    <w:p w14:paraId="00000015" w14:textId="77777777" w:rsidR="00857AA6" w:rsidRDefault="008F7E7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With that in mind, </w:t>
      </w:r>
      <w:proofErr w:type="gramStart"/>
      <w:r>
        <w:rPr>
          <w:rFonts w:ascii="Times New Roman" w:eastAsia="Times New Roman" w:hAnsi="Times New Roman" w:cs="Times New Roman"/>
          <w:sz w:val="28"/>
          <w:szCs w:val="28"/>
        </w:rPr>
        <w:t>it’s</w:t>
      </w:r>
      <w:proofErr w:type="gramEnd"/>
      <w:r>
        <w:rPr>
          <w:rFonts w:ascii="Times New Roman" w:eastAsia="Times New Roman" w:hAnsi="Times New Roman" w:cs="Times New Roman"/>
          <w:sz w:val="28"/>
          <w:szCs w:val="28"/>
        </w:rPr>
        <w:t xml:space="preserve"> no wonder many experts mirror calls by the likes of NASEM for major investments in solar engineering research. But if this research is to </w:t>
      </w:r>
      <w:proofErr w:type="gramStart"/>
      <w:r>
        <w:rPr>
          <w:rFonts w:ascii="Times New Roman" w:eastAsia="Times New Roman" w:hAnsi="Times New Roman" w:cs="Times New Roman"/>
          <w:sz w:val="28"/>
          <w:szCs w:val="28"/>
        </w:rPr>
        <w:t>be conducted</w:t>
      </w:r>
      <w:proofErr w:type="gramEnd"/>
      <w:r>
        <w:rPr>
          <w:rFonts w:ascii="Times New Roman" w:eastAsia="Times New Roman" w:hAnsi="Times New Roman" w:cs="Times New Roman"/>
          <w:sz w:val="28"/>
          <w:szCs w:val="28"/>
        </w:rPr>
        <w:t>, these same individual</w:t>
      </w:r>
      <w:r>
        <w:rPr>
          <w:rFonts w:ascii="Times New Roman" w:eastAsia="Times New Roman" w:hAnsi="Times New Roman" w:cs="Times New Roman"/>
          <w:sz w:val="28"/>
          <w:szCs w:val="28"/>
        </w:rPr>
        <w:t>s warn, it needs to be approached openly and transparently with engagement from all four corners of the global community, both developed and developing nations alike.</w:t>
      </w:r>
    </w:p>
    <w:p w14:paraId="00000016" w14:textId="77777777" w:rsidR="00857AA6" w:rsidRDefault="008F7E79">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lastRenderedPageBreak/>
        <w:t xml:space="preserve">“It would be irresponsible not to do vigorous research on it,” said Scott, about the use </w:t>
      </w:r>
      <w:r>
        <w:rPr>
          <w:rFonts w:ascii="Times New Roman" w:eastAsia="Times New Roman" w:hAnsi="Times New Roman" w:cs="Times New Roman"/>
          <w:sz w:val="28"/>
          <w:szCs w:val="28"/>
        </w:rPr>
        <w:t xml:space="preserve">of stratospheric </w:t>
      </w:r>
      <w:proofErr w:type="gramStart"/>
      <w:r>
        <w:rPr>
          <w:rFonts w:ascii="Times New Roman" w:eastAsia="Times New Roman" w:hAnsi="Times New Roman" w:cs="Times New Roman"/>
          <w:sz w:val="28"/>
          <w:szCs w:val="28"/>
        </w:rPr>
        <w:t>aerosols in particular</w:t>
      </w:r>
      <w:proofErr w:type="gramEnd"/>
      <w:r>
        <w:rPr>
          <w:rFonts w:ascii="Times New Roman" w:eastAsia="Times New Roman" w:hAnsi="Times New Roman" w:cs="Times New Roman"/>
          <w:sz w:val="28"/>
          <w:szCs w:val="28"/>
        </w:rPr>
        <w:t>. “But it would just be awful if we were to do this research in secret since it affects everybody in the world.”</w:t>
      </w:r>
    </w:p>
    <w:p w14:paraId="00000017" w14:textId="77777777" w:rsidR="00857AA6" w:rsidRDefault="008F7E7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This brings us to the slippery ethical conundrums that SRM technologies pose, with all sorts of societal</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political</w:t>
      </w:r>
      <w:proofErr w:type="gramEnd"/>
      <w:r>
        <w:rPr>
          <w:rFonts w:ascii="Times New Roman" w:eastAsia="Times New Roman" w:hAnsi="Times New Roman" w:cs="Times New Roman"/>
          <w:sz w:val="28"/>
          <w:szCs w:val="28"/>
        </w:rPr>
        <w:t xml:space="preserve"> and environmental considerations that can often seem hard to digest. One useful way to view this debate is through the lens of moral hazard, which refers to the idea that the more protected we are from the consequences of our behavior, the risk</w:t>
      </w:r>
      <w:r>
        <w:rPr>
          <w:rFonts w:ascii="Times New Roman" w:eastAsia="Times New Roman" w:hAnsi="Times New Roman" w:cs="Times New Roman"/>
          <w:sz w:val="28"/>
          <w:szCs w:val="28"/>
        </w:rPr>
        <w:t>ier our behavior becomes.</w:t>
      </w:r>
    </w:p>
    <w:p w14:paraId="00000018" w14:textId="77777777" w:rsidR="00857AA6" w:rsidRDefault="008F7E7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In terms of SRM technologies, therefore, one fear is that any concerted approach to studying their relative viability could offer false hope to political leaders who, in turn, might redirect attention and vital resources away from</w:t>
      </w:r>
      <w:r>
        <w:rPr>
          <w:rFonts w:ascii="Times New Roman" w:eastAsia="Times New Roman" w:hAnsi="Times New Roman" w:cs="Times New Roman"/>
          <w:sz w:val="28"/>
          <w:szCs w:val="28"/>
        </w:rPr>
        <w:t xml:space="preserve"> other climate mitigation efforts, especially those seeking to curb greenhouse gas releases in time to reach to the 2050 “</w:t>
      </w:r>
      <w:hyperlink r:id="rId23">
        <w:r>
          <w:rPr>
            <w:rFonts w:ascii="Times New Roman" w:eastAsia="Times New Roman" w:hAnsi="Times New Roman" w:cs="Times New Roman"/>
            <w:color w:val="1155CC"/>
            <w:sz w:val="28"/>
            <w:szCs w:val="28"/>
            <w:u w:val="single"/>
          </w:rPr>
          <w:t>net-zero</w:t>
        </w:r>
      </w:hyperlink>
      <w:r>
        <w:rPr>
          <w:rFonts w:ascii="Times New Roman" w:eastAsia="Times New Roman" w:hAnsi="Times New Roman" w:cs="Times New Roman"/>
          <w:sz w:val="28"/>
          <w:szCs w:val="28"/>
        </w:rPr>
        <w:t>” emissions goal approved by the Intergovernmental Panel on Climate Change (IPCC). Another fear is that any meaningful deployment of SRM technologies could act as a green light for fossil fuel companies to continue with business as u</w:t>
      </w:r>
      <w:r>
        <w:rPr>
          <w:rFonts w:ascii="Times New Roman" w:eastAsia="Times New Roman" w:hAnsi="Times New Roman" w:cs="Times New Roman"/>
          <w:sz w:val="28"/>
          <w:szCs w:val="28"/>
        </w:rPr>
        <w:t xml:space="preserve">sual, a scenario with all sorts of implications, including </w:t>
      </w:r>
      <w:hyperlink r:id="rId24">
        <w:r>
          <w:rPr>
            <w:rFonts w:ascii="Times New Roman" w:eastAsia="Times New Roman" w:hAnsi="Times New Roman" w:cs="Times New Roman"/>
            <w:color w:val="1155CC"/>
            <w:sz w:val="28"/>
            <w:szCs w:val="28"/>
            <w:u w:val="single"/>
          </w:rPr>
          <w:t>health-related impacts</w:t>
        </w:r>
      </w:hyperlink>
      <w:r>
        <w:rPr>
          <w:rFonts w:ascii="Times New Roman" w:eastAsia="Times New Roman" w:hAnsi="Times New Roman" w:cs="Times New Roman"/>
          <w:sz w:val="28"/>
          <w:szCs w:val="28"/>
        </w:rPr>
        <w:t xml:space="preserve"> associated with exposure to pollutants from fossil fuel usage.</w:t>
      </w:r>
    </w:p>
    <w:p w14:paraId="00000019" w14:textId="77777777" w:rsidR="00857AA6" w:rsidRDefault="008F7E79">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Moral hazard is a “core</w:t>
      </w:r>
      <w:r>
        <w:rPr>
          <w:rFonts w:ascii="Times New Roman" w:eastAsia="Times New Roman" w:hAnsi="Times New Roman" w:cs="Times New Roman"/>
          <w:sz w:val="28"/>
          <w:szCs w:val="28"/>
        </w:rPr>
        <w:t xml:space="preserve"> concern with a lot of different responses to climate change,” </w:t>
      </w:r>
      <w:r>
        <w:rPr>
          <w:rFonts w:ascii="Times New Roman" w:eastAsia="Times New Roman" w:hAnsi="Times New Roman" w:cs="Times New Roman"/>
          <w:sz w:val="28"/>
          <w:szCs w:val="28"/>
          <w:highlight w:val="white"/>
        </w:rPr>
        <w:t xml:space="preserve">said Holly Buck, a postdoctoral research fellow at </w:t>
      </w:r>
      <w:r>
        <w:rPr>
          <w:rFonts w:ascii="Times New Roman" w:eastAsia="Times New Roman" w:hAnsi="Times New Roman" w:cs="Times New Roman"/>
          <w:sz w:val="28"/>
          <w:szCs w:val="28"/>
        </w:rPr>
        <w:t>the</w:t>
      </w:r>
      <w:r>
        <w:rPr>
          <w:rFonts w:ascii="Times New Roman" w:eastAsia="Times New Roman" w:hAnsi="Times New Roman" w:cs="Times New Roman"/>
          <w:sz w:val="28"/>
          <w:szCs w:val="28"/>
          <w:highlight w:val="white"/>
        </w:rPr>
        <w:t xml:space="preserve"> Institute of the Environment and Sustainability at the University of California, Los Angeles. “It’s a real and pervasive concern, because </w:t>
      </w:r>
      <w:r>
        <w:rPr>
          <w:rFonts w:ascii="Times New Roman" w:eastAsia="Times New Roman" w:hAnsi="Times New Roman" w:cs="Times New Roman"/>
          <w:sz w:val="28"/>
          <w:szCs w:val="28"/>
          <w:highlight w:val="white"/>
        </w:rPr>
        <w:t>we haven’t seen a real commitment to climate action yet.”</w:t>
      </w:r>
    </w:p>
    <w:p w14:paraId="0000001A" w14:textId="77777777" w:rsidR="00857AA6" w:rsidRDefault="008F7E7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Solar engineering deployment also brings significant geopolitical concerns. “You always have to ask about power,” said Duncan McLaren, a </w:t>
      </w:r>
      <w:r>
        <w:rPr>
          <w:rFonts w:ascii="Times New Roman" w:eastAsia="Times New Roman" w:hAnsi="Times New Roman" w:cs="Times New Roman"/>
          <w:sz w:val="28"/>
          <w:szCs w:val="28"/>
          <w:highlight w:val="white"/>
        </w:rPr>
        <w:t xml:space="preserve">research fellow and professor in practice at the Lancaster </w:t>
      </w:r>
      <w:r>
        <w:rPr>
          <w:rFonts w:ascii="Times New Roman" w:eastAsia="Times New Roman" w:hAnsi="Times New Roman" w:cs="Times New Roman"/>
          <w:sz w:val="28"/>
          <w:szCs w:val="28"/>
        </w:rPr>
        <w:t>En</w:t>
      </w:r>
      <w:r>
        <w:rPr>
          <w:rFonts w:ascii="Times New Roman" w:eastAsia="Times New Roman" w:hAnsi="Times New Roman" w:cs="Times New Roman"/>
          <w:sz w:val="28"/>
          <w:szCs w:val="28"/>
        </w:rPr>
        <w:t>vironment</w:t>
      </w:r>
      <w:r>
        <w:rPr>
          <w:rFonts w:ascii="Times New Roman" w:eastAsia="Times New Roman" w:hAnsi="Times New Roman" w:cs="Times New Roman"/>
          <w:sz w:val="28"/>
          <w:szCs w:val="28"/>
          <w:highlight w:val="white"/>
        </w:rPr>
        <w:t xml:space="preserve"> Center, England</w:t>
      </w:r>
      <w:r>
        <w:rPr>
          <w:rFonts w:ascii="Times New Roman" w:eastAsia="Times New Roman" w:hAnsi="Times New Roman" w:cs="Times New Roman"/>
          <w:sz w:val="28"/>
          <w:szCs w:val="28"/>
        </w:rPr>
        <w:t xml:space="preserve">. “It’s an unfortunate problem of the liberal Western narrative of how the world works.” In other words, who wields the levers of governance and how will accountability </w:t>
      </w:r>
      <w:proofErr w:type="gramStart"/>
      <w:r>
        <w:rPr>
          <w:rFonts w:ascii="Times New Roman" w:eastAsia="Times New Roman" w:hAnsi="Times New Roman" w:cs="Times New Roman"/>
          <w:sz w:val="28"/>
          <w:szCs w:val="28"/>
        </w:rPr>
        <w:t>be practiced</w:t>
      </w:r>
      <w:proofErr w:type="gramEnd"/>
      <w:r>
        <w:rPr>
          <w:rFonts w:ascii="Times New Roman" w:eastAsia="Times New Roman" w:hAnsi="Times New Roman" w:cs="Times New Roman"/>
          <w:sz w:val="28"/>
          <w:szCs w:val="28"/>
        </w:rPr>
        <w:t>? These are no small issues to grapple with.</w:t>
      </w:r>
    </w:p>
    <w:p w14:paraId="0000001B" w14:textId="77777777" w:rsidR="00857AA6" w:rsidRDefault="008F7E7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One f</w:t>
      </w:r>
      <w:r>
        <w:rPr>
          <w:rFonts w:ascii="Times New Roman" w:eastAsia="Times New Roman" w:hAnsi="Times New Roman" w:cs="Times New Roman"/>
          <w:sz w:val="28"/>
          <w:szCs w:val="28"/>
        </w:rPr>
        <w:t>ear is that a rogue nation or two—or even a billionaire “</w:t>
      </w:r>
      <w:proofErr w:type="spellStart"/>
      <w:r>
        <w:rPr>
          <w:rFonts w:ascii="Times New Roman" w:eastAsia="Times New Roman" w:hAnsi="Times New Roman" w:cs="Times New Roman"/>
          <w:sz w:val="28"/>
          <w:szCs w:val="28"/>
        </w:rPr>
        <w:t>Greenfinger</w:t>
      </w:r>
      <w:proofErr w:type="spellEnd"/>
      <w:r>
        <w:rPr>
          <w:rFonts w:ascii="Times New Roman" w:eastAsia="Times New Roman" w:hAnsi="Times New Roman" w:cs="Times New Roman"/>
          <w:sz w:val="28"/>
          <w:szCs w:val="28"/>
        </w:rPr>
        <w:t xml:space="preserve">,” who is “a self-appointed protector of the planet” as law professor David Victor </w:t>
      </w:r>
      <w:hyperlink r:id="rId25">
        <w:r>
          <w:rPr>
            <w:rFonts w:ascii="Times New Roman" w:eastAsia="Times New Roman" w:hAnsi="Times New Roman" w:cs="Times New Roman"/>
            <w:color w:val="1155CC"/>
            <w:sz w:val="28"/>
            <w:szCs w:val="28"/>
            <w:u w:val="single"/>
          </w:rPr>
          <w:t>put it more than 10 years ago</w:t>
        </w:r>
      </w:hyperlink>
      <w:r>
        <w:rPr>
          <w:rFonts w:ascii="Times New Roman" w:eastAsia="Times New Roman" w:hAnsi="Times New Roman" w:cs="Times New Roman"/>
          <w:sz w:val="28"/>
          <w:szCs w:val="28"/>
        </w:rPr>
        <w:t>—could take i</w:t>
      </w:r>
      <w:r>
        <w:rPr>
          <w:rFonts w:ascii="Times New Roman" w:eastAsia="Times New Roman" w:hAnsi="Times New Roman" w:cs="Times New Roman"/>
          <w:sz w:val="28"/>
          <w:szCs w:val="28"/>
        </w:rPr>
        <w:t xml:space="preserve">t upon themselves to tame the sun alone. Who exactly would stop them, and under whose auspices? That leads to issues surrounding unintended consequences, post-deployment. What would happen </w:t>
      </w:r>
      <w:proofErr w:type="gramStart"/>
      <w:r>
        <w:rPr>
          <w:rFonts w:ascii="Times New Roman" w:eastAsia="Times New Roman" w:hAnsi="Times New Roman" w:cs="Times New Roman"/>
          <w:sz w:val="28"/>
          <w:szCs w:val="28"/>
        </w:rPr>
        <w:t>in the event that</w:t>
      </w:r>
      <w:proofErr w:type="gramEnd"/>
      <w:r>
        <w:rPr>
          <w:rFonts w:ascii="Times New Roman" w:eastAsia="Times New Roman" w:hAnsi="Times New Roman" w:cs="Times New Roman"/>
          <w:sz w:val="28"/>
          <w:szCs w:val="28"/>
        </w:rPr>
        <w:t xml:space="preserve"> a country or a region suffers a period of major d</w:t>
      </w:r>
      <w:r>
        <w:rPr>
          <w:rFonts w:ascii="Times New Roman" w:eastAsia="Times New Roman" w:hAnsi="Times New Roman" w:cs="Times New Roman"/>
          <w:sz w:val="28"/>
          <w:szCs w:val="28"/>
        </w:rPr>
        <w:t>rought for which political leaders blame the use of solar engineering? What kind of political mechanisms are in place to deal with such a scenario? Can a country then unilaterally pull the plug on the program?</w:t>
      </w:r>
    </w:p>
    <w:p w14:paraId="0000001C" w14:textId="77777777" w:rsidR="00857AA6" w:rsidRDefault="008F7E79">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Then there’s the possibility—though slim—</w:t>
      </w:r>
      <w:proofErr w:type="gramStart"/>
      <w:r>
        <w:rPr>
          <w:rFonts w:ascii="Times New Roman" w:eastAsia="Times New Roman" w:hAnsi="Times New Roman" w:cs="Times New Roman"/>
          <w:sz w:val="28"/>
          <w:szCs w:val="28"/>
        </w:rPr>
        <w:t xml:space="preserve">that </w:t>
      </w:r>
      <w:r>
        <w:rPr>
          <w:rFonts w:ascii="Times New Roman" w:eastAsia="Times New Roman" w:hAnsi="Times New Roman" w:cs="Times New Roman"/>
          <w:sz w:val="28"/>
          <w:szCs w:val="28"/>
        </w:rPr>
        <w:t>global actors</w:t>
      </w:r>
      <w:proofErr w:type="gramEnd"/>
      <w:r>
        <w:rPr>
          <w:rFonts w:ascii="Times New Roman" w:eastAsia="Times New Roman" w:hAnsi="Times New Roman" w:cs="Times New Roman"/>
          <w:sz w:val="28"/>
          <w:szCs w:val="28"/>
        </w:rPr>
        <w:t xml:space="preserve"> intentionally weaponize solar engineering against political enemies. “I’ve always been pretty skeptical that [SRM] could be effectively weaponized,” said David Morrow, </w:t>
      </w:r>
      <w:r>
        <w:rPr>
          <w:rFonts w:ascii="Times New Roman" w:eastAsia="Times New Roman" w:hAnsi="Times New Roman" w:cs="Times New Roman"/>
          <w:sz w:val="28"/>
          <w:szCs w:val="28"/>
          <w:highlight w:val="white"/>
        </w:rPr>
        <w:t xml:space="preserve">an academic who works on </w:t>
      </w:r>
      <w:r>
        <w:rPr>
          <w:rFonts w:ascii="Times New Roman" w:eastAsia="Times New Roman" w:hAnsi="Times New Roman" w:cs="Times New Roman"/>
          <w:sz w:val="28"/>
          <w:szCs w:val="28"/>
        </w:rPr>
        <w:t>climate</w:t>
      </w:r>
      <w:r>
        <w:rPr>
          <w:rFonts w:ascii="Times New Roman" w:eastAsia="Times New Roman" w:hAnsi="Times New Roman" w:cs="Times New Roman"/>
          <w:sz w:val="28"/>
          <w:szCs w:val="28"/>
          <w:highlight w:val="white"/>
        </w:rPr>
        <w:t xml:space="preserve"> ethics and </w:t>
      </w:r>
      <w:r>
        <w:rPr>
          <w:rFonts w:ascii="Times New Roman" w:eastAsia="Times New Roman" w:hAnsi="Times New Roman" w:cs="Times New Roman"/>
          <w:sz w:val="28"/>
          <w:szCs w:val="28"/>
        </w:rPr>
        <w:t>climate</w:t>
      </w:r>
      <w:r>
        <w:rPr>
          <w:rFonts w:ascii="Times New Roman" w:eastAsia="Times New Roman" w:hAnsi="Times New Roman" w:cs="Times New Roman"/>
          <w:sz w:val="28"/>
          <w:szCs w:val="28"/>
          <w:highlight w:val="white"/>
        </w:rPr>
        <w:t xml:space="preserve"> policy. The exception </w:t>
      </w:r>
      <w:r>
        <w:rPr>
          <w:rFonts w:ascii="Times New Roman" w:eastAsia="Times New Roman" w:hAnsi="Times New Roman" w:cs="Times New Roman"/>
          <w:sz w:val="28"/>
          <w:szCs w:val="28"/>
          <w:highlight w:val="white"/>
        </w:rPr>
        <w:t>is marine cloud brightening, which could be “deployed regionally,” he added.</w:t>
      </w:r>
    </w:p>
    <w:p w14:paraId="0000001D" w14:textId="77777777" w:rsidR="00857AA6" w:rsidRDefault="008F7E7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At the same time, </w:t>
      </w:r>
      <w:proofErr w:type="gramStart"/>
      <w:r>
        <w:rPr>
          <w:rFonts w:ascii="Times New Roman" w:eastAsia="Times New Roman" w:hAnsi="Times New Roman" w:cs="Times New Roman"/>
          <w:sz w:val="28"/>
          <w:szCs w:val="28"/>
        </w:rPr>
        <w:t>possible blueprints</w:t>
      </w:r>
      <w:proofErr w:type="gramEnd"/>
      <w:r>
        <w:rPr>
          <w:rFonts w:ascii="Times New Roman" w:eastAsia="Times New Roman" w:hAnsi="Times New Roman" w:cs="Times New Roman"/>
          <w:sz w:val="28"/>
          <w:szCs w:val="28"/>
        </w:rPr>
        <w:t xml:space="preserve"> for governance and enforcement already exist, Morrow explained</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pointing to complex structures like the global financial system, the electric grid and GPS satellite tracking systems. “Obviously, all analogies have limi</w:t>
      </w:r>
      <w:r>
        <w:rPr>
          <w:rFonts w:ascii="Times New Roman" w:eastAsia="Times New Roman" w:hAnsi="Times New Roman" w:cs="Times New Roman"/>
          <w:sz w:val="28"/>
          <w:szCs w:val="28"/>
        </w:rPr>
        <w:t>ts,” Morrow added. “One of the important limits with all the things I’ve just mentioned is that individuals or countries can opt out of those things—at great cost, but they could do it. That’s not true for solar engineering.”</w:t>
      </w:r>
    </w:p>
    <w:p w14:paraId="0000001E" w14:textId="77777777" w:rsidR="00857AA6" w:rsidRDefault="008F7E79">
      <w:pPr>
        <w:widowControl w:val="0"/>
        <w:spacing w:before="200" w:after="200" w:line="276"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Perhaps one</w:t>
      </w:r>
      <w:proofErr w:type="gramEnd"/>
      <w:r>
        <w:rPr>
          <w:rFonts w:ascii="Times New Roman" w:eastAsia="Times New Roman" w:hAnsi="Times New Roman" w:cs="Times New Roman"/>
          <w:sz w:val="28"/>
          <w:szCs w:val="28"/>
        </w:rPr>
        <w:t xml:space="preserve"> of the most potent</w:t>
      </w:r>
      <w:r>
        <w:rPr>
          <w:rFonts w:ascii="Times New Roman" w:eastAsia="Times New Roman" w:hAnsi="Times New Roman" w:cs="Times New Roman"/>
          <w:sz w:val="28"/>
          <w:szCs w:val="28"/>
        </w:rPr>
        <w:t xml:space="preserve"> obstacles that proponents of SRM technologies face is the court of public opinion. Polls show the U.S. public is ambivalent, </w:t>
      </w:r>
      <w:hyperlink r:id="rId26">
        <w:r>
          <w:rPr>
            <w:rFonts w:ascii="Times New Roman" w:eastAsia="Times New Roman" w:hAnsi="Times New Roman" w:cs="Times New Roman"/>
            <w:color w:val="1155CC"/>
            <w:sz w:val="28"/>
            <w:szCs w:val="28"/>
            <w:u w:val="single"/>
          </w:rPr>
          <w:t>at best</w:t>
        </w:r>
      </w:hyperlink>
      <w:r>
        <w:rPr>
          <w:rFonts w:ascii="Times New Roman" w:eastAsia="Times New Roman" w:hAnsi="Times New Roman" w:cs="Times New Roman"/>
          <w:sz w:val="28"/>
          <w:szCs w:val="28"/>
        </w:rPr>
        <w:t>, toward geoengi</w:t>
      </w:r>
      <w:r>
        <w:rPr>
          <w:rFonts w:ascii="Times New Roman" w:eastAsia="Times New Roman" w:hAnsi="Times New Roman" w:cs="Times New Roman"/>
          <w:sz w:val="28"/>
          <w:szCs w:val="28"/>
        </w:rPr>
        <w:t xml:space="preserve">neering as a possible fix to the climate crisis. This hesitation may not be surprising within Western culture’s dire warnings of the consequences of humanity’s hubris, epitomized by the popular </w:t>
      </w:r>
      <w:proofErr w:type="gramStart"/>
      <w:r>
        <w:rPr>
          <w:rFonts w:ascii="Times New Roman" w:eastAsia="Times New Roman" w:hAnsi="Times New Roman" w:cs="Times New Roman"/>
          <w:sz w:val="28"/>
          <w:szCs w:val="28"/>
        </w:rPr>
        <w:t>canonical</w:t>
      </w:r>
      <w:proofErr w:type="gramEnd"/>
      <w:r>
        <w:rPr>
          <w:rFonts w:ascii="Times New Roman" w:eastAsia="Times New Roman" w:hAnsi="Times New Roman" w:cs="Times New Roman"/>
          <w:sz w:val="28"/>
          <w:szCs w:val="28"/>
        </w:rPr>
        <w:t xml:space="preserve"> ancient Greek tale of Icarus, whose waxen wings melt</w:t>
      </w:r>
      <w:r>
        <w:rPr>
          <w:rFonts w:ascii="Times New Roman" w:eastAsia="Times New Roman" w:hAnsi="Times New Roman" w:cs="Times New Roman"/>
          <w:sz w:val="28"/>
          <w:szCs w:val="28"/>
        </w:rPr>
        <w:t>ed after he flew too near the sun. More recently, the post-apocalyptic world of the TV series “</w:t>
      </w:r>
      <w:hyperlink r:id="rId27">
        <w:r>
          <w:rPr>
            <w:rFonts w:ascii="Times New Roman" w:eastAsia="Times New Roman" w:hAnsi="Times New Roman" w:cs="Times New Roman"/>
            <w:color w:val="1155CC"/>
            <w:sz w:val="28"/>
            <w:szCs w:val="28"/>
            <w:u w:val="single"/>
          </w:rPr>
          <w:t>Snowpiercer</w:t>
        </w:r>
      </w:hyperlink>
      <w:r>
        <w:rPr>
          <w:rFonts w:ascii="Times New Roman" w:eastAsia="Times New Roman" w:hAnsi="Times New Roman" w:cs="Times New Roman"/>
          <w:sz w:val="28"/>
          <w:szCs w:val="28"/>
        </w:rPr>
        <w:t>” introduced us to a fictional frozen hellscape brought about by botched efforts by humans to</w:t>
      </w:r>
      <w:r>
        <w:rPr>
          <w:rFonts w:ascii="Times New Roman" w:eastAsia="Times New Roman" w:hAnsi="Times New Roman" w:cs="Times New Roman"/>
          <w:sz w:val="28"/>
          <w:szCs w:val="28"/>
        </w:rPr>
        <w:t xml:space="preserve"> block the sun.</w:t>
      </w:r>
    </w:p>
    <w:p w14:paraId="0000001F" w14:textId="77777777" w:rsidR="00857AA6" w:rsidRDefault="008F7E79">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According to Alan </w:t>
      </w:r>
      <w:proofErr w:type="spellStart"/>
      <w:r>
        <w:rPr>
          <w:rFonts w:ascii="Times New Roman" w:eastAsia="Times New Roman" w:hAnsi="Times New Roman" w:cs="Times New Roman"/>
          <w:sz w:val="28"/>
          <w:szCs w:val="28"/>
        </w:rPr>
        <w:t>Robock</w:t>
      </w:r>
      <w:proofErr w:type="spellEnd"/>
      <w:r>
        <w:rPr>
          <w:rFonts w:ascii="Times New Roman" w:eastAsia="Times New Roman" w:hAnsi="Times New Roman" w:cs="Times New Roman"/>
          <w:sz w:val="28"/>
          <w:szCs w:val="28"/>
        </w:rPr>
        <w:t xml:space="preserve">, a </w:t>
      </w:r>
      <w:r>
        <w:rPr>
          <w:rFonts w:ascii="Times New Roman" w:eastAsia="Times New Roman" w:hAnsi="Times New Roman" w:cs="Times New Roman"/>
          <w:sz w:val="28"/>
          <w:szCs w:val="28"/>
          <w:highlight w:val="white"/>
        </w:rPr>
        <w:t xml:space="preserve">distinguished professor in the Department of </w:t>
      </w:r>
      <w:r>
        <w:rPr>
          <w:rFonts w:ascii="Times New Roman" w:eastAsia="Times New Roman" w:hAnsi="Times New Roman" w:cs="Times New Roman"/>
          <w:sz w:val="28"/>
          <w:szCs w:val="28"/>
          <w:highlight w:val="white"/>
        </w:rPr>
        <w:lastRenderedPageBreak/>
        <w:t xml:space="preserve">Environmental Sciences at </w:t>
      </w:r>
      <w:r>
        <w:rPr>
          <w:rFonts w:ascii="Times New Roman" w:eastAsia="Times New Roman" w:hAnsi="Times New Roman" w:cs="Times New Roman"/>
          <w:sz w:val="28"/>
          <w:szCs w:val="28"/>
        </w:rPr>
        <w:t xml:space="preserve">Rutgers </w:t>
      </w:r>
      <w:r>
        <w:rPr>
          <w:rFonts w:ascii="Times New Roman" w:eastAsia="Times New Roman" w:hAnsi="Times New Roman" w:cs="Times New Roman"/>
          <w:sz w:val="28"/>
          <w:szCs w:val="28"/>
          <w:highlight w:val="white"/>
        </w:rPr>
        <w:t xml:space="preserve">University-New Brunswick, public reticence could prompt the kind of action necessary to ensure that global warming </w:t>
      </w:r>
      <w:proofErr w:type="gramStart"/>
      <w:r>
        <w:rPr>
          <w:rFonts w:ascii="Times New Roman" w:eastAsia="Times New Roman" w:hAnsi="Times New Roman" w:cs="Times New Roman"/>
          <w:sz w:val="28"/>
          <w:szCs w:val="28"/>
          <w:highlight w:val="white"/>
        </w:rPr>
        <w:t>is reversed</w:t>
      </w:r>
      <w:proofErr w:type="gramEnd"/>
      <w:r>
        <w:rPr>
          <w:rFonts w:ascii="Times New Roman" w:eastAsia="Times New Roman" w:hAnsi="Times New Roman" w:cs="Times New Roman"/>
          <w:sz w:val="28"/>
          <w:szCs w:val="28"/>
          <w:highlight w:val="white"/>
        </w:rPr>
        <w:t xml:space="preserve"> without resorting to solar engineering.</w:t>
      </w:r>
    </w:p>
    <w:p w14:paraId="00000020" w14:textId="77777777" w:rsidR="00857AA6" w:rsidRDefault="008F7E79">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“If you tell someone in the public, ‘</w:t>
      </w:r>
      <w:proofErr w:type="gramStart"/>
      <w:r>
        <w:rPr>
          <w:rFonts w:ascii="Times New Roman" w:eastAsia="Times New Roman" w:hAnsi="Times New Roman" w:cs="Times New Roman"/>
          <w:sz w:val="28"/>
          <w:szCs w:val="28"/>
          <w:highlight w:val="white"/>
        </w:rPr>
        <w:t>Here’s</w:t>
      </w:r>
      <w:proofErr w:type="gramEnd"/>
      <w:r>
        <w:rPr>
          <w:rFonts w:ascii="Times New Roman" w:eastAsia="Times New Roman" w:hAnsi="Times New Roman" w:cs="Times New Roman"/>
          <w:sz w:val="28"/>
          <w:szCs w:val="28"/>
          <w:highlight w:val="white"/>
        </w:rPr>
        <w:t xml:space="preserve"> the deal, we’re going to fly an airplane over</w:t>
      </w:r>
      <w:r>
        <w:rPr>
          <w:rFonts w:ascii="Times New Roman" w:eastAsia="Times New Roman" w:hAnsi="Times New Roman" w:cs="Times New Roman"/>
          <w:sz w:val="28"/>
          <w:szCs w:val="28"/>
          <w:highlight w:val="white"/>
        </w:rPr>
        <w:t xml:space="preserve"> your daughter’s school, we’re going to spray sulfuric acid in the atmosphere, and that’s going to solve the global warming problem,’ they might reply, ‘Really, you’re thinking about something that crazy? Well, maybe I should worry more about global warmin</w:t>
      </w:r>
      <w:r>
        <w:rPr>
          <w:rFonts w:ascii="Times New Roman" w:eastAsia="Times New Roman" w:hAnsi="Times New Roman" w:cs="Times New Roman"/>
          <w:sz w:val="28"/>
          <w:szCs w:val="28"/>
          <w:highlight w:val="white"/>
        </w:rPr>
        <w:t xml:space="preserve">g than I did before.’ So, it might </w:t>
      </w:r>
      <w:proofErr w:type="gramStart"/>
      <w:r>
        <w:rPr>
          <w:rFonts w:ascii="Times New Roman" w:eastAsia="Times New Roman" w:hAnsi="Times New Roman" w:cs="Times New Roman"/>
          <w:sz w:val="28"/>
          <w:szCs w:val="28"/>
          <w:highlight w:val="white"/>
        </w:rPr>
        <w:t>actually work</w:t>
      </w:r>
      <w:proofErr w:type="gramEnd"/>
      <w:r>
        <w:rPr>
          <w:rFonts w:ascii="Times New Roman" w:eastAsia="Times New Roman" w:hAnsi="Times New Roman" w:cs="Times New Roman"/>
          <w:sz w:val="28"/>
          <w:szCs w:val="28"/>
          <w:highlight w:val="white"/>
        </w:rPr>
        <w:t xml:space="preserve"> in the opposite direction,” </w:t>
      </w:r>
      <w:proofErr w:type="spellStart"/>
      <w:r>
        <w:rPr>
          <w:rFonts w:ascii="Times New Roman" w:eastAsia="Times New Roman" w:hAnsi="Times New Roman" w:cs="Times New Roman"/>
          <w:sz w:val="28"/>
          <w:szCs w:val="28"/>
          <w:highlight w:val="white"/>
        </w:rPr>
        <w:t>Robock</w:t>
      </w:r>
      <w:proofErr w:type="spellEnd"/>
      <w:r>
        <w:rPr>
          <w:rFonts w:ascii="Times New Roman" w:eastAsia="Times New Roman" w:hAnsi="Times New Roman" w:cs="Times New Roman"/>
          <w:sz w:val="28"/>
          <w:szCs w:val="28"/>
          <w:highlight w:val="white"/>
        </w:rPr>
        <w:t xml:space="preserve"> said.</w:t>
      </w:r>
    </w:p>
    <w:sectPr w:rsidR="00857AA6">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AA6"/>
    <w:rsid w:val="002718D2"/>
    <w:rsid w:val="00857AA6"/>
    <w:rsid w:val="008F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D99718-6C0D-49EA-BA76-6B966D99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rmgi.org/what-is-srm/" TargetMode="External"/><Relationship Id="rId13" Type="http://schemas.openxmlformats.org/officeDocument/2006/relationships/hyperlink" Target="https://www.aei.org/articles/what-role-for-geoengineering/" TargetMode="External"/><Relationship Id="rId18" Type="http://schemas.openxmlformats.org/officeDocument/2006/relationships/hyperlink" Target="https://www.nationalacademies.org/news/2021/03/new-report-says-u-s-should-cautiously-pursue-solar-geoengineering-research-to-better-understand-options-for-responding-to-climate-change-risks" TargetMode="External"/><Relationship Id="rId26" Type="http://schemas.openxmlformats.org/officeDocument/2006/relationships/hyperlink" Target="https://www.brookings.edu/wp-content/uploads/2016/06/30-geo-engineering-rabe-borick.pdf" TargetMode="External"/><Relationship Id="rId3" Type="http://schemas.openxmlformats.org/officeDocument/2006/relationships/webSettings" Target="webSettings.xml"/><Relationship Id="rId21" Type="http://schemas.openxmlformats.org/officeDocument/2006/relationships/hyperlink" Target="https://www.rollingstone.com/politics/politics-features/solar-geoengineering-risks-climate-crisis-1156443/" TargetMode="External"/><Relationship Id="rId7" Type="http://schemas.openxmlformats.org/officeDocument/2006/relationships/hyperlink" Target="https://www.economist.com/graphic-detail/2021/04/20/greenhouse-gas-emissions-are-set-to-rise-fast-in-2021" TargetMode="External"/><Relationship Id="rId12" Type="http://schemas.openxmlformats.org/officeDocument/2006/relationships/hyperlink" Target="https://www.livescience.com/14513-pinatubo-volcano-future-climate-change-eruption.html" TargetMode="External"/><Relationship Id="rId17" Type="http://schemas.openxmlformats.org/officeDocument/2006/relationships/hyperlink" Target="https://www.nationalacademies.org/news/2021/03/new-report-says-u-s-should-cautiously-pursue-solar-geoengineering-research-to-better-understand-options-for-responding-to-climate-change-risks" TargetMode="External"/><Relationship Id="rId25" Type="http://schemas.openxmlformats.org/officeDocument/2006/relationships/hyperlink" Target="https://www.jstor.org/stable/23606647?seq=1" TargetMode="External"/><Relationship Id="rId2" Type="http://schemas.openxmlformats.org/officeDocument/2006/relationships/settings" Target="settings.xml"/><Relationship Id="rId16" Type="http://schemas.openxmlformats.org/officeDocument/2006/relationships/hyperlink" Target="https://royalsociety.org/topics-policy/publications/2009/geoengineering-climate/" TargetMode="External"/><Relationship Id="rId20" Type="http://schemas.openxmlformats.org/officeDocument/2006/relationships/hyperlink" Target="https://www.thecrimson.com/article/2021/4/5/seas-sun-blocking-test-flight-postponed/"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rive.google.com/drive/folders/1pGAQVj5ohAlNEletMmaJnbgQ4_tVWYbl?usp=sharing" TargetMode="External"/><Relationship Id="rId11" Type="http://schemas.openxmlformats.org/officeDocument/2006/relationships/hyperlink" Target="https://agupubs.onlinelibrary.wiley.com/doi/full/10.1029/2009GL039209" TargetMode="External"/><Relationship Id="rId24" Type="http://schemas.openxmlformats.org/officeDocument/2006/relationships/hyperlink" Target="https://www.hsph.harvard.edu/c-change/subtopics/fossil-fuels-health/" TargetMode="External"/><Relationship Id="rId5" Type="http://schemas.openxmlformats.org/officeDocument/2006/relationships/hyperlink" Target="https://independentmediainstitute.org/earth-food-life/" TargetMode="External"/><Relationship Id="rId15" Type="http://schemas.openxmlformats.org/officeDocument/2006/relationships/hyperlink" Target="https://www.aei.org/articles/a-new-approach-to-battling-global-warming/" TargetMode="External"/><Relationship Id="rId23" Type="http://schemas.openxmlformats.org/officeDocument/2006/relationships/hyperlink" Target="https://www.ipcc.ch/2018/10/08/summary-for-policymakers-of-ipcc-special-report-on-global-warming-of-1-5c-approved-by-governments/" TargetMode="External"/><Relationship Id="rId28" Type="http://schemas.openxmlformats.org/officeDocument/2006/relationships/fontTable" Target="fontTable.xml"/><Relationship Id="rId10" Type="http://schemas.openxmlformats.org/officeDocument/2006/relationships/hyperlink" Target="https://www.geoengineeringmonitor.org/2021/04/marine_cloud_brightening/" TargetMode="External"/><Relationship Id="rId19" Type="http://schemas.openxmlformats.org/officeDocument/2006/relationships/hyperlink" Target="https://www.thecrimson.com/article/2021/4/5/seas-sun-blocking-test-flight-postponed/" TargetMode="External"/><Relationship Id="rId4" Type="http://schemas.openxmlformats.org/officeDocument/2006/relationships/hyperlink" Target="https://twitter.com/1danross" TargetMode="External"/><Relationship Id="rId9" Type="http://schemas.openxmlformats.org/officeDocument/2006/relationships/hyperlink" Target="https://www.geoengineeringmonitor.org/2021/04/cirrus-cloud-thinning/" TargetMode="External"/><Relationship Id="rId14" Type="http://schemas.openxmlformats.org/officeDocument/2006/relationships/hyperlink" Target="https://www.aei.org/articles/a-new-approach-to-battling-global-warming/" TargetMode="External"/><Relationship Id="rId22" Type="http://schemas.openxmlformats.org/officeDocument/2006/relationships/hyperlink" Target="https://core.ac.uk/download/pdf/147610233.pdf" TargetMode="External"/><Relationship Id="rId27" Type="http://schemas.openxmlformats.org/officeDocument/2006/relationships/hyperlink" Target="https://www.imdb.com/title/tt61565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1980</Words>
  <Characters>11288</Characters>
  <Application>Microsoft Office Word</Application>
  <DocSecurity>0</DocSecurity>
  <Lines>94</Lines>
  <Paragraphs>26</Paragraphs>
  <ScaleCrop>false</ScaleCrop>
  <Company/>
  <LinksUpToDate>false</LinksUpToDate>
  <CharactersWithSpaces>13242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2021-11-09T19:24:00Z</dcterms:created>
  <dcterms:modified xsi:type="dcterms:W3CDTF">2021-11-09T19:24:00Z</dcterms:modified>
</cp:coreProperties>
</file>