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D26DB" w:rsidRDefault="00894CF3">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How One Organization Is Helping to Grow Cooperative Businesses in New York City</w:t>
      </w:r>
    </w:p>
    <w:p w14:paraId="00000002" w14:textId="77777777" w:rsidR="000D26DB" w:rsidRDefault="00894CF3">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Green Worker Cooperatives nurtures co-op startups in the South Bronx.</w:t>
      </w:r>
    </w:p>
    <w:p w14:paraId="00000003" w14:textId="77777777" w:rsidR="000D26DB" w:rsidRDefault="00894CF3">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Aric Sleeper</w:t>
      </w:r>
    </w:p>
    <w:p w14:paraId="00000004" w14:textId="77777777" w:rsidR="000D26DB" w:rsidRDefault="00894CF3">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Aric Sleeper is an independent journalist whose work, which covers topics including labor, drug reform, food and more, has appeared in the San Francisco Chronicle and other publications local to California’s Central Coast. In addition to his role as a com</w:t>
      </w:r>
      <w:r>
        <w:rPr>
          <w:rFonts w:ascii="Times New Roman" w:eastAsia="Times New Roman" w:hAnsi="Times New Roman" w:cs="Times New Roman"/>
          <w:sz w:val="28"/>
          <w:szCs w:val="28"/>
          <w:highlight w:val="white"/>
        </w:rPr>
        <w:t>munity reporter, he has served as a government analyst and bookseller.</w:t>
      </w:r>
    </w:p>
    <w:p w14:paraId="00000005" w14:textId="77777777" w:rsidR="000D26DB" w:rsidRDefault="00894CF3">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0D26DB" w:rsidRDefault="00894CF3">
      <w:pPr>
        <w:widowControl w:val="0"/>
        <w:spacing w:before="200" w:after="200"/>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 xml:space="preserve">This article was produced by </w:t>
      </w:r>
      <w:hyperlink r:id="rId4">
        <w:r>
          <w:rPr>
            <w:rFonts w:ascii="Times New Roman" w:eastAsia="Times New Roman" w:hAnsi="Times New Roman" w:cs="Times New Roman"/>
            <w:i/>
            <w:color w:val="1155CC"/>
            <w:sz w:val="28"/>
            <w:szCs w:val="28"/>
            <w:u w:val="single"/>
          </w:rPr>
          <w:t>Local Peace Economy</w:t>
        </w:r>
      </w:hyperlink>
      <w:r>
        <w:rPr>
          <w:rFonts w:ascii="Times New Roman" w:eastAsia="Times New Roman" w:hAnsi="Times New Roman" w:cs="Times New Roman"/>
          <w:i/>
          <w:sz w:val="28"/>
          <w:szCs w:val="28"/>
        </w:rPr>
        <w:t>, a projec</w:t>
      </w:r>
      <w:r>
        <w:rPr>
          <w:rFonts w:ascii="Times New Roman" w:eastAsia="Times New Roman" w:hAnsi="Times New Roman" w:cs="Times New Roman"/>
          <w:i/>
          <w:sz w:val="28"/>
          <w:szCs w:val="28"/>
        </w:rPr>
        <w:t>t of the Independent Media Institute.</w:t>
      </w:r>
    </w:p>
    <w:p w14:paraId="00000007" w14:textId="77777777" w:rsidR="000D26DB" w:rsidRDefault="00894CF3">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Community, Economy, Labor, Social Justice, Social Benefits, Health Care, Activism, Environment, Interview, North America/United States of America, Europe/Spain, Opinion</w:t>
      </w:r>
    </w:p>
    <w:p w14:paraId="00000008" w14:textId="77777777" w:rsidR="000D26DB" w:rsidRDefault="000D26DB">
      <w:pPr>
        <w:widowControl w:val="0"/>
        <w:spacing w:before="200" w:after="200"/>
        <w:rPr>
          <w:rFonts w:ascii="Times New Roman" w:eastAsia="Times New Roman" w:hAnsi="Times New Roman" w:cs="Times New Roman"/>
          <w:b/>
          <w:sz w:val="28"/>
          <w:szCs w:val="28"/>
          <w:highlight w:val="white"/>
        </w:rPr>
      </w:pPr>
    </w:p>
    <w:p w14:paraId="00000009" w14:textId="77777777" w:rsidR="000D26DB" w:rsidRDefault="00894CF3">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[Article Body:]</w:t>
      </w:r>
    </w:p>
    <w:p w14:paraId="0000000A" w14:textId="77777777" w:rsidR="000D26DB" w:rsidRDefault="00894CF3">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Mention a worker cooperati</w:t>
      </w:r>
      <w:r>
        <w:rPr>
          <w:rFonts w:ascii="Times New Roman" w:eastAsia="Times New Roman" w:hAnsi="Times New Roman" w:cs="Times New Roman"/>
          <w:sz w:val="28"/>
          <w:szCs w:val="28"/>
        </w:rPr>
        <w:t xml:space="preserve">ve or a cooperatively owned business in casual conversation, and most people will be left scratching their heads and will need some elaboration on the concept, despite there being a 36 percent </w:t>
      </w:r>
      <w:hyperlink r:id="rId5">
        <w:r>
          <w:rPr>
            <w:rFonts w:ascii="Times New Roman" w:eastAsia="Times New Roman" w:hAnsi="Times New Roman" w:cs="Times New Roman"/>
            <w:color w:val="1155CC"/>
            <w:sz w:val="28"/>
            <w:szCs w:val="28"/>
            <w:u w:val="single"/>
          </w:rPr>
          <w:t>increase</w:t>
        </w:r>
      </w:hyperlink>
      <w:r>
        <w:rPr>
          <w:rFonts w:ascii="Times New Roman" w:eastAsia="Times New Roman" w:hAnsi="Times New Roman" w:cs="Times New Roman"/>
          <w:sz w:val="28"/>
          <w:szCs w:val="28"/>
        </w:rPr>
        <w:t xml:space="preserve"> in the number of cooperatives operating in the United States between 2013 and 2019</w:t>
      </w:r>
      <w:r>
        <w:rPr>
          <w:rFonts w:ascii="Times New Roman" w:eastAsia="Times New Roman" w:hAnsi="Times New Roman" w:cs="Times New Roman"/>
          <w:sz w:val="28"/>
          <w:szCs w:val="28"/>
        </w:rPr>
        <w:t>. In addition to their recent growth, businesses owned and operated by employees, or worker cooperatives, have a long history in the United States and beyond.</w:t>
      </w:r>
    </w:p>
    <w:p w14:paraId="0000000B" w14:textId="77777777" w:rsidR="000D26DB" w:rsidRDefault="00894CF3">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idea of worker cooperatives has been around for a long time in the United States and in New </w:t>
      </w:r>
      <w:r>
        <w:rPr>
          <w:rFonts w:ascii="Times New Roman" w:eastAsia="Times New Roman" w:hAnsi="Times New Roman" w:cs="Times New Roman"/>
          <w:sz w:val="28"/>
          <w:szCs w:val="28"/>
        </w:rPr>
        <w:t xml:space="preserve">York City. For example, in the Bronx, there is one of the </w:t>
      </w:r>
      <w:hyperlink r:id="rId6">
        <w:r>
          <w:rPr>
            <w:rFonts w:ascii="Times New Roman" w:eastAsia="Times New Roman" w:hAnsi="Times New Roman" w:cs="Times New Roman"/>
            <w:color w:val="1155CC"/>
            <w:sz w:val="28"/>
            <w:szCs w:val="28"/>
            <w:u w:val="single"/>
          </w:rPr>
          <w:t>largest</w:t>
        </w:r>
      </w:hyperlink>
      <w:r>
        <w:rPr>
          <w:rFonts w:ascii="Times New Roman" w:eastAsia="Times New Roman" w:hAnsi="Times New Roman" w:cs="Times New Roman"/>
          <w:sz w:val="28"/>
          <w:szCs w:val="28"/>
        </w:rPr>
        <w:t xml:space="preserve"> worker cooperatives in the country called Cooperative Home Care Associates, with about 2,000 members,</w:t>
      </w:r>
      <w:r>
        <w:rPr>
          <w:rFonts w:ascii="Times New Roman" w:eastAsia="Times New Roman" w:hAnsi="Times New Roman" w:cs="Times New Roman"/>
          <w:sz w:val="28"/>
          <w:szCs w:val="28"/>
        </w:rPr>
        <w:t xml:space="preserve"> and there are many [worker cooperatives] internationally that have a long history, like the Mondragon [Corporation] in Spain,” says interim director and co-op developer at </w:t>
      </w:r>
      <w:hyperlink r:id="rId7">
        <w:r>
          <w:rPr>
            <w:rFonts w:ascii="Times New Roman" w:eastAsia="Times New Roman" w:hAnsi="Times New Roman" w:cs="Times New Roman"/>
            <w:color w:val="1155CC"/>
            <w:sz w:val="28"/>
            <w:szCs w:val="28"/>
            <w:u w:val="single"/>
          </w:rPr>
          <w:t>Green Worker Cooperatives</w:t>
        </w:r>
      </w:hyperlink>
      <w:r>
        <w:rPr>
          <w:rFonts w:ascii="Times New Roman" w:eastAsia="Times New Roman" w:hAnsi="Times New Roman" w:cs="Times New Roman"/>
          <w:sz w:val="28"/>
          <w:szCs w:val="28"/>
        </w:rPr>
        <w:t xml:space="preserve"> Danielle</w:t>
      </w:r>
      <w:r>
        <w:rPr>
          <w:rFonts w:ascii="Times New Roman" w:eastAsia="Times New Roman" w:hAnsi="Times New Roman" w:cs="Times New Roman"/>
          <w:sz w:val="28"/>
          <w:szCs w:val="28"/>
        </w:rPr>
        <w:t xml:space="preserve"> LeBlanc.</w:t>
      </w:r>
    </w:p>
    <w:p w14:paraId="0000000C" w14:textId="77777777" w:rsidR="000D26DB" w:rsidRDefault="00894CF3">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Green Worker Cooperatives is an </w:t>
      </w:r>
      <w:hyperlink r:id="rId8">
        <w:r>
          <w:rPr>
            <w:rFonts w:ascii="Times New Roman" w:eastAsia="Times New Roman" w:hAnsi="Times New Roman" w:cs="Times New Roman"/>
            <w:color w:val="1155CC"/>
            <w:sz w:val="28"/>
            <w:szCs w:val="28"/>
            <w:u w:val="single"/>
          </w:rPr>
          <w:t>environmentally</w:t>
        </w:r>
      </w:hyperlink>
      <w:r>
        <w:rPr>
          <w:rFonts w:ascii="Times New Roman" w:eastAsia="Times New Roman" w:hAnsi="Times New Roman" w:cs="Times New Roman"/>
          <w:sz w:val="28"/>
          <w:szCs w:val="28"/>
        </w:rPr>
        <w:t xml:space="preserve"> focused cooperative business incubator founded in the South Bronx by social entrepreneur Omar </w:t>
      </w:r>
      <w:proofErr w:type="spellStart"/>
      <w:r>
        <w:rPr>
          <w:rFonts w:ascii="Times New Roman" w:eastAsia="Times New Roman" w:hAnsi="Times New Roman" w:cs="Times New Roman"/>
          <w:sz w:val="28"/>
          <w:szCs w:val="28"/>
        </w:rPr>
        <w:t>Freilla</w:t>
      </w:r>
      <w:proofErr w:type="spellEnd"/>
      <w:r>
        <w:rPr>
          <w:rFonts w:ascii="Times New Roman" w:eastAsia="Times New Roman" w:hAnsi="Times New Roman" w:cs="Times New Roman"/>
          <w:sz w:val="28"/>
          <w:szCs w:val="28"/>
        </w:rPr>
        <w:t xml:space="preserve"> during the economic downturn of 2008. Co</w:t>
      </w:r>
      <w:r>
        <w:rPr>
          <w:rFonts w:ascii="Times New Roman" w:eastAsia="Times New Roman" w:hAnsi="Times New Roman" w:cs="Times New Roman"/>
          <w:sz w:val="28"/>
          <w:szCs w:val="28"/>
        </w:rPr>
        <w:t xml:space="preserve">operative developers like LeBlanc and her colleagues at Green Worker Cooperatives facilitate a five-month-long workshop series called the Co-op Learning Institute. They also provide one-on-one coaching and pro bono legal assistance for nascent cooperative </w:t>
      </w:r>
      <w:r>
        <w:rPr>
          <w:rFonts w:ascii="Times New Roman" w:eastAsia="Times New Roman" w:hAnsi="Times New Roman" w:cs="Times New Roman"/>
          <w:sz w:val="28"/>
          <w:szCs w:val="28"/>
        </w:rPr>
        <w:t xml:space="preserve">businesses through their partner organization </w:t>
      </w:r>
      <w:hyperlink r:id="rId9">
        <w:proofErr w:type="spellStart"/>
        <w:r>
          <w:rPr>
            <w:rFonts w:ascii="Times New Roman" w:eastAsia="Times New Roman" w:hAnsi="Times New Roman" w:cs="Times New Roman"/>
            <w:color w:val="1155CC"/>
            <w:sz w:val="28"/>
            <w:szCs w:val="28"/>
            <w:u w:val="single"/>
          </w:rPr>
          <w:t>TakeRoot</w:t>
        </w:r>
        <w:proofErr w:type="spellEnd"/>
        <w:r>
          <w:rPr>
            <w:rFonts w:ascii="Times New Roman" w:eastAsia="Times New Roman" w:hAnsi="Times New Roman" w:cs="Times New Roman"/>
            <w:color w:val="1155CC"/>
            <w:sz w:val="28"/>
            <w:szCs w:val="28"/>
            <w:u w:val="single"/>
          </w:rPr>
          <w:t xml:space="preserve"> Justice</w:t>
        </w:r>
      </w:hyperlink>
      <w:r>
        <w:rPr>
          <w:rFonts w:ascii="Times New Roman" w:eastAsia="Times New Roman" w:hAnsi="Times New Roman" w:cs="Times New Roman"/>
          <w:sz w:val="28"/>
          <w:szCs w:val="28"/>
        </w:rPr>
        <w:t xml:space="preserve"> and provide access to non-extractive financing through another partner organization, the </w:t>
      </w:r>
      <w:hyperlink r:id="rId10">
        <w:r>
          <w:rPr>
            <w:rFonts w:ascii="Times New Roman" w:eastAsia="Times New Roman" w:hAnsi="Times New Roman" w:cs="Times New Roman"/>
            <w:color w:val="1155CC"/>
            <w:sz w:val="28"/>
            <w:szCs w:val="28"/>
            <w:u w:val="single"/>
          </w:rPr>
          <w:t>W</w:t>
        </w:r>
        <w:r>
          <w:rPr>
            <w:rFonts w:ascii="Times New Roman" w:eastAsia="Times New Roman" w:hAnsi="Times New Roman" w:cs="Times New Roman"/>
            <w:color w:val="1155CC"/>
            <w:sz w:val="28"/>
            <w:szCs w:val="28"/>
            <w:u w:val="single"/>
          </w:rPr>
          <w:t>orking World</w:t>
        </w:r>
      </w:hyperlink>
      <w:r>
        <w:rPr>
          <w:rFonts w:ascii="Times New Roman" w:eastAsia="Times New Roman" w:hAnsi="Times New Roman" w:cs="Times New Roman"/>
          <w:sz w:val="28"/>
          <w:szCs w:val="28"/>
        </w:rPr>
        <w:t>.</w:t>
      </w:r>
    </w:p>
    <w:p w14:paraId="0000000D" w14:textId="77777777" w:rsidR="000D26DB" w:rsidRDefault="00894CF3">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“There is a strong need for this kind of work in New York City and outside of the city as well,” says LeBlanc. “Before the pandemic, we did the workshops in person and </w:t>
      </w:r>
      <w:proofErr w:type="gramStart"/>
      <w:r>
        <w:rPr>
          <w:rFonts w:ascii="Times New Roman" w:eastAsia="Times New Roman" w:hAnsi="Times New Roman" w:cs="Times New Roman"/>
          <w:sz w:val="28"/>
          <w:szCs w:val="28"/>
        </w:rPr>
        <w:t>were constrained</w:t>
      </w:r>
      <w:proofErr w:type="gramEnd"/>
      <w:r>
        <w:rPr>
          <w:rFonts w:ascii="Times New Roman" w:eastAsia="Times New Roman" w:hAnsi="Times New Roman" w:cs="Times New Roman"/>
          <w:sz w:val="28"/>
          <w:szCs w:val="28"/>
        </w:rPr>
        <w:t xml:space="preserve"> by the space we had. We would do two [workshops] a year a</w:t>
      </w:r>
      <w:r>
        <w:rPr>
          <w:rFonts w:ascii="Times New Roman" w:eastAsia="Times New Roman" w:hAnsi="Times New Roman" w:cs="Times New Roman"/>
          <w:sz w:val="28"/>
          <w:szCs w:val="28"/>
        </w:rPr>
        <w:t xml:space="preserve">nd had a maximum of about 20 to 30 people who would fit in the space. After switching to virtual workshops [during the pandemic], we had more than </w:t>
      </w:r>
      <w:proofErr w:type="gramStart"/>
      <w:r>
        <w:rPr>
          <w:rFonts w:ascii="Times New Roman" w:eastAsia="Times New Roman" w:hAnsi="Times New Roman" w:cs="Times New Roman"/>
          <w:sz w:val="28"/>
          <w:szCs w:val="28"/>
        </w:rPr>
        <w:t>100</w:t>
      </w:r>
      <w:proofErr w:type="gramEnd"/>
      <w:r>
        <w:rPr>
          <w:rFonts w:ascii="Times New Roman" w:eastAsia="Times New Roman" w:hAnsi="Times New Roman" w:cs="Times New Roman"/>
          <w:sz w:val="28"/>
          <w:szCs w:val="28"/>
        </w:rPr>
        <w:t xml:space="preserve"> people who registered and about 75 people who committed to participate in the entire series.”</w:t>
      </w:r>
    </w:p>
    <w:p w14:paraId="0000000E" w14:textId="77777777" w:rsidR="000D26DB" w:rsidRDefault="00894CF3">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worksho</w:t>
      </w:r>
      <w:r>
        <w:rPr>
          <w:rFonts w:ascii="Times New Roman" w:eastAsia="Times New Roman" w:hAnsi="Times New Roman" w:cs="Times New Roman"/>
          <w:sz w:val="28"/>
          <w:szCs w:val="28"/>
        </w:rPr>
        <w:t xml:space="preserve">p series begins with the world history of the cooperative model, which has its foundation in the </w:t>
      </w:r>
      <w:hyperlink r:id="rId11">
        <w:r>
          <w:rPr>
            <w:rFonts w:ascii="Times New Roman" w:eastAsia="Times New Roman" w:hAnsi="Times New Roman" w:cs="Times New Roman"/>
            <w:color w:val="1155CC"/>
            <w:sz w:val="28"/>
            <w:szCs w:val="28"/>
            <w:u w:val="single"/>
          </w:rPr>
          <w:t>seven principles</w:t>
        </w:r>
      </w:hyperlink>
      <w:r>
        <w:rPr>
          <w:rFonts w:ascii="Times New Roman" w:eastAsia="Times New Roman" w:hAnsi="Times New Roman" w:cs="Times New Roman"/>
          <w:sz w:val="28"/>
          <w:szCs w:val="28"/>
        </w:rPr>
        <w:t xml:space="preserve"> of operating a cooperative business that were established in England by the Rochdale Socie</w:t>
      </w:r>
      <w:r>
        <w:rPr>
          <w:rFonts w:ascii="Times New Roman" w:eastAsia="Times New Roman" w:hAnsi="Times New Roman" w:cs="Times New Roman"/>
          <w:sz w:val="28"/>
          <w:szCs w:val="28"/>
        </w:rPr>
        <w:t>ty of Equitable Pioneers in 1844. The series then examines the advantages that cooperative businesses have over other business models.</w:t>
      </w:r>
    </w:p>
    <w:p w14:paraId="0000000F" w14:textId="77777777" w:rsidR="000D26DB" w:rsidRDefault="00894CF3">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“This model can work for any sized business and even existing businesses where, for example, the owner wants to retire an</w:t>
      </w:r>
      <w:r>
        <w:rPr>
          <w:rFonts w:ascii="Times New Roman" w:eastAsia="Times New Roman" w:hAnsi="Times New Roman" w:cs="Times New Roman"/>
          <w:sz w:val="28"/>
          <w:szCs w:val="28"/>
        </w:rPr>
        <w:t>d sell [the] business to the employees, who can then transform it into a cooperative,” says LeBlanc. “The positive thing about a cooperative is that everyone has ownership and makes decisions, which is important especially now when [workplace] health and s</w:t>
      </w:r>
      <w:r>
        <w:rPr>
          <w:rFonts w:ascii="Times New Roman" w:eastAsia="Times New Roman" w:hAnsi="Times New Roman" w:cs="Times New Roman"/>
          <w:sz w:val="28"/>
          <w:szCs w:val="28"/>
        </w:rPr>
        <w:t>afety issues are so important. Think about the [</w:t>
      </w:r>
      <w:hyperlink r:id="rId12">
        <w:r>
          <w:rPr>
            <w:rFonts w:ascii="Times New Roman" w:eastAsia="Times New Roman" w:hAnsi="Times New Roman" w:cs="Times New Roman"/>
            <w:color w:val="1155CC"/>
            <w:sz w:val="28"/>
            <w:szCs w:val="28"/>
            <w:u w:val="single"/>
          </w:rPr>
          <w:t>incident</w:t>
        </w:r>
      </w:hyperlink>
      <w:r>
        <w:rPr>
          <w:rFonts w:ascii="Times New Roman" w:eastAsia="Times New Roman" w:hAnsi="Times New Roman" w:cs="Times New Roman"/>
          <w:sz w:val="28"/>
          <w:szCs w:val="28"/>
        </w:rPr>
        <w:t xml:space="preserve"> in the] candle factory [in Kentucky in December 2021] where the</w:t>
      </w:r>
      <w:r>
        <w:rPr>
          <w:rFonts w:ascii="Times New Roman" w:eastAsia="Times New Roman" w:hAnsi="Times New Roman" w:cs="Times New Roman"/>
          <w:sz w:val="28"/>
          <w:szCs w:val="28"/>
        </w:rPr>
        <w:t xml:space="preserve"> workers were afraid to leave during a tornado [as they would have been fired]. Because the workers are owners [in a cooperative], they tend to find a balance between taking care of each other and making a profit.”</w:t>
      </w:r>
    </w:p>
    <w:p w14:paraId="00000010" w14:textId="77777777" w:rsidR="000D26DB" w:rsidRDefault="00894CF3">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However, there are some </w:t>
      </w:r>
      <w:proofErr w:type="gramStart"/>
      <w:r>
        <w:rPr>
          <w:rFonts w:ascii="Times New Roman" w:eastAsia="Times New Roman" w:hAnsi="Times New Roman" w:cs="Times New Roman"/>
          <w:sz w:val="28"/>
          <w:szCs w:val="28"/>
        </w:rPr>
        <w:t>real challenges</w:t>
      </w:r>
      <w:proofErr w:type="gramEnd"/>
      <w:r>
        <w:rPr>
          <w:rFonts w:ascii="Times New Roman" w:eastAsia="Times New Roman" w:hAnsi="Times New Roman" w:cs="Times New Roman"/>
          <w:sz w:val="28"/>
          <w:szCs w:val="28"/>
        </w:rPr>
        <w:t xml:space="preserve"> i</w:t>
      </w:r>
      <w:r>
        <w:rPr>
          <w:rFonts w:ascii="Times New Roman" w:eastAsia="Times New Roman" w:hAnsi="Times New Roman" w:cs="Times New Roman"/>
          <w:sz w:val="28"/>
          <w:szCs w:val="28"/>
        </w:rPr>
        <w:t xml:space="preserve">nherent in the cooperative business model, according to LeBlanc. </w:t>
      </w:r>
      <w:proofErr w:type="gramStart"/>
      <w:r>
        <w:rPr>
          <w:rFonts w:ascii="Times New Roman" w:eastAsia="Times New Roman" w:hAnsi="Times New Roman" w:cs="Times New Roman"/>
          <w:sz w:val="28"/>
          <w:szCs w:val="28"/>
        </w:rPr>
        <w:t>By definition, the</w:t>
      </w:r>
      <w:proofErr w:type="gramEnd"/>
      <w:r>
        <w:rPr>
          <w:rFonts w:ascii="Times New Roman" w:eastAsia="Times New Roman" w:hAnsi="Times New Roman" w:cs="Times New Roman"/>
          <w:sz w:val="28"/>
          <w:szCs w:val="28"/>
        </w:rPr>
        <w:t xml:space="preserve"> owners of a cooperative business need to cooperate in order to get things done, and not everyone finds it natural to </w:t>
      </w:r>
      <w:r>
        <w:rPr>
          <w:rFonts w:ascii="Times New Roman" w:eastAsia="Times New Roman" w:hAnsi="Times New Roman" w:cs="Times New Roman"/>
          <w:sz w:val="28"/>
          <w:szCs w:val="28"/>
        </w:rPr>
        <w:lastRenderedPageBreak/>
        <w:t>work well in a group.</w:t>
      </w:r>
    </w:p>
    <w:p w14:paraId="00000011" w14:textId="77777777" w:rsidR="000D26DB" w:rsidRDefault="00894CF3">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life, we are not always used </w:t>
      </w:r>
      <w:r>
        <w:rPr>
          <w:rFonts w:ascii="Times New Roman" w:eastAsia="Times New Roman" w:hAnsi="Times New Roman" w:cs="Times New Roman"/>
          <w:sz w:val="28"/>
          <w:szCs w:val="28"/>
        </w:rPr>
        <w:t xml:space="preserve">to working together to make collective decisions,” says LeBlanc. “We </w:t>
      </w:r>
      <w:proofErr w:type="gramStart"/>
      <w:r>
        <w:rPr>
          <w:rFonts w:ascii="Times New Roman" w:eastAsia="Times New Roman" w:hAnsi="Times New Roman" w:cs="Times New Roman"/>
          <w:sz w:val="28"/>
          <w:szCs w:val="28"/>
        </w:rPr>
        <w:t>don’t</w:t>
      </w:r>
      <w:proofErr w:type="gramEnd"/>
      <w:r>
        <w:rPr>
          <w:rFonts w:ascii="Times New Roman" w:eastAsia="Times New Roman" w:hAnsi="Times New Roman" w:cs="Times New Roman"/>
          <w:sz w:val="28"/>
          <w:szCs w:val="28"/>
        </w:rPr>
        <w:t xml:space="preserve"> have a lot of opportunities in life to make collective decisions, but that’s what a cooperative business is all about. You </w:t>
      </w:r>
      <w:proofErr w:type="gramStart"/>
      <w:r>
        <w:rPr>
          <w:rFonts w:ascii="Times New Roman" w:eastAsia="Times New Roman" w:hAnsi="Times New Roman" w:cs="Times New Roman"/>
          <w:sz w:val="28"/>
          <w:szCs w:val="28"/>
        </w:rPr>
        <w:t>have to</w:t>
      </w:r>
      <w:proofErr w:type="gramEnd"/>
      <w:r>
        <w:rPr>
          <w:rFonts w:ascii="Times New Roman" w:eastAsia="Times New Roman" w:hAnsi="Times New Roman" w:cs="Times New Roman"/>
          <w:sz w:val="28"/>
          <w:szCs w:val="28"/>
        </w:rPr>
        <w:t xml:space="preserve"> really think things through and learn how to deal </w:t>
      </w:r>
      <w:r>
        <w:rPr>
          <w:rFonts w:ascii="Times New Roman" w:eastAsia="Times New Roman" w:hAnsi="Times New Roman" w:cs="Times New Roman"/>
          <w:sz w:val="28"/>
          <w:szCs w:val="28"/>
        </w:rPr>
        <w:t xml:space="preserve">with collective decision-making, which is why it’s one of the first topics we talk about in the… [Co-op Learning Institute]. You </w:t>
      </w:r>
      <w:proofErr w:type="gramStart"/>
      <w:r>
        <w:rPr>
          <w:rFonts w:ascii="Times New Roman" w:eastAsia="Times New Roman" w:hAnsi="Times New Roman" w:cs="Times New Roman"/>
          <w:sz w:val="28"/>
          <w:szCs w:val="28"/>
        </w:rPr>
        <w:t>have to</w:t>
      </w:r>
      <w:proofErr w:type="gramEnd"/>
      <w:r>
        <w:rPr>
          <w:rFonts w:ascii="Times New Roman" w:eastAsia="Times New Roman" w:hAnsi="Times New Roman" w:cs="Times New Roman"/>
          <w:sz w:val="28"/>
          <w:szCs w:val="28"/>
        </w:rPr>
        <w:t xml:space="preserve"> know yourself, and that can be a challenge sometimes.”</w:t>
      </w:r>
    </w:p>
    <w:p w14:paraId="00000012" w14:textId="77777777" w:rsidR="000D26DB" w:rsidRDefault="00894CF3">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Green Worker Cooperatives has graduated a number of entrepreneur</w:t>
      </w:r>
      <w:r>
        <w:rPr>
          <w:rFonts w:ascii="Times New Roman" w:eastAsia="Times New Roman" w:hAnsi="Times New Roman" w:cs="Times New Roman"/>
          <w:sz w:val="28"/>
          <w:szCs w:val="28"/>
        </w:rPr>
        <w:t xml:space="preserve">s from its institute over the years, and helped to form many cooperative businesses, such as the </w:t>
      </w:r>
      <w:hyperlink r:id="rId13">
        <w:r>
          <w:rPr>
            <w:rFonts w:ascii="Times New Roman" w:eastAsia="Times New Roman" w:hAnsi="Times New Roman" w:cs="Times New Roman"/>
            <w:color w:val="1155CC"/>
            <w:sz w:val="28"/>
            <w:szCs w:val="28"/>
            <w:u w:val="single"/>
          </w:rPr>
          <w:t>White Pine Community Farm</w:t>
        </w:r>
      </w:hyperlink>
      <w:r>
        <w:rPr>
          <w:rFonts w:ascii="Times New Roman" w:eastAsia="Times New Roman" w:hAnsi="Times New Roman" w:cs="Times New Roman"/>
          <w:sz w:val="28"/>
          <w:szCs w:val="28"/>
        </w:rPr>
        <w:t xml:space="preserve">, </w:t>
      </w:r>
      <w:hyperlink r:id="rId14">
        <w:r>
          <w:rPr>
            <w:rFonts w:ascii="Times New Roman" w:eastAsia="Times New Roman" w:hAnsi="Times New Roman" w:cs="Times New Roman"/>
            <w:color w:val="1155CC"/>
            <w:sz w:val="28"/>
            <w:szCs w:val="28"/>
            <w:u w:val="single"/>
          </w:rPr>
          <w:t>Revolutionary Seeds of Harlem</w:t>
        </w:r>
      </w:hyperlink>
      <w:r>
        <w:rPr>
          <w:rFonts w:ascii="Times New Roman" w:eastAsia="Times New Roman" w:hAnsi="Times New Roman" w:cs="Times New Roman"/>
          <w:sz w:val="28"/>
          <w:szCs w:val="28"/>
        </w:rPr>
        <w:t xml:space="preserve">, </w:t>
      </w:r>
      <w:hyperlink r:id="rId15">
        <w:r>
          <w:rPr>
            <w:rFonts w:ascii="Times New Roman" w:eastAsia="Times New Roman" w:hAnsi="Times New Roman" w:cs="Times New Roman"/>
            <w:color w:val="1155CC"/>
            <w:sz w:val="28"/>
            <w:szCs w:val="28"/>
            <w:u w:val="single"/>
          </w:rPr>
          <w:t>WE ARE EARTH</w:t>
        </w:r>
      </w:hyperlink>
      <w:r>
        <w:rPr>
          <w:rFonts w:ascii="Times New Roman" w:eastAsia="Times New Roman" w:hAnsi="Times New Roman" w:cs="Times New Roman"/>
          <w:sz w:val="28"/>
          <w:szCs w:val="28"/>
        </w:rPr>
        <w:t xml:space="preserve"> and </w:t>
      </w:r>
      <w:hyperlink r:id="rId16">
        <w:r>
          <w:rPr>
            <w:rFonts w:ascii="Times New Roman" w:eastAsia="Times New Roman" w:hAnsi="Times New Roman" w:cs="Times New Roman"/>
            <w:color w:val="1155CC"/>
            <w:sz w:val="28"/>
            <w:szCs w:val="28"/>
            <w:u w:val="single"/>
          </w:rPr>
          <w:t>Solar Uptown Now Services</w:t>
        </w:r>
      </w:hyperlink>
      <w:r>
        <w:rPr>
          <w:rFonts w:ascii="Times New Roman" w:eastAsia="Times New Roman" w:hAnsi="Times New Roman" w:cs="Times New Roman"/>
          <w:sz w:val="28"/>
          <w:szCs w:val="28"/>
        </w:rPr>
        <w:t>.</w:t>
      </w:r>
    </w:p>
    <w:p w14:paraId="00000013" w14:textId="77777777" w:rsidR="000D26DB" w:rsidRDefault="00894CF3">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“Solar Uptown Now Se</w:t>
      </w:r>
      <w:r>
        <w:rPr>
          <w:rFonts w:ascii="Times New Roman" w:eastAsia="Times New Roman" w:hAnsi="Times New Roman" w:cs="Times New Roman"/>
          <w:sz w:val="28"/>
          <w:szCs w:val="28"/>
        </w:rPr>
        <w:t xml:space="preserve">rvices was formed by </w:t>
      </w:r>
      <w:proofErr w:type="gramStart"/>
      <w:r>
        <w:rPr>
          <w:rFonts w:ascii="Times New Roman" w:eastAsia="Times New Roman" w:hAnsi="Times New Roman" w:cs="Times New Roman"/>
          <w:sz w:val="28"/>
          <w:szCs w:val="28"/>
        </w:rPr>
        <w:t>a number of</w:t>
      </w:r>
      <w:proofErr w:type="gramEnd"/>
      <w:r>
        <w:rPr>
          <w:rFonts w:ascii="Times New Roman" w:eastAsia="Times New Roman" w:hAnsi="Times New Roman" w:cs="Times New Roman"/>
          <w:sz w:val="28"/>
          <w:szCs w:val="28"/>
        </w:rPr>
        <w:t xml:space="preserve"> individuals who went through solar installation training [conducted] through a workforce development program, but couldn’t find jobs after they completed their training, so they decided to start their own solar installation</w:t>
      </w:r>
      <w:r>
        <w:rPr>
          <w:rFonts w:ascii="Times New Roman" w:eastAsia="Times New Roman" w:hAnsi="Times New Roman" w:cs="Times New Roman"/>
          <w:sz w:val="28"/>
          <w:szCs w:val="28"/>
        </w:rPr>
        <w:t xml:space="preserve"> company,” says LeBlanc. “They went through our [Co-op Learning Institute] program and started their own cooperative. Now they have </w:t>
      </w:r>
      <w:proofErr w:type="gramStart"/>
      <w:r>
        <w:rPr>
          <w:rFonts w:ascii="Times New Roman" w:eastAsia="Times New Roman" w:hAnsi="Times New Roman" w:cs="Times New Roman"/>
          <w:sz w:val="28"/>
          <w:szCs w:val="28"/>
        </w:rPr>
        <w:t>a number of</w:t>
      </w:r>
      <w:proofErr w:type="gramEnd"/>
      <w:r>
        <w:rPr>
          <w:rFonts w:ascii="Times New Roman" w:eastAsia="Times New Roman" w:hAnsi="Times New Roman" w:cs="Times New Roman"/>
          <w:sz w:val="28"/>
          <w:szCs w:val="28"/>
        </w:rPr>
        <w:t xml:space="preserve"> projects and are working to get their general contracting license so they can bid for work themselves.”</w:t>
      </w:r>
    </w:p>
    <w:p w14:paraId="00000014" w14:textId="77777777" w:rsidR="000D26DB" w:rsidRDefault="00894CF3">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Green Wo</w:t>
      </w:r>
      <w:r>
        <w:rPr>
          <w:rFonts w:ascii="Times New Roman" w:eastAsia="Times New Roman" w:hAnsi="Times New Roman" w:cs="Times New Roman"/>
          <w:sz w:val="28"/>
          <w:szCs w:val="28"/>
        </w:rPr>
        <w:t xml:space="preserve">rker Cooperatives </w:t>
      </w:r>
      <w:hyperlink r:id="rId17">
        <w:r>
          <w:rPr>
            <w:rFonts w:ascii="Times New Roman" w:eastAsia="Times New Roman" w:hAnsi="Times New Roman" w:cs="Times New Roman"/>
            <w:color w:val="1155CC"/>
            <w:sz w:val="28"/>
            <w:szCs w:val="28"/>
            <w:u w:val="single"/>
          </w:rPr>
          <w:t>received</w:t>
        </w:r>
      </w:hyperlink>
      <w:r>
        <w:rPr>
          <w:rFonts w:ascii="Times New Roman" w:eastAsia="Times New Roman" w:hAnsi="Times New Roman" w:cs="Times New Roman"/>
          <w:sz w:val="28"/>
          <w:szCs w:val="28"/>
        </w:rPr>
        <w:t xml:space="preserve"> a grant from the New York Community Trust, which is a community foundation for the city, to work in collaboration with three doula cooperatives in New York City that graduated from the Co-op Learning Institute like the </w:t>
      </w:r>
      <w:hyperlink r:id="rId18">
        <w:r>
          <w:rPr>
            <w:rFonts w:ascii="Times New Roman" w:eastAsia="Times New Roman" w:hAnsi="Times New Roman" w:cs="Times New Roman"/>
            <w:color w:val="1155CC"/>
            <w:sz w:val="28"/>
            <w:szCs w:val="28"/>
            <w:u w:val="single"/>
          </w:rPr>
          <w:t>Uptown Village Cooperative</w:t>
        </w:r>
      </w:hyperlink>
      <w:r>
        <w:rPr>
          <w:rFonts w:ascii="Times New Roman" w:eastAsia="Times New Roman" w:hAnsi="Times New Roman" w:cs="Times New Roman"/>
          <w:sz w:val="28"/>
          <w:szCs w:val="28"/>
        </w:rPr>
        <w:t xml:space="preserve">. With the funds, the doula cooperatives established partnerships with local hospitals, and a mentorship and training program for future doulas. Through these doula cooperatives, more than 13,000 services have </w:t>
      </w:r>
      <w:proofErr w:type="gramStart"/>
      <w:r>
        <w:rPr>
          <w:rFonts w:ascii="Times New Roman" w:eastAsia="Times New Roman" w:hAnsi="Times New Roman" w:cs="Times New Roman"/>
          <w:sz w:val="28"/>
          <w:szCs w:val="28"/>
        </w:rPr>
        <w:t xml:space="preserve">been </w:t>
      </w:r>
      <w:r>
        <w:rPr>
          <w:rFonts w:ascii="Times New Roman" w:eastAsia="Times New Roman" w:hAnsi="Times New Roman" w:cs="Times New Roman"/>
          <w:sz w:val="28"/>
          <w:szCs w:val="28"/>
        </w:rPr>
        <w:t>provided</w:t>
      </w:r>
      <w:proofErr w:type="gramEnd"/>
      <w:r>
        <w:rPr>
          <w:rFonts w:ascii="Times New Roman" w:eastAsia="Times New Roman" w:hAnsi="Times New Roman" w:cs="Times New Roman"/>
          <w:sz w:val="28"/>
          <w:szCs w:val="28"/>
        </w:rPr>
        <w:t xml:space="preserve"> to families in New York City.</w:t>
      </w:r>
    </w:p>
    <w:p w14:paraId="00000015" w14:textId="77777777" w:rsidR="000D26DB" w:rsidRDefault="00894CF3">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funds allowed them [the doula cooperatives] to stay viable and move their services online during the pandemic. It also helped them to build out the doula network in the city, and it was </w:t>
      </w:r>
      <w:proofErr w:type="gramStart"/>
      <w:r>
        <w:rPr>
          <w:rFonts w:ascii="Times New Roman" w:eastAsia="Times New Roman" w:hAnsi="Times New Roman" w:cs="Times New Roman"/>
          <w:sz w:val="28"/>
          <w:szCs w:val="28"/>
        </w:rPr>
        <w:t>a great success</w:t>
      </w:r>
      <w:proofErr w:type="gramEnd"/>
      <w:r>
        <w:rPr>
          <w:rFonts w:ascii="Times New Roman" w:eastAsia="Times New Roman" w:hAnsi="Times New Roman" w:cs="Times New Roman"/>
          <w:sz w:val="28"/>
          <w:szCs w:val="28"/>
        </w:rPr>
        <w:t>,” says LeB</w:t>
      </w:r>
      <w:r>
        <w:rPr>
          <w:rFonts w:ascii="Times New Roman" w:eastAsia="Times New Roman" w:hAnsi="Times New Roman" w:cs="Times New Roman"/>
          <w:sz w:val="28"/>
          <w:szCs w:val="28"/>
        </w:rPr>
        <w:t>lanc.</w:t>
      </w:r>
    </w:p>
    <w:p w14:paraId="00000016" w14:textId="77777777" w:rsidR="000D26DB" w:rsidRDefault="00894CF3">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Guiding entrepreneurs through the process of creating and growing a cooperative business into a viable enterprise is the most rewarding aspect of LeBlanc’s work, as the unique businesses that emerge from the Co-op Learning Institute may never </w:t>
      </w:r>
      <w:r>
        <w:rPr>
          <w:rFonts w:ascii="Times New Roman" w:eastAsia="Times New Roman" w:hAnsi="Times New Roman" w:cs="Times New Roman"/>
          <w:sz w:val="28"/>
          <w:szCs w:val="28"/>
        </w:rPr>
        <w:lastRenderedPageBreak/>
        <w:t>have ex</w:t>
      </w:r>
      <w:r>
        <w:rPr>
          <w:rFonts w:ascii="Times New Roman" w:eastAsia="Times New Roman" w:hAnsi="Times New Roman" w:cs="Times New Roman"/>
          <w:sz w:val="28"/>
          <w:szCs w:val="28"/>
        </w:rPr>
        <w:t>isted without the help of Green Worker Cooperatives.</w:t>
      </w:r>
    </w:p>
    <w:p w14:paraId="00000017" w14:textId="77777777" w:rsidR="000D26DB" w:rsidRDefault="00894CF3">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What’s</w:t>
      </w:r>
      <w:proofErr w:type="gramEnd"/>
      <w:r>
        <w:rPr>
          <w:rFonts w:ascii="Times New Roman" w:eastAsia="Times New Roman" w:hAnsi="Times New Roman" w:cs="Times New Roman"/>
          <w:sz w:val="28"/>
          <w:szCs w:val="28"/>
        </w:rPr>
        <w:t xml:space="preserve"> the chance that some economic developer or someone from up high would come and try to start a cooperative business in Brooklyn that transforms shipping containers into community farms, or start a</w:t>
      </w:r>
      <w:r>
        <w:rPr>
          <w:rFonts w:ascii="Times New Roman" w:eastAsia="Times New Roman" w:hAnsi="Times New Roman" w:cs="Times New Roman"/>
          <w:sz w:val="28"/>
          <w:szCs w:val="28"/>
        </w:rPr>
        <w:t xml:space="preserve"> compost cooperative, or a doula cooperative? The people we help </w:t>
      </w:r>
      <w:proofErr w:type="gramStart"/>
      <w:r>
        <w:rPr>
          <w:rFonts w:ascii="Times New Roman" w:eastAsia="Times New Roman" w:hAnsi="Times New Roman" w:cs="Times New Roman"/>
          <w:sz w:val="28"/>
          <w:szCs w:val="28"/>
        </w:rPr>
        <w:t>are so invested</w:t>
      </w:r>
      <w:proofErr w:type="gramEnd"/>
      <w:r>
        <w:rPr>
          <w:rFonts w:ascii="Times New Roman" w:eastAsia="Times New Roman" w:hAnsi="Times New Roman" w:cs="Times New Roman"/>
          <w:sz w:val="28"/>
          <w:szCs w:val="28"/>
        </w:rPr>
        <w:t xml:space="preserve"> in their own communities, and just hearing them talk about their business is a joy as well.”</w:t>
      </w:r>
    </w:p>
    <w:p w14:paraId="00000018" w14:textId="77777777" w:rsidR="000D26DB" w:rsidRDefault="00894CF3">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Moving forward, LeBlanc and her colleagues at Green Worker Cooperatives are lookin</w:t>
      </w:r>
      <w:r>
        <w:rPr>
          <w:rFonts w:ascii="Times New Roman" w:eastAsia="Times New Roman" w:hAnsi="Times New Roman" w:cs="Times New Roman"/>
          <w:sz w:val="28"/>
          <w:szCs w:val="28"/>
        </w:rPr>
        <w:t>g to expand their resources. After seeing a rise in interest in their online workshops, they want to hire additional economic developers so they can offer more workshops and increase their outreach.</w:t>
      </w:r>
    </w:p>
    <w:p w14:paraId="00000019" w14:textId="77777777" w:rsidR="000D26DB" w:rsidRDefault="00894CF3">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“Right now, we have about 75 people attending one Zoom me</w:t>
      </w:r>
      <w:r>
        <w:rPr>
          <w:rFonts w:ascii="Times New Roman" w:eastAsia="Times New Roman" w:hAnsi="Times New Roman" w:cs="Times New Roman"/>
          <w:sz w:val="28"/>
          <w:szCs w:val="28"/>
        </w:rPr>
        <w:t>eting, and it would be great if we had the resources to offer classes more nights in the week or at different times of the year,” says LeBlanc. “Figuring out a way to spread the word to bring more resources to cooperative [business] building here in the ci</w:t>
      </w:r>
      <w:r>
        <w:rPr>
          <w:rFonts w:ascii="Times New Roman" w:eastAsia="Times New Roman" w:hAnsi="Times New Roman" w:cs="Times New Roman"/>
          <w:sz w:val="28"/>
          <w:szCs w:val="28"/>
        </w:rPr>
        <w:t>ty is my dream and goal.”</w:t>
      </w:r>
    </w:p>
    <w:sectPr w:rsidR="000D26D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6DB"/>
    <w:rsid w:val="000D26DB"/>
    <w:rsid w:val="00894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124ABB-D48F-4653-924C-F0431095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reenworker.coop/mission" TargetMode="External"/><Relationship Id="rId13" Type="http://schemas.openxmlformats.org/officeDocument/2006/relationships/hyperlink" Target="https://www.greenworker.coop/whitepinecommunityfarm" TargetMode="External"/><Relationship Id="rId18" Type="http://schemas.openxmlformats.org/officeDocument/2006/relationships/hyperlink" Target="https://www.uptownvillage.coop/" TargetMode="External"/><Relationship Id="rId3" Type="http://schemas.openxmlformats.org/officeDocument/2006/relationships/webSettings" Target="webSettings.xml"/><Relationship Id="rId7" Type="http://schemas.openxmlformats.org/officeDocument/2006/relationships/hyperlink" Target="https://www.greenworker.coop/" TargetMode="External"/><Relationship Id="rId12" Type="http://schemas.openxmlformats.org/officeDocument/2006/relationships/hyperlink" Target="https://www.nbcnews.com/news/us-news/kentucky-tornado-factory-workers-threatened-firing-left-tornado-employ-rcna8581" TargetMode="External"/><Relationship Id="rId17" Type="http://schemas.openxmlformats.org/officeDocument/2006/relationships/hyperlink" Target="https://www.nycommunitytrust.org/newsroom/october-2020-grants/" TargetMode="External"/><Relationship Id="rId2" Type="http://schemas.openxmlformats.org/officeDocument/2006/relationships/settings" Target="settings.xml"/><Relationship Id="rId16" Type="http://schemas.openxmlformats.org/officeDocument/2006/relationships/hyperlink" Target="https://www.weact.org/campaigns/solar-uptown-now-services-solar-workers-cooperativ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ommunity-wealth.org/content/cooperative-home-care-associates" TargetMode="External"/><Relationship Id="rId11" Type="http://schemas.openxmlformats.org/officeDocument/2006/relationships/hyperlink" Target="https://www.greenworker.coop/faq" TargetMode="External"/><Relationship Id="rId5" Type="http://schemas.openxmlformats.org/officeDocument/2006/relationships/hyperlink" Target="https://www.fiftybyfifty.org/2020/02/worker-co-ops-show-significant-growth-in-latest-survey-data/" TargetMode="External"/><Relationship Id="rId15" Type="http://schemas.openxmlformats.org/officeDocument/2006/relationships/hyperlink" Target="https://www.thewae.earth/" TargetMode="External"/><Relationship Id="rId10" Type="http://schemas.openxmlformats.org/officeDocument/2006/relationships/hyperlink" Target="https://www.theworkingworld.org/us/" TargetMode="External"/><Relationship Id="rId19" Type="http://schemas.openxmlformats.org/officeDocument/2006/relationships/fontTable" Target="fontTable.xml"/><Relationship Id="rId4" Type="http://schemas.openxmlformats.org/officeDocument/2006/relationships/hyperlink" Target="https://independentmediainstitute.org/local-peace-economy/" TargetMode="External"/><Relationship Id="rId9" Type="http://schemas.openxmlformats.org/officeDocument/2006/relationships/hyperlink" Target="https://takerootjustice.org/" TargetMode="External"/><Relationship Id="rId14" Type="http://schemas.openxmlformats.org/officeDocument/2006/relationships/hyperlink" Target="https://www.greenworker.coop/revolutionaryseedsharl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1293</Words>
  <Characters>7373</Characters>
  <Application>Microsoft Office Word</Application>
  <DocSecurity>0</DocSecurity>
  <Lines>61</Lines>
  <Paragraphs>17</Paragraphs>
  <ScaleCrop>false</ScaleCrop>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2022-04-01T19:53:00Z</dcterms:created>
  <dcterms:modified xsi:type="dcterms:W3CDTF">2022-04-01T19:53:00Z</dcterms:modified>
</cp:coreProperties>
</file>